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90" w:rsidRPr="00855090" w:rsidRDefault="00855090" w:rsidP="008550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Program Title: </w:t>
      </w:r>
      <w:r w:rsidRPr="00855090">
        <w:rPr>
          <w:rFonts w:ascii="Calibri" w:eastAsia="Times New Roman" w:hAnsi="Calibri" w:cs="Calibri"/>
          <w:color w:val="000000"/>
          <w:sz w:val="22"/>
          <w:szCs w:val="22"/>
        </w:rPr>
        <w:t>Interprofessional Work for Intimate Topics: Toileting and Sexual Function Following a Spinal Cord Injury.</w:t>
      </w:r>
    </w:p>
    <w:p w:rsidR="00855090" w:rsidRPr="00855090" w:rsidRDefault="00855090" w:rsidP="008550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Faculty Name: </w:t>
      </w:r>
      <w:proofErr w:type="spellStart"/>
      <w:r w:rsidRPr="00855090">
        <w:rPr>
          <w:rFonts w:ascii="Calibri" w:eastAsia="Times New Roman" w:hAnsi="Calibri" w:cs="Calibri"/>
          <w:color w:val="000000"/>
          <w:sz w:val="22"/>
          <w:szCs w:val="22"/>
        </w:rPr>
        <w:t>Raheleh</w:t>
      </w:r>
      <w:proofErr w:type="spellEnd"/>
      <w:r w:rsidRPr="0085509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55090">
        <w:rPr>
          <w:rFonts w:ascii="Calibri" w:eastAsia="Times New Roman" w:hAnsi="Calibri" w:cs="Calibri"/>
          <w:color w:val="000000"/>
          <w:sz w:val="22"/>
          <w:szCs w:val="22"/>
        </w:rPr>
        <w:t>Tschoepe</w:t>
      </w:r>
      <w:proofErr w:type="spellEnd"/>
      <w:r w:rsidRPr="00855090">
        <w:rPr>
          <w:rFonts w:ascii="Calibri" w:eastAsia="Times New Roman" w:hAnsi="Calibri" w:cs="Calibri"/>
          <w:color w:val="000000"/>
          <w:sz w:val="22"/>
          <w:szCs w:val="22"/>
        </w:rPr>
        <w:t xml:space="preserve"> MS, OT/L, ATP</w:t>
      </w:r>
    </w:p>
    <w:p w:rsidR="00855090" w:rsidRPr="00855090" w:rsidRDefault="00855090" w:rsidP="008550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Discipline: </w:t>
      </w:r>
      <w:r w:rsidRPr="00855090">
        <w:rPr>
          <w:rFonts w:ascii="Calibri" w:eastAsia="Times New Roman" w:hAnsi="Calibri" w:cs="Calibri"/>
          <w:color w:val="000000"/>
          <w:sz w:val="22"/>
          <w:szCs w:val="22"/>
        </w:rPr>
        <w:t>Occupational Therapy (however this is an interprofessional course offering)</w:t>
      </w:r>
    </w:p>
    <w:p w:rsidR="00855090" w:rsidRPr="00855090" w:rsidRDefault="00855090" w:rsidP="008550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Description:</w:t>
      </w:r>
      <w:r w:rsidRPr="00855090">
        <w:rPr>
          <w:rFonts w:ascii="Calibri" w:eastAsia="Times New Roman" w:hAnsi="Calibri" w:cs="Calibri"/>
          <w:color w:val="000000"/>
          <w:sz w:val="22"/>
          <w:szCs w:val="22"/>
        </w:rPr>
        <w:t> This one-day course is designed for Nurses, occupational &amp; physical therapists who work with young adult and adult patients with spinal cord injury. This course will cover bladder and bowel management and sexual health, placing an emphasis on self-catherization, bowel programs, and positioning. Information will be shared by lecture, lab and visual aids.</w:t>
      </w:r>
    </w:p>
    <w:p w:rsidR="00855090" w:rsidRPr="00855090" w:rsidRDefault="00855090" w:rsidP="008550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Objectives:</w:t>
      </w:r>
      <w:r w:rsidRPr="00855090">
        <w:rPr>
          <w:rFonts w:ascii="Calibri" w:eastAsia="Times New Roman" w:hAnsi="Calibri" w:cs="Calibri"/>
          <w:color w:val="000000"/>
          <w:sz w:val="22"/>
          <w:szCs w:val="22"/>
        </w:rPr>
        <w:t> Upon completion of this course, participants will be able to: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Explain how toileting and sexual function impact day to day living with spinal cord injury (SCI).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Identify barriers and solutions to SCI professionals incorporating goals and interventions for toileting and sexual dysfunction in their plans of care.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Identify toileting principles for people living with spastic or flaccid neurogenic bowel and bladder.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Identify practical intra - and interdisciplinary strategies to the SCI therapeutic process for individuals living with toileting dysfunction.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Identify practical intra- and interdisciplinary strategies to the SCI therapeutic process for individuals living with sexual dysfunction.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List team members and referral sources critical to the multidisciplinary team to improve toileting and sexual function - related outcomes for people with SCI.</w:t>
      </w:r>
    </w:p>
    <w:p w:rsidR="00855090" w:rsidRPr="00855090" w:rsidRDefault="00855090" w:rsidP="0085509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55090">
        <w:rPr>
          <w:rFonts w:ascii="Times New Roman" w:eastAsia="Times New Roman" w:hAnsi="Times New Roman" w:cs="Times New Roman"/>
          <w:color w:val="000000"/>
          <w:sz w:val="22"/>
          <w:szCs w:val="22"/>
        </w:rPr>
        <w:t>Identify multidisciplinary strategies and apply to cases about people living with various types of SCI.</w:t>
      </w:r>
    </w:p>
    <w:p w:rsidR="00855090" w:rsidRDefault="00855090">
      <w:bookmarkStart w:id="0" w:name="_GoBack"/>
      <w:bookmarkEnd w:id="0"/>
    </w:p>
    <w:sectPr w:rsidR="00855090" w:rsidSect="009D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1CA2"/>
    <w:multiLevelType w:val="multilevel"/>
    <w:tmpl w:val="4F9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90"/>
    <w:rsid w:val="000C1E15"/>
    <w:rsid w:val="00855090"/>
    <w:rsid w:val="009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D8376B-521A-9049-9B5D-E082476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Poindexter, Elizabeth</dc:creator>
  <cp:keywords/>
  <dc:description/>
  <cp:lastModifiedBy>Poindexter, Elizabeth</cp:lastModifiedBy>
  <cp:revision>2</cp:revision>
  <dcterms:created xsi:type="dcterms:W3CDTF">2019-01-29T20:48:00Z</dcterms:created>
  <dcterms:modified xsi:type="dcterms:W3CDTF">2019-01-29T20:48:00Z</dcterms:modified>
</cp:coreProperties>
</file>