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7DC85" w14:textId="56898375" w:rsidR="00567A10" w:rsidRPr="00AB5E9F" w:rsidRDefault="00D118F7" w:rsidP="00D118F7">
      <w:pPr>
        <w:jc w:val="center"/>
        <w:rPr>
          <w:b/>
          <w:color w:val="0070C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AB5E9F">
        <w:rPr>
          <w:b/>
          <w:color w:val="0070C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Proposal for a UNC </w:t>
      </w:r>
      <w:r w:rsidR="00463DE0" w:rsidRPr="00AB5E9F">
        <w:rPr>
          <w:b/>
          <w:color w:val="0070C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Epigenetics</w:t>
      </w:r>
      <w:r w:rsidRPr="00AB5E9F">
        <w:rPr>
          <w:b/>
          <w:color w:val="0070C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Center of Excellence</w:t>
      </w:r>
    </w:p>
    <w:bookmarkEnd w:id="0"/>
    <w:p w14:paraId="45F8F7CB" w14:textId="77777777" w:rsidR="00EB7564" w:rsidRDefault="00EB7564" w:rsidP="00387C93">
      <w:pPr>
        <w:jc w:val="both"/>
        <w:rPr>
          <w:sz w:val="23"/>
          <w:szCs w:val="23"/>
        </w:rPr>
      </w:pPr>
    </w:p>
    <w:p w14:paraId="7B46F9FD" w14:textId="40C84B5E" w:rsidR="00EB7564" w:rsidRDefault="00EB7564" w:rsidP="00387C93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rapidly expanding area with great promise for the treatment of cancer, </w:t>
      </w:r>
      <w:r w:rsidRPr="00AB5E9F">
        <w:rPr>
          <w:sz w:val="23"/>
          <w:szCs w:val="23"/>
        </w:rPr>
        <w:t>cardiovascular disease</w:t>
      </w:r>
      <w:r>
        <w:rPr>
          <w:sz w:val="23"/>
          <w:szCs w:val="23"/>
        </w:rPr>
        <w:t xml:space="preserve">, </w:t>
      </w:r>
      <w:r w:rsidRPr="00AB5E9F">
        <w:rPr>
          <w:sz w:val="23"/>
          <w:szCs w:val="23"/>
        </w:rPr>
        <w:t>neurodegenerative diseases</w:t>
      </w:r>
      <w:r>
        <w:rPr>
          <w:sz w:val="23"/>
          <w:szCs w:val="23"/>
        </w:rPr>
        <w:t xml:space="preserve">, </w:t>
      </w:r>
      <w:r w:rsidR="00526F1C">
        <w:rPr>
          <w:sz w:val="23"/>
          <w:szCs w:val="23"/>
        </w:rPr>
        <w:t xml:space="preserve">AIDS </w:t>
      </w:r>
      <w:r>
        <w:rPr>
          <w:sz w:val="23"/>
          <w:szCs w:val="23"/>
        </w:rPr>
        <w:t xml:space="preserve">and autoimmunity disorders is the field of </w:t>
      </w:r>
      <w:r w:rsidRPr="00526F1C">
        <w:rPr>
          <w:b/>
          <w:sz w:val="23"/>
          <w:szCs w:val="23"/>
        </w:rPr>
        <w:t>epigenetics</w:t>
      </w:r>
      <w:r>
        <w:rPr>
          <w:sz w:val="23"/>
          <w:szCs w:val="23"/>
        </w:rPr>
        <w:t xml:space="preserve"> – a term t</w:t>
      </w:r>
      <w:r w:rsidR="00526F1C">
        <w:rPr>
          <w:sz w:val="23"/>
          <w:szCs w:val="23"/>
        </w:rPr>
        <w:t>hat</w:t>
      </w:r>
      <w:r>
        <w:rPr>
          <w:sz w:val="23"/>
          <w:szCs w:val="23"/>
        </w:rPr>
        <w:t xml:space="preserve"> describe</w:t>
      </w:r>
      <w:r w:rsidR="00526F1C">
        <w:rPr>
          <w:sz w:val="23"/>
          <w:szCs w:val="23"/>
        </w:rPr>
        <w:t>s</w:t>
      </w:r>
      <w:r>
        <w:rPr>
          <w:sz w:val="23"/>
          <w:szCs w:val="23"/>
        </w:rPr>
        <w:t xml:space="preserve"> how our genetic information (DNA) is accessed and then interpreted to control </w:t>
      </w:r>
      <w:r w:rsidR="00572C35">
        <w:rPr>
          <w:sz w:val="23"/>
          <w:szCs w:val="23"/>
        </w:rPr>
        <w:t>the normal functions within a cell.  Significantly, epigenetics plays a fundamental role in</w:t>
      </w:r>
      <w:r>
        <w:rPr>
          <w:sz w:val="23"/>
          <w:szCs w:val="23"/>
        </w:rPr>
        <w:t xml:space="preserve"> </w:t>
      </w:r>
      <w:r w:rsidR="00572C35">
        <w:rPr>
          <w:sz w:val="23"/>
          <w:szCs w:val="23"/>
        </w:rPr>
        <w:t xml:space="preserve">the development of </w:t>
      </w:r>
      <w:r>
        <w:rPr>
          <w:sz w:val="23"/>
          <w:szCs w:val="23"/>
        </w:rPr>
        <w:t xml:space="preserve">single </w:t>
      </w:r>
      <w:r w:rsidR="001338CE">
        <w:rPr>
          <w:sz w:val="23"/>
          <w:szCs w:val="23"/>
        </w:rPr>
        <w:t xml:space="preserve">fertilized </w:t>
      </w:r>
      <w:r w:rsidR="00572C35">
        <w:rPr>
          <w:sz w:val="23"/>
          <w:szCs w:val="23"/>
        </w:rPr>
        <w:t>egg</w:t>
      </w:r>
      <w:r>
        <w:rPr>
          <w:sz w:val="23"/>
          <w:szCs w:val="23"/>
        </w:rPr>
        <w:t xml:space="preserve"> </w:t>
      </w:r>
      <w:r w:rsidR="00572C35">
        <w:rPr>
          <w:sz w:val="23"/>
          <w:szCs w:val="23"/>
        </w:rPr>
        <w:t>to an adult</w:t>
      </w:r>
      <w:r>
        <w:rPr>
          <w:sz w:val="23"/>
          <w:szCs w:val="23"/>
        </w:rPr>
        <w:t xml:space="preserve"> human being.  </w:t>
      </w:r>
      <w:r w:rsidR="001338CE">
        <w:rPr>
          <w:sz w:val="23"/>
          <w:szCs w:val="23"/>
        </w:rPr>
        <w:t xml:space="preserve">Recent </w:t>
      </w:r>
      <w:r w:rsidR="00572C35">
        <w:rPr>
          <w:sz w:val="23"/>
          <w:szCs w:val="23"/>
        </w:rPr>
        <w:t xml:space="preserve">landmark </w:t>
      </w:r>
      <w:r w:rsidR="001338CE">
        <w:rPr>
          <w:sz w:val="23"/>
          <w:szCs w:val="23"/>
        </w:rPr>
        <w:t xml:space="preserve">studies have found that the epigenetic </w:t>
      </w:r>
      <w:r w:rsidR="0067478D">
        <w:rPr>
          <w:sz w:val="23"/>
          <w:szCs w:val="23"/>
        </w:rPr>
        <w:t>“</w:t>
      </w:r>
      <w:r w:rsidR="001338CE">
        <w:rPr>
          <w:sz w:val="23"/>
          <w:szCs w:val="23"/>
        </w:rPr>
        <w:t>machinery</w:t>
      </w:r>
      <w:r w:rsidR="0067478D">
        <w:rPr>
          <w:sz w:val="23"/>
          <w:szCs w:val="23"/>
        </w:rPr>
        <w:t xml:space="preserve">” that </w:t>
      </w:r>
      <w:r w:rsidR="00572C35">
        <w:rPr>
          <w:sz w:val="23"/>
          <w:szCs w:val="23"/>
        </w:rPr>
        <w:t xml:space="preserve">both </w:t>
      </w:r>
      <w:r w:rsidR="0067478D">
        <w:rPr>
          <w:sz w:val="23"/>
          <w:szCs w:val="23"/>
        </w:rPr>
        <w:t xml:space="preserve">accesses and </w:t>
      </w:r>
      <w:r w:rsidR="00572C35">
        <w:rPr>
          <w:sz w:val="23"/>
          <w:szCs w:val="23"/>
        </w:rPr>
        <w:t xml:space="preserve">interprets </w:t>
      </w:r>
      <w:r w:rsidR="0067478D">
        <w:rPr>
          <w:sz w:val="23"/>
          <w:szCs w:val="23"/>
        </w:rPr>
        <w:t xml:space="preserve">our genetic information </w:t>
      </w:r>
      <w:r w:rsidR="001338CE">
        <w:rPr>
          <w:sz w:val="23"/>
          <w:szCs w:val="23"/>
        </w:rPr>
        <w:t xml:space="preserve">is commonly mutated in a vast number of human diseases.  For these reasons, </w:t>
      </w:r>
      <w:r w:rsidR="00F276C5">
        <w:rPr>
          <w:sz w:val="23"/>
          <w:szCs w:val="23"/>
        </w:rPr>
        <w:t xml:space="preserve">the study of epigenetics </w:t>
      </w:r>
      <w:r w:rsidR="0067478D">
        <w:rPr>
          <w:sz w:val="23"/>
          <w:szCs w:val="23"/>
        </w:rPr>
        <w:t xml:space="preserve">and the development of therapeutic </w:t>
      </w:r>
      <w:r w:rsidR="00F276C5">
        <w:rPr>
          <w:sz w:val="23"/>
          <w:szCs w:val="23"/>
        </w:rPr>
        <w:t xml:space="preserve">interventions aimed </w:t>
      </w:r>
      <w:r w:rsidR="0067478D">
        <w:rPr>
          <w:sz w:val="23"/>
          <w:szCs w:val="23"/>
        </w:rPr>
        <w:t xml:space="preserve">at the mutated epigenetic machinery </w:t>
      </w:r>
      <w:r w:rsidR="000A38EB">
        <w:rPr>
          <w:sz w:val="23"/>
          <w:szCs w:val="23"/>
        </w:rPr>
        <w:t>has become</w:t>
      </w:r>
      <w:r w:rsidR="0067478D">
        <w:rPr>
          <w:sz w:val="23"/>
          <w:szCs w:val="23"/>
        </w:rPr>
        <w:t xml:space="preserve"> </w:t>
      </w:r>
      <w:r w:rsidR="00572C35">
        <w:rPr>
          <w:sz w:val="23"/>
          <w:szCs w:val="23"/>
        </w:rPr>
        <w:t xml:space="preserve">of </w:t>
      </w:r>
      <w:r w:rsidR="0067478D">
        <w:rPr>
          <w:sz w:val="23"/>
          <w:szCs w:val="23"/>
        </w:rPr>
        <w:t>paramount</w:t>
      </w:r>
      <w:r w:rsidR="00572C35">
        <w:rPr>
          <w:sz w:val="23"/>
          <w:szCs w:val="23"/>
        </w:rPr>
        <w:t xml:space="preserve"> importance</w:t>
      </w:r>
      <w:r w:rsidR="0067478D">
        <w:rPr>
          <w:sz w:val="23"/>
          <w:szCs w:val="23"/>
        </w:rPr>
        <w:t>.</w:t>
      </w:r>
      <w:r w:rsidR="00DC7C60">
        <w:rPr>
          <w:sz w:val="23"/>
          <w:szCs w:val="23"/>
        </w:rPr>
        <w:t xml:space="preserve">  </w:t>
      </w:r>
      <w:r w:rsidR="00DC7C60" w:rsidRPr="00572C35">
        <w:rPr>
          <w:sz w:val="23"/>
          <w:szCs w:val="23"/>
          <w:u w:val="single"/>
        </w:rPr>
        <w:t>We propose to create a world-renowned Center of Excellence on the focus of Epigenetics</w:t>
      </w:r>
      <w:r w:rsidR="00DC7C60">
        <w:rPr>
          <w:sz w:val="23"/>
          <w:szCs w:val="23"/>
        </w:rPr>
        <w:t>.</w:t>
      </w:r>
      <w:r w:rsidR="0067478D">
        <w:rPr>
          <w:sz w:val="23"/>
          <w:szCs w:val="23"/>
        </w:rPr>
        <w:t xml:space="preserve"> </w:t>
      </w:r>
      <w:r w:rsidR="00DC7C60">
        <w:rPr>
          <w:sz w:val="23"/>
          <w:szCs w:val="23"/>
        </w:rPr>
        <w:t xml:space="preserve"> Our goal is to increase the pace of basic </w:t>
      </w:r>
      <w:r w:rsidR="000A38EB">
        <w:rPr>
          <w:sz w:val="23"/>
          <w:szCs w:val="23"/>
        </w:rPr>
        <w:t xml:space="preserve">and translational </w:t>
      </w:r>
      <w:r w:rsidR="00DC7C60">
        <w:rPr>
          <w:sz w:val="23"/>
          <w:szCs w:val="23"/>
        </w:rPr>
        <w:t>research in th</w:t>
      </w:r>
      <w:r w:rsidR="000A38EB">
        <w:rPr>
          <w:sz w:val="23"/>
          <w:szCs w:val="23"/>
        </w:rPr>
        <w:t>is</w:t>
      </w:r>
      <w:r w:rsidR="00DC7C60">
        <w:rPr>
          <w:sz w:val="23"/>
          <w:szCs w:val="23"/>
        </w:rPr>
        <w:t xml:space="preserve"> </w:t>
      </w:r>
      <w:r w:rsidR="000A38EB">
        <w:rPr>
          <w:sz w:val="23"/>
          <w:szCs w:val="23"/>
        </w:rPr>
        <w:t>area</w:t>
      </w:r>
      <w:r w:rsidR="00DC7C60">
        <w:rPr>
          <w:sz w:val="23"/>
          <w:szCs w:val="23"/>
        </w:rPr>
        <w:t xml:space="preserve">, and </w:t>
      </w:r>
      <w:r w:rsidR="00572C35">
        <w:rPr>
          <w:sz w:val="23"/>
          <w:szCs w:val="23"/>
        </w:rPr>
        <w:t xml:space="preserve">to </w:t>
      </w:r>
      <w:r w:rsidR="0060298E">
        <w:rPr>
          <w:sz w:val="23"/>
          <w:szCs w:val="23"/>
        </w:rPr>
        <w:t>leverage our</w:t>
      </w:r>
      <w:r w:rsidR="000A38EB">
        <w:rPr>
          <w:sz w:val="23"/>
          <w:szCs w:val="23"/>
        </w:rPr>
        <w:t xml:space="preserve"> strength</w:t>
      </w:r>
      <w:r w:rsidR="00DC7C60">
        <w:rPr>
          <w:sz w:val="23"/>
          <w:szCs w:val="23"/>
        </w:rPr>
        <w:t xml:space="preserve"> </w:t>
      </w:r>
      <w:r w:rsidR="000A38EB">
        <w:rPr>
          <w:sz w:val="23"/>
          <w:szCs w:val="23"/>
        </w:rPr>
        <w:t xml:space="preserve">in epigenetics and drug discovery </w:t>
      </w:r>
      <w:r w:rsidR="00DC7C60">
        <w:rPr>
          <w:sz w:val="23"/>
          <w:szCs w:val="23"/>
        </w:rPr>
        <w:t xml:space="preserve">to </w:t>
      </w:r>
      <w:r w:rsidR="00572C35">
        <w:rPr>
          <w:sz w:val="23"/>
          <w:szCs w:val="23"/>
        </w:rPr>
        <w:t xml:space="preserve">develop new </w:t>
      </w:r>
      <w:r w:rsidR="00526F1C">
        <w:rPr>
          <w:sz w:val="23"/>
          <w:szCs w:val="23"/>
        </w:rPr>
        <w:t>therapeutic</w:t>
      </w:r>
      <w:r w:rsidR="00572C35">
        <w:rPr>
          <w:sz w:val="23"/>
          <w:szCs w:val="23"/>
        </w:rPr>
        <w:t xml:space="preserve"> treatments </w:t>
      </w:r>
      <w:r w:rsidR="00526F1C">
        <w:rPr>
          <w:sz w:val="23"/>
          <w:szCs w:val="23"/>
        </w:rPr>
        <w:t xml:space="preserve">for a vast </w:t>
      </w:r>
      <w:r w:rsidR="00572C35">
        <w:rPr>
          <w:sz w:val="23"/>
          <w:szCs w:val="23"/>
        </w:rPr>
        <w:t xml:space="preserve">number of diseases.  </w:t>
      </w:r>
    </w:p>
    <w:p w14:paraId="01B85A6C" w14:textId="77777777" w:rsidR="00EB7564" w:rsidRDefault="00EB7564" w:rsidP="00387C93">
      <w:pPr>
        <w:jc w:val="both"/>
        <w:rPr>
          <w:sz w:val="23"/>
          <w:szCs w:val="23"/>
        </w:rPr>
      </w:pPr>
    </w:p>
    <w:p w14:paraId="1A20DDC6" w14:textId="7A8FBEBB" w:rsidR="004F0BE8" w:rsidRDefault="00572C35" w:rsidP="00572C35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UNC currently has over </w:t>
      </w:r>
      <w:r w:rsidR="006874B3">
        <w:rPr>
          <w:sz w:val="23"/>
          <w:szCs w:val="23"/>
        </w:rPr>
        <w:t>35</w:t>
      </w:r>
      <w:r>
        <w:rPr>
          <w:sz w:val="23"/>
          <w:szCs w:val="23"/>
        </w:rPr>
        <w:t xml:space="preserve"> faculty actively involved in Epigenetic</w:t>
      </w:r>
      <w:r w:rsidR="006874B3">
        <w:rPr>
          <w:sz w:val="23"/>
          <w:szCs w:val="23"/>
        </w:rPr>
        <w:t>s</w:t>
      </w:r>
      <w:r>
        <w:rPr>
          <w:sz w:val="23"/>
          <w:szCs w:val="23"/>
        </w:rPr>
        <w:t xml:space="preserve"> research, and hav</w:t>
      </w:r>
      <w:r w:rsidR="00EA69D4">
        <w:rPr>
          <w:sz w:val="23"/>
          <w:szCs w:val="23"/>
        </w:rPr>
        <w:t xml:space="preserve">e recently formed a coalition </w:t>
      </w:r>
      <w:r>
        <w:rPr>
          <w:sz w:val="23"/>
          <w:szCs w:val="23"/>
        </w:rPr>
        <w:t xml:space="preserve">termed </w:t>
      </w:r>
      <w:r w:rsidRPr="00390D8A">
        <w:rPr>
          <w:sz w:val="23"/>
          <w:szCs w:val="23"/>
        </w:rPr>
        <w:t>The Carolina Chromatin Consortium (C</w:t>
      </w:r>
      <w:r w:rsidRPr="00390D8A"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>)</w:t>
      </w:r>
      <w:r w:rsidR="006874B3">
        <w:rPr>
          <w:sz w:val="23"/>
          <w:szCs w:val="23"/>
        </w:rPr>
        <w:t xml:space="preserve"> and a new program of Chromatin and Epigenetics</w:t>
      </w:r>
      <w:r>
        <w:rPr>
          <w:sz w:val="23"/>
          <w:szCs w:val="23"/>
        </w:rPr>
        <w:t xml:space="preserve">.  This group </w:t>
      </w:r>
      <w:r w:rsidR="006874B3">
        <w:rPr>
          <w:sz w:val="23"/>
          <w:szCs w:val="23"/>
        </w:rPr>
        <w:t>and program are working</w:t>
      </w:r>
      <w:r>
        <w:rPr>
          <w:sz w:val="23"/>
          <w:szCs w:val="23"/>
        </w:rPr>
        <w:t xml:space="preserve"> together </w:t>
      </w:r>
      <w:r w:rsidR="00EA69D4">
        <w:rPr>
          <w:sz w:val="23"/>
          <w:szCs w:val="23"/>
        </w:rPr>
        <w:t>to address</w:t>
      </w:r>
      <w:r>
        <w:rPr>
          <w:sz w:val="23"/>
          <w:szCs w:val="23"/>
        </w:rPr>
        <w:t xml:space="preserve"> the urgent need to advance our understanding of epigenetics</w:t>
      </w:r>
      <w:r w:rsidR="0060298E">
        <w:rPr>
          <w:sz w:val="23"/>
          <w:szCs w:val="23"/>
        </w:rPr>
        <w:t xml:space="preserve"> –</w:t>
      </w:r>
      <w:r w:rsidR="00EA69D4">
        <w:rPr>
          <w:sz w:val="23"/>
          <w:szCs w:val="23"/>
        </w:rPr>
        <w:t xml:space="preserve"> </w:t>
      </w:r>
      <w:r w:rsidR="0060298E">
        <w:rPr>
          <w:sz w:val="23"/>
          <w:szCs w:val="23"/>
        </w:rPr>
        <w:t xml:space="preserve">with a specific goal of </w:t>
      </w:r>
      <w:r w:rsidR="00EC73D5">
        <w:rPr>
          <w:sz w:val="23"/>
          <w:szCs w:val="23"/>
        </w:rPr>
        <w:t xml:space="preserve">identifying new therapeutic targets, </w:t>
      </w:r>
      <w:r w:rsidR="00EA69D4">
        <w:rPr>
          <w:sz w:val="23"/>
          <w:szCs w:val="23"/>
        </w:rPr>
        <w:t>develop</w:t>
      </w:r>
      <w:r w:rsidR="00EC73D5">
        <w:rPr>
          <w:sz w:val="23"/>
          <w:szCs w:val="23"/>
        </w:rPr>
        <w:t>ing</w:t>
      </w:r>
      <w:r w:rsidR="00EA69D4">
        <w:rPr>
          <w:sz w:val="23"/>
          <w:szCs w:val="23"/>
        </w:rPr>
        <w:t xml:space="preserve"> new drugs</w:t>
      </w:r>
      <w:r>
        <w:rPr>
          <w:sz w:val="23"/>
          <w:szCs w:val="23"/>
        </w:rPr>
        <w:t xml:space="preserve"> </w:t>
      </w:r>
      <w:r w:rsidR="00200DC6">
        <w:rPr>
          <w:sz w:val="23"/>
          <w:szCs w:val="23"/>
        </w:rPr>
        <w:t xml:space="preserve">against </w:t>
      </w:r>
      <w:r w:rsidR="00EC73D5">
        <w:rPr>
          <w:sz w:val="23"/>
          <w:szCs w:val="23"/>
        </w:rPr>
        <w:t xml:space="preserve">the </w:t>
      </w:r>
      <w:r w:rsidR="00200DC6">
        <w:rPr>
          <w:sz w:val="23"/>
          <w:szCs w:val="23"/>
        </w:rPr>
        <w:t>epigenetic machinery</w:t>
      </w:r>
      <w:r w:rsidR="00EA69D4">
        <w:rPr>
          <w:sz w:val="23"/>
          <w:szCs w:val="23"/>
        </w:rPr>
        <w:t>, a</w:t>
      </w:r>
      <w:r w:rsidR="00EC73D5">
        <w:rPr>
          <w:sz w:val="23"/>
          <w:szCs w:val="23"/>
        </w:rPr>
        <w:t>nd using</w:t>
      </w:r>
      <w:r w:rsidR="00EA69D4">
        <w:rPr>
          <w:sz w:val="23"/>
          <w:szCs w:val="23"/>
        </w:rPr>
        <w:t xml:space="preserve"> these new drugs to advance human health.  UNC is uniquely positioned to be the leading institution on epigenetics, as we offer</w:t>
      </w:r>
      <w:r w:rsidRPr="00390D8A">
        <w:rPr>
          <w:sz w:val="23"/>
          <w:szCs w:val="23"/>
        </w:rPr>
        <w:t xml:space="preserve"> a unique and unparalleled group of </w:t>
      </w:r>
      <w:r w:rsidR="004F0BE8">
        <w:rPr>
          <w:sz w:val="23"/>
          <w:szCs w:val="23"/>
        </w:rPr>
        <w:t>epigenetic</w:t>
      </w:r>
      <w:r w:rsidRPr="00390D8A">
        <w:rPr>
          <w:sz w:val="23"/>
          <w:szCs w:val="23"/>
        </w:rPr>
        <w:t xml:space="preserve"> investigators – with expertise spanning a remarkable range of techniques and areas: from </w:t>
      </w:r>
      <w:r w:rsidR="004F0BE8">
        <w:rPr>
          <w:sz w:val="23"/>
          <w:szCs w:val="23"/>
        </w:rPr>
        <w:t>basic to translational research</w:t>
      </w:r>
      <w:r w:rsidR="00200DC6">
        <w:rPr>
          <w:sz w:val="23"/>
          <w:szCs w:val="23"/>
        </w:rPr>
        <w:t xml:space="preserve">, </w:t>
      </w:r>
      <w:r w:rsidR="00EC73D5">
        <w:rPr>
          <w:sz w:val="23"/>
          <w:szCs w:val="23"/>
        </w:rPr>
        <w:t>to a</w:t>
      </w:r>
      <w:r w:rsidR="00200DC6">
        <w:rPr>
          <w:sz w:val="23"/>
          <w:szCs w:val="23"/>
        </w:rPr>
        <w:t xml:space="preserve"> drug discovery center who’s focus is on finding novel drugs </w:t>
      </w:r>
      <w:r w:rsidR="00EC73D5">
        <w:rPr>
          <w:sz w:val="23"/>
          <w:szCs w:val="23"/>
        </w:rPr>
        <w:t xml:space="preserve">against </w:t>
      </w:r>
      <w:r w:rsidR="00200DC6">
        <w:rPr>
          <w:sz w:val="23"/>
          <w:szCs w:val="23"/>
        </w:rPr>
        <w:t>the epigenetic machinery</w:t>
      </w:r>
      <w:r w:rsidR="004F0BE8">
        <w:rPr>
          <w:sz w:val="23"/>
          <w:szCs w:val="23"/>
        </w:rPr>
        <w:t>.  With further organizat</w:t>
      </w:r>
      <w:r w:rsidR="00EA69D4">
        <w:rPr>
          <w:sz w:val="23"/>
          <w:szCs w:val="23"/>
        </w:rPr>
        <w:t xml:space="preserve">ion, infrastructure and support, along with the recruitment of </w:t>
      </w:r>
      <w:r w:rsidR="00EC73D5">
        <w:rPr>
          <w:sz w:val="23"/>
          <w:szCs w:val="23"/>
        </w:rPr>
        <w:t>key researchers</w:t>
      </w:r>
      <w:r w:rsidR="00EA69D4">
        <w:rPr>
          <w:sz w:val="23"/>
          <w:szCs w:val="23"/>
        </w:rPr>
        <w:t xml:space="preserve">, UNC stands to create a </w:t>
      </w:r>
      <w:r w:rsidR="00EC73D5">
        <w:rPr>
          <w:sz w:val="23"/>
          <w:szCs w:val="23"/>
        </w:rPr>
        <w:t xml:space="preserve">world-class </w:t>
      </w:r>
      <w:r w:rsidR="00EA69D4" w:rsidRPr="00200DC6">
        <w:rPr>
          <w:b/>
          <w:sz w:val="23"/>
          <w:szCs w:val="23"/>
        </w:rPr>
        <w:t>Epigenetics Center of Excellence</w:t>
      </w:r>
      <w:r w:rsidR="006874B3">
        <w:rPr>
          <w:b/>
          <w:sz w:val="23"/>
          <w:szCs w:val="23"/>
        </w:rPr>
        <w:t>/Institute</w:t>
      </w:r>
      <w:r w:rsidR="00EA69D4">
        <w:rPr>
          <w:sz w:val="23"/>
          <w:szCs w:val="23"/>
        </w:rPr>
        <w:t xml:space="preserve"> that </w:t>
      </w:r>
      <w:r w:rsidR="00EC73D5">
        <w:rPr>
          <w:sz w:val="23"/>
          <w:szCs w:val="23"/>
        </w:rPr>
        <w:t>can lead in the discovery of new therapeutic treatments to cure human disease</w:t>
      </w:r>
      <w:r w:rsidR="00EA69D4">
        <w:rPr>
          <w:sz w:val="23"/>
          <w:szCs w:val="23"/>
        </w:rPr>
        <w:t xml:space="preserve">. </w:t>
      </w:r>
    </w:p>
    <w:p w14:paraId="6D4992AF" w14:textId="0D5AF396" w:rsidR="004F0BE8" w:rsidRDefault="008C2FDF" w:rsidP="00572C35">
      <w:pPr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352D5621" wp14:editId="7EAC0536">
            <wp:simplePos x="0" y="0"/>
            <wp:positionH relativeFrom="column">
              <wp:posOffset>570865</wp:posOffset>
            </wp:positionH>
            <wp:positionV relativeFrom="paragraph">
              <wp:posOffset>40640</wp:posOffset>
            </wp:positionV>
            <wp:extent cx="4696460" cy="1979295"/>
            <wp:effectExtent l="0" t="0" r="2540" b="1905"/>
            <wp:wrapSquare wrapText="bothSides"/>
            <wp:docPr id="1" name="Picture 1" descr="Macintosh HD:Users:b_strahl:Desktop:Campaign_Figur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_strahl:Desktop:Campaign_Figure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D3757" w14:textId="362D8B58" w:rsidR="004F0BE8" w:rsidRDefault="004F0BE8" w:rsidP="00572C35">
      <w:pPr>
        <w:jc w:val="both"/>
        <w:rPr>
          <w:sz w:val="23"/>
          <w:szCs w:val="23"/>
        </w:rPr>
      </w:pPr>
    </w:p>
    <w:p w14:paraId="5690D082" w14:textId="77777777" w:rsidR="004F0BE8" w:rsidRDefault="004F0BE8" w:rsidP="00572C35">
      <w:pPr>
        <w:jc w:val="both"/>
        <w:rPr>
          <w:sz w:val="23"/>
          <w:szCs w:val="23"/>
        </w:rPr>
      </w:pPr>
    </w:p>
    <w:p w14:paraId="53B26EB8" w14:textId="1F142099" w:rsidR="004F0BE8" w:rsidRDefault="004F0BE8" w:rsidP="00572C35">
      <w:pPr>
        <w:jc w:val="both"/>
        <w:rPr>
          <w:sz w:val="23"/>
          <w:szCs w:val="23"/>
        </w:rPr>
      </w:pPr>
    </w:p>
    <w:p w14:paraId="7F4E5E1C" w14:textId="77777777" w:rsidR="004F0BE8" w:rsidRDefault="004F0BE8" w:rsidP="00572C35">
      <w:pPr>
        <w:jc w:val="both"/>
        <w:rPr>
          <w:sz w:val="23"/>
          <w:szCs w:val="23"/>
        </w:rPr>
      </w:pPr>
    </w:p>
    <w:p w14:paraId="7B400524" w14:textId="77777777" w:rsidR="00136A32" w:rsidRDefault="00136A32" w:rsidP="00572C35">
      <w:pPr>
        <w:jc w:val="both"/>
        <w:rPr>
          <w:sz w:val="23"/>
          <w:szCs w:val="23"/>
        </w:rPr>
      </w:pPr>
    </w:p>
    <w:p w14:paraId="62122AD1" w14:textId="77777777" w:rsidR="00136A32" w:rsidRDefault="00136A32" w:rsidP="00572C35">
      <w:pPr>
        <w:jc w:val="both"/>
        <w:rPr>
          <w:sz w:val="23"/>
          <w:szCs w:val="23"/>
        </w:rPr>
      </w:pPr>
    </w:p>
    <w:p w14:paraId="6E016DC3" w14:textId="77777777" w:rsidR="00136A32" w:rsidRDefault="00136A32" w:rsidP="00572C35">
      <w:pPr>
        <w:jc w:val="both"/>
        <w:rPr>
          <w:sz w:val="23"/>
          <w:szCs w:val="23"/>
        </w:rPr>
      </w:pPr>
    </w:p>
    <w:p w14:paraId="47DCC9E0" w14:textId="77777777" w:rsidR="00136A32" w:rsidRDefault="00136A32" w:rsidP="00572C35">
      <w:pPr>
        <w:jc w:val="both"/>
        <w:rPr>
          <w:sz w:val="23"/>
          <w:szCs w:val="23"/>
        </w:rPr>
      </w:pPr>
    </w:p>
    <w:p w14:paraId="3217EF7A" w14:textId="77777777" w:rsidR="00C82E52" w:rsidRDefault="00C82E52" w:rsidP="00572C35">
      <w:pPr>
        <w:jc w:val="both"/>
        <w:rPr>
          <w:b/>
          <w:sz w:val="23"/>
          <w:szCs w:val="23"/>
        </w:rPr>
      </w:pPr>
    </w:p>
    <w:p w14:paraId="5B4AEDF7" w14:textId="77777777" w:rsidR="00C82E52" w:rsidRDefault="00C82E52" w:rsidP="00572C35">
      <w:pPr>
        <w:jc w:val="both"/>
        <w:rPr>
          <w:b/>
          <w:sz w:val="23"/>
          <w:szCs w:val="23"/>
        </w:rPr>
      </w:pPr>
    </w:p>
    <w:p w14:paraId="6B0BB848" w14:textId="77777777" w:rsidR="00E65717" w:rsidRDefault="00E65717" w:rsidP="00C82E52">
      <w:pPr>
        <w:jc w:val="both"/>
        <w:rPr>
          <w:b/>
          <w:sz w:val="23"/>
          <w:szCs w:val="23"/>
        </w:rPr>
      </w:pPr>
    </w:p>
    <w:p w14:paraId="231F6D9E" w14:textId="4527B512" w:rsidR="00213714" w:rsidRPr="00C82E52" w:rsidRDefault="000559B8" w:rsidP="00C82E52">
      <w:pPr>
        <w:jc w:val="both"/>
        <w:rPr>
          <w:sz w:val="23"/>
          <w:szCs w:val="23"/>
        </w:rPr>
      </w:pPr>
      <w:r w:rsidRPr="00136A32">
        <w:rPr>
          <w:b/>
          <w:sz w:val="23"/>
          <w:szCs w:val="23"/>
        </w:rPr>
        <w:t>Resources Needed</w:t>
      </w:r>
      <w:r>
        <w:rPr>
          <w:sz w:val="23"/>
          <w:szCs w:val="23"/>
        </w:rPr>
        <w:t>:</w:t>
      </w:r>
      <w:r w:rsidR="00136A32">
        <w:rPr>
          <w:sz w:val="23"/>
          <w:szCs w:val="23"/>
        </w:rPr>
        <w:t xml:space="preserve"> </w:t>
      </w:r>
      <w:r w:rsidR="00200DC6">
        <w:rPr>
          <w:sz w:val="23"/>
          <w:szCs w:val="23"/>
        </w:rPr>
        <w:t xml:space="preserve">We need investment in several </w:t>
      </w:r>
      <w:r w:rsidR="004B02EB">
        <w:rPr>
          <w:sz w:val="23"/>
          <w:szCs w:val="23"/>
        </w:rPr>
        <w:t xml:space="preserve">key </w:t>
      </w:r>
      <w:r w:rsidR="00200DC6">
        <w:rPr>
          <w:sz w:val="23"/>
          <w:szCs w:val="23"/>
        </w:rPr>
        <w:t xml:space="preserve">areas to achieve our goal.  Several endowed professorships and faculty hires are required.  </w:t>
      </w:r>
      <w:r w:rsidR="004B02EB">
        <w:rPr>
          <w:sz w:val="23"/>
          <w:szCs w:val="23"/>
        </w:rPr>
        <w:t xml:space="preserve">These faculty hires would be focused on areas that would </w:t>
      </w:r>
      <w:r w:rsidR="00ED278F">
        <w:rPr>
          <w:sz w:val="23"/>
          <w:szCs w:val="23"/>
        </w:rPr>
        <w:t>fill</w:t>
      </w:r>
      <w:r w:rsidR="004B02EB">
        <w:rPr>
          <w:sz w:val="23"/>
          <w:szCs w:val="23"/>
        </w:rPr>
        <w:t xml:space="preserve"> </w:t>
      </w:r>
      <w:r w:rsidR="00811517">
        <w:rPr>
          <w:sz w:val="23"/>
          <w:szCs w:val="23"/>
        </w:rPr>
        <w:t xml:space="preserve">specific </w:t>
      </w:r>
      <w:r w:rsidR="004B02EB">
        <w:rPr>
          <w:sz w:val="23"/>
          <w:szCs w:val="23"/>
        </w:rPr>
        <w:t>gaps</w:t>
      </w:r>
      <w:r w:rsidR="00811517">
        <w:rPr>
          <w:sz w:val="23"/>
          <w:szCs w:val="23"/>
        </w:rPr>
        <w:t>, thereby accelerating basic science and its movement</w:t>
      </w:r>
      <w:r w:rsidR="004B02EB">
        <w:rPr>
          <w:sz w:val="23"/>
          <w:szCs w:val="23"/>
        </w:rPr>
        <w:t xml:space="preserve"> to the bedside.  For example, </w:t>
      </w:r>
      <w:r w:rsidR="00ED278F">
        <w:rPr>
          <w:sz w:val="23"/>
          <w:szCs w:val="23"/>
        </w:rPr>
        <w:t xml:space="preserve">we need </w:t>
      </w:r>
      <w:r w:rsidR="004B02EB">
        <w:rPr>
          <w:sz w:val="23"/>
          <w:szCs w:val="23"/>
        </w:rPr>
        <w:t xml:space="preserve">basic researchers in the genomics segment that are working on the organization of our DNA in cells, along with medicinal </w:t>
      </w:r>
      <w:r w:rsidR="00546A13">
        <w:rPr>
          <w:sz w:val="23"/>
          <w:szCs w:val="23"/>
        </w:rPr>
        <w:t>chemists</w:t>
      </w:r>
      <w:r w:rsidR="004B02EB">
        <w:rPr>
          <w:sz w:val="23"/>
          <w:szCs w:val="23"/>
        </w:rPr>
        <w:t xml:space="preserve"> to develop greater libraries of small chemical compounds for drug screening</w:t>
      </w:r>
      <w:r w:rsidR="00200DC6">
        <w:rPr>
          <w:sz w:val="23"/>
          <w:szCs w:val="23"/>
        </w:rPr>
        <w:t xml:space="preserve"> </w:t>
      </w:r>
      <w:r w:rsidR="004B02EB">
        <w:rPr>
          <w:sz w:val="23"/>
          <w:szCs w:val="23"/>
        </w:rPr>
        <w:t xml:space="preserve">and more faculty dedicated to drug discovery.  </w:t>
      </w:r>
      <w:r w:rsidR="000B1782">
        <w:rPr>
          <w:sz w:val="23"/>
          <w:szCs w:val="23"/>
        </w:rPr>
        <w:t>In addition</w:t>
      </w:r>
      <w:r w:rsidR="004B02EB">
        <w:rPr>
          <w:sz w:val="23"/>
          <w:szCs w:val="23"/>
        </w:rPr>
        <w:t>, structu</w:t>
      </w:r>
      <w:r w:rsidR="00ED278F">
        <w:rPr>
          <w:sz w:val="23"/>
          <w:szCs w:val="23"/>
        </w:rPr>
        <w:t>ral biologist and bioinformatic</w:t>
      </w:r>
      <w:r w:rsidR="004B02EB">
        <w:rPr>
          <w:sz w:val="23"/>
          <w:szCs w:val="23"/>
        </w:rPr>
        <w:t xml:space="preserve"> faculties who can partner with </w:t>
      </w:r>
      <w:r w:rsidR="000B1782">
        <w:rPr>
          <w:sz w:val="23"/>
          <w:szCs w:val="23"/>
        </w:rPr>
        <w:t xml:space="preserve">other </w:t>
      </w:r>
      <w:r w:rsidR="004B02EB">
        <w:rPr>
          <w:sz w:val="23"/>
          <w:szCs w:val="23"/>
        </w:rPr>
        <w:t xml:space="preserve">UNC </w:t>
      </w:r>
      <w:r w:rsidR="00ED278F">
        <w:rPr>
          <w:sz w:val="23"/>
          <w:szCs w:val="23"/>
        </w:rPr>
        <w:t>researcher</w:t>
      </w:r>
      <w:r w:rsidR="004B02EB">
        <w:rPr>
          <w:sz w:val="23"/>
          <w:szCs w:val="23"/>
        </w:rPr>
        <w:t xml:space="preserve"> to understand large genomic data sets</w:t>
      </w:r>
      <w:r w:rsidR="00546A13">
        <w:rPr>
          <w:sz w:val="23"/>
          <w:szCs w:val="23"/>
        </w:rPr>
        <w:t xml:space="preserve"> and the chemical structure of proteins that can reveal new targets for therapeutic intervention are needed.  </w:t>
      </w:r>
      <w:r w:rsidR="000B1782">
        <w:rPr>
          <w:sz w:val="23"/>
          <w:szCs w:val="23"/>
        </w:rPr>
        <w:t>Finally, we need more translational researcher</w:t>
      </w:r>
      <w:r w:rsidR="00ED278F">
        <w:rPr>
          <w:sz w:val="23"/>
          <w:szCs w:val="23"/>
        </w:rPr>
        <w:t xml:space="preserve">s that can take new knowledge and </w:t>
      </w:r>
      <w:r w:rsidR="008C2FDF">
        <w:rPr>
          <w:sz w:val="23"/>
          <w:szCs w:val="23"/>
        </w:rPr>
        <w:t xml:space="preserve">our </w:t>
      </w:r>
      <w:r w:rsidR="000B1782">
        <w:rPr>
          <w:sz w:val="23"/>
          <w:szCs w:val="23"/>
        </w:rPr>
        <w:t xml:space="preserve">drug discoveries into the clinic.  </w:t>
      </w:r>
      <w:r w:rsidR="00546A13">
        <w:rPr>
          <w:sz w:val="23"/>
          <w:szCs w:val="23"/>
        </w:rPr>
        <w:t xml:space="preserve">The </w:t>
      </w:r>
      <w:r w:rsidR="00ED278F">
        <w:rPr>
          <w:sz w:val="23"/>
          <w:szCs w:val="23"/>
        </w:rPr>
        <w:t>collective group will</w:t>
      </w:r>
      <w:r w:rsidR="00546A13">
        <w:rPr>
          <w:sz w:val="23"/>
          <w:szCs w:val="23"/>
        </w:rPr>
        <w:t xml:space="preserve"> be organized and integrated with other centers at UNC where epigenetics can propel basic and </w:t>
      </w:r>
      <w:r w:rsidR="000B1782">
        <w:rPr>
          <w:sz w:val="23"/>
          <w:szCs w:val="23"/>
        </w:rPr>
        <w:t>translational</w:t>
      </w:r>
      <w:r w:rsidR="00546A13">
        <w:rPr>
          <w:sz w:val="23"/>
          <w:szCs w:val="23"/>
        </w:rPr>
        <w:t xml:space="preserve"> research (e.g., the division of Infectious Diseases</w:t>
      </w:r>
      <w:r w:rsidR="000B1782">
        <w:rPr>
          <w:sz w:val="23"/>
          <w:szCs w:val="23"/>
        </w:rPr>
        <w:t xml:space="preserve"> focused on HIV research and the Carolina Center for Genome Sciences</w:t>
      </w:r>
      <w:r w:rsidR="00546A13">
        <w:rPr>
          <w:sz w:val="23"/>
          <w:szCs w:val="23"/>
        </w:rPr>
        <w:t xml:space="preserve"> </w:t>
      </w:r>
      <w:r w:rsidR="00136A32">
        <w:rPr>
          <w:sz w:val="23"/>
          <w:szCs w:val="23"/>
        </w:rPr>
        <w:t>focused</w:t>
      </w:r>
      <w:r w:rsidR="000B1782">
        <w:rPr>
          <w:sz w:val="23"/>
          <w:szCs w:val="23"/>
        </w:rPr>
        <w:t xml:space="preserve"> </w:t>
      </w:r>
      <w:r w:rsidR="00C82E52">
        <w:rPr>
          <w:sz w:val="23"/>
          <w:szCs w:val="23"/>
        </w:rPr>
        <w:t xml:space="preserve">on </w:t>
      </w:r>
      <w:r w:rsidR="000B1782">
        <w:rPr>
          <w:sz w:val="23"/>
          <w:szCs w:val="23"/>
        </w:rPr>
        <w:t xml:space="preserve">the understanding of genetic mutations </w:t>
      </w:r>
      <w:r w:rsidR="00C82E52">
        <w:rPr>
          <w:sz w:val="23"/>
          <w:szCs w:val="23"/>
        </w:rPr>
        <w:t>in</w:t>
      </w:r>
      <w:r w:rsidR="000B1782">
        <w:rPr>
          <w:sz w:val="23"/>
          <w:szCs w:val="23"/>
        </w:rPr>
        <w:t xml:space="preserve"> human disease</w:t>
      </w:r>
      <w:r w:rsidR="00ED278F">
        <w:rPr>
          <w:sz w:val="23"/>
          <w:szCs w:val="23"/>
        </w:rPr>
        <w:t>)</w:t>
      </w:r>
      <w:r w:rsidR="000B1782">
        <w:rPr>
          <w:sz w:val="23"/>
          <w:szCs w:val="23"/>
        </w:rPr>
        <w:t xml:space="preserve">. Funding to bridge new collaborations and team science </w:t>
      </w:r>
      <w:r w:rsidR="00136A32">
        <w:rPr>
          <w:sz w:val="23"/>
          <w:szCs w:val="23"/>
        </w:rPr>
        <w:t>endeavors</w:t>
      </w:r>
      <w:r w:rsidR="000B1782">
        <w:rPr>
          <w:sz w:val="23"/>
          <w:szCs w:val="23"/>
        </w:rPr>
        <w:t xml:space="preserve"> within this group </w:t>
      </w:r>
      <w:r w:rsidR="00ED278F">
        <w:rPr>
          <w:sz w:val="23"/>
          <w:szCs w:val="23"/>
        </w:rPr>
        <w:t>will</w:t>
      </w:r>
      <w:r w:rsidR="000B1782">
        <w:rPr>
          <w:sz w:val="23"/>
          <w:szCs w:val="23"/>
        </w:rPr>
        <w:t xml:space="preserve"> generate key findings that </w:t>
      </w:r>
      <w:r w:rsidR="00AD0D91">
        <w:rPr>
          <w:sz w:val="23"/>
          <w:szCs w:val="23"/>
        </w:rPr>
        <w:t>will</w:t>
      </w:r>
      <w:r w:rsidR="000B1782">
        <w:rPr>
          <w:sz w:val="23"/>
          <w:szCs w:val="23"/>
        </w:rPr>
        <w:t xml:space="preserve"> be used to compete for </w:t>
      </w:r>
      <w:r w:rsidR="00ED278F">
        <w:rPr>
          <w:sz w:val="23"/>
          <w:szCs w:val="23"/>
        </w:rPr>
        <w:t xml:space="preserve">further </w:t>
      </w:r>
      <w:r w:rsidR="000B1782">
        <w:rPr>
          <w:sz w:val="23"/>
          <w:szCs w:val="23"/>
        </w:rPr>
        <w:t>f</w:t>
      </w:r>
      <w:r w:rsidR="00AD0D91">
        <w:rPr>
          <w:sz w:val="23"/>
          <w:szCs w:val="23"/>
        </w:rPr>
        <w:t>unding from the NIH to increase the range that the newly developed UNC</w:t>
      </w:r>
      <w:r w:rsidR="000B1782">
        <w:rPr>
          <w:sz w:val="23"/>
          <w:szCs w:val="23"/>
        </w:rPr>
        <w:t xml:space="preserve"> </w:t>
      </w:r>
      <w:r w:rsidR="00ED278F">
        <w:rPr>
          <w:sz w:val="23"/>
          <w:szCs w:val="23"/>
        </w:rPr>
        <w:t xml:space="preserve">Epigenetics </w:t>
      </w:r>
      <w:r w:rsidR="000B1782">
        <w:rPr>
          <w:sz w:val="23"/>
          <w:szCs w:val="23"/>
        </w:rPr>
        <w:t>Center of Excellence</w:t>
      </w:r>
      <w:r w:rsidR="00AD0D91">
        <w:rPr>
          <w:sz w:val="23"/>
          <w:szCs w:val="23"/>
        </w:rPr>
        <w:t xml:space="preserve"> can improve human health</w:t>
      </w:r>
      <w:r w:rsidR="000B1782">
        <w:rPr>
          <w:sz w:val="23"/>
          <w:szCs w:val="23"/>
        </w:rPr>
        <w:t>.</w:t>
      </w:r>
      <w:r w:rsidR="00F45BDB" w:rsidRPr="00C82E52">
        <w:rPr>
          <w:b/>
          <w:sz w:val="23"/>
          <w:szCs w:val="23"/>
        </w:rPr>
        <w:t xml:space="preserve"> </w:t>
      </w:r>
    </w:p>
    <w:sectPr w:rsidR="00213714" w:rsidRPr="00C82E52" w:rsidSect="00E65717">
      <w:pgSz w:w="12240" w:h="15840"/>
      <w:pgMar w:top="720" w:right="1008" w:bottom="50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35E42" w14:textId="77777777" w:rsidR="00466DF2" w:rsidRDefault="00466DF2" w:rsidP="00BF734D">
      <w:r>
        <w:separator/>
      </w:r>
    </w:p>
  </w:endnote>
  <w:endnote w:type="continuationSeparator" w:id="0">
    <w:p w14:paraId="2501D69B" w14:textId="77777777" w:rsidR="00466DF2" w:rsidRDefault="00466DF2" w:rsidP="00BF7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DEAA1" w14:textId="77777777" w:rsidR="00466DF2" w:rsidRDefault="00466DF2" w:rsidP="00BF734D">
      <w:r>
        <w:separator/>
      </w:r>
    </w:p>
  </w:footnote>
  <w:footnote w:type="continuationSeparator" w:id="0">
    <w:p w14:paraId="42A18F9B" w14:textId="77777777" w:rsidR="00466DF2" w:rsidRDefault="00466DF2" w:rsidP="00BF7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8028A7"/>
    <w:multiLevelType w:val="hybridMultilevel"/>
    <w:tmpl w:val="EA0C82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5B2"/>
    <w:rsid w:val="000559B8"/>
    <w:rsid w:val="00064B32"/>
    <w:rsid w:val="00085867"/>
    <w:rsid w:val="000A38EB"/>
    <w:rsid w:val="000B1782"/>
    <w:rsid w:val="000F46AF"/>
    <w:rsid w:val="000F6738"/>
    <w:rsid w:val="00101204"/>
    <w:rsid w:val="001338CE"/>
    <w:rsid w:val="00136A32"/>
    <w:rsid w:val="001511E4"/>
    <w:rsid w:val="00185B32"/>
    <w:rsid w:val="00193602"/>
    <w:rsid w:val="00197F11"/>
    <w:rsid w:val="00200DC6"/>
    <w:rsid w:val="00213714"/>
    <w:rsid w:val="00270A15"/>
    <w:rsid w:val="002D2B56"/>
    <w:rsid w:val="00387C93"/>
    <w:rsid w:val="00390D8A"/>
    <w:rsid w:val="003B3532"/>
    <w:rsid w:val="003B5BC2"/>
    <w:rsid w:val="003D5B5A"/>
    <w:rsid w:val="003E3319"/>
    <w:rsid w:val="00463DE0"/>
    <w:rsid w:val="00466DF2"/>
    <w:rsid w:val="004B01DB"/>
    <w:rsid w:val="004B02EB"/>
    <w:rsid w:val="004F0BE8"/>
    <w:rsid w:val="00526F1C"/>
    <w:rsid w:val="005449DF"/>
    <w:rsid w:val="00546A13"/>
    <w:rsid w:val="0056219E"/>
    <w:rsid w:val="00567A10"/>
    <w:rsid w:val="00572C35"/>
    <w:rsid w:val="00580477"/>
    <w:rsid w:val="0060298E"/>
    <w:rsid w:val="0064770F"/>
    <w:rsid w:val="0067478D"/>
    <w:rsid w:val="006874B3"/>
    <w:rsid w:val="006A27B4"/>
    <w:rsid w:val="006F6507"/>
    <w:rsid w:val="00772D89"/>
    <w:rsid w:val="00794E04"/>
    <w:rsid w:val="00811517"/>
    <w:rsid w:val="0083707E"/>
    <w:rsid w:val="00840D80"/>
    <w:rsid w:val="008C2FDF"/>
    <w:rsid w:val="0095570C"/>
    <w:rsid w:val="009C5AA1"/>
    <w:rsid w:val="00A041B5"/>
    <w:rsid w:val="00A36586"/>
    <w:rsid w:val="00A50604"/>
    <w:rsid w:val="00AB5E9F"/>
    <w:rsid w:val="00AD0D91"/>
    <w:rsid w:val="00B20F71"/>
    <w:rsid w:val="00B24133"/>
    <w:rsid w:val="00B269CF"/>
    <w:rsid w:val="00B915B2"/>
    <w:rsid w:val="00B976A5"/>
    <w:rsid w:val="00BD240A"/>
    <w:rsid w:val="00BE7B50"/>
    <w:rsid w:val="00BF734D"/>
    <w:rsid w:val="00C34C1A"/>
    <w:rsid w:val="00C4511D"/>
    <w:rsid w:val="00C82E52"/>
    <w:rsid w:val="00C87009"/>
    <w:rsid w:val="00CC19FB"/>
    <w:rsid w:val="00D118F7"/>
    <w:rsid w:val="00D31A6C"/>
    <w:rsid w:val="00D63DED"/>
    <w:rsid w:val="00D81902"/>
    <w:rsid w:val="00DB27FE"/>
    <w:rsid w:val="00DB52AA"/>
    <w:rsid w:val="00DC7C60"/>
    <w:rsid w:val="00DD5074"/>
    <w:rsid w:val="00E11F69"/>
    <w:rsid w:val="00E65717"/>
    <w:rsid w:val="00EA69D4"/>
    <w:rsid w:val="00EB7564"/>
    <w:rsid w:val="00EC73D5"/>
    <w:rsid w:val="00ED278F"/>
    <w:rsid w:val="00F276C5"/>
    <w:rsid w:val="00F4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43EC1"/>
  <w15:docId w15:val="{41433F58-218F-C84B-84DB-83886F16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5B2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4C1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7A1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F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F11"/>
    <w:rPr>
      <w:rFonts w:ascii="Lucida Grande" w:eastAsiaTheme="minorEastAsia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73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34D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73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34D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F45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Parise</dc:creator>
  <cp:keywords/>
  <dc:description/>
  <cp:lastModifiedBy>Clabo, Carolyn M</cp:lastModifiedBy>
  <cp:revision>2</cp:revision>
  <dcterms:created xsi:type="dcterms:W3CDTF">2018-12-03T15:37:00Z</dcterms:created>
  <dcterms:modified xsi:type="dcterms:W3CDTF">2018-12-03T15:37:00Z</dcterms:modified>
</cp:coreProperties>
</file>