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12B7A" w14:textId="05057829" w:rsidR="00546196" w:rsidRPr="00C514C8" w:rsidRDefault="00033FF6" w:rsidP="00546196">
      <w:pPr>
        <w:jc w:val="center"/>
        <w:rPr>
          <w:rFonts w:cstheme="minorHAnsi"/>
          <w:b/>
          <w:bCs/>
          <w:color w:val="2F5496" w:themeColor="accent1" w:themeShade="BF"/>
          <w:sz w:val="52"/>
          <w:szCs w:val="52"/>
        </w:rPr>
      </w:pPr>
      <w:r>
        <w:rPr>
          <w:rFonts w:cstheme="minorHAnsi"/>
          <w:b/>
          <w:bCs/>
          <w:color w:val="2F5496" w:themeColor="accent1" w:themeShade="BF"/>
          <w:sz w:val="52"/>
          <w:szCs w:val="52"/>
        </w:rPr>
        <w:t>B</w:t>
      </w:r>
      <w:r w:rsidR="00546196" w:rsidRPr="00C514C8">
        <w:rPr>
          <w:rFonts w:cstheme="minorHAnsi"/>
          <w:b/>
          <w:bCs/>
          <w:color w:val="2F5496" w:themeColor="accent1" w:themeShade="BF"/>
          <w:sz w:val="52"/>
          <w:szCs w:val="52"/>
        </w:rPr>
        <w:t xml:space="preserve">CBP </w:t>
      </w:r>
      <w:r w:rsidR="00A32C27" w:rsidRPr="00C514C8">
        <w:rPr>
          <w:rFonts w:cstheme="minorHAnsi"/>
          <w:b/>
          <w:bCs/>
          <w:color w:val="2F5496" w:themeColor="accent1" w:themeShade="BF"/>
          <w:sz w:val="52"/>
          <w:szCs w:val="52"/>
        </w:rPr>
        <w:t>Spring 2024</w:t>
      </w:r>
      <w:r w:rsidR="00546196" w:rsidRPr="00C514C8">
        <w:rPr>
          <w:rFonts w:cstheme="minorHAnsi"/>
          <w:b/>
          <w:bCs/>
          <w:color w:val="2F5496" w:themeColor="accent1" w:themeShade="BF"/>
          <w:sz w:val="52"/>
          <w:szCs w:val="52"/>
        </w:rPr>
        <w:t xml:space="preserve"> Seminar Series Presents</w:t>
      </w:r>
    </w:p>
    <w:p w14:paraId="785B4725" w14:textId="5B5B4F00" w:rsidR="00414503" w:rsidRDefault="00414503" w:rsidP="00414503">
      <w:pPr>
        <w:jc w:val="center"/>
        <w:rPr>
          <w:rFonts w:cstheme="minorHAnsi"/>
          <w:b/>
          <w:bCs/>
          <w:i/>
          <w:color w:val="2E74B5" w:themeColor="accent5" w:themeShade="BF"/>
          <w:sz w:val="24"/>
          <w:szCs w:val="24"/>
        </w:rPr>
      </w:pPr>
      <w:r w:rsidRPr="00C514C8">
        <w:rPr>
          <w:rFonts w:cstheme="minorHAnsi"/>
          <w:b/>
          <w:bCs/>
          <w:i/>
          <w:color w:val="2E74B5" w:themeColor="accent5" w:themeShade="BF"/>
          <w:sz w:val="44"/>
          <w:szCs w:val="44"/>
        </w:rPr>
        <w:t>“</w:t>
      </w:r>
      <w:r w:rsidR="00F8747D" w:rsidRPr="00F8747D">
        <w:rPr>
          <w:rFonts w:cstheme="minorHAnsi"/>
          <w:b/>
          <w:bCs/>
          <w:i/>
          <w:color w:val="2E74B5" w:themeColor="accent5" w:themeShade="BF"/>
          <w:sz w:val="44"/>
          <w:szCs w:val="44"/>
        </w:rPr>
        <w:t>New Frontiers in the cGAS-STING DNA sensing pathway</w:t>
      </w:r>
      <w:r w:rsidRPr="00C514C8">
        <w:rPr>
          <w:rFonts w:cstheme="minorHAnsi"/>
          <w:b/>
          <w:bCs/>
          <w:i/>
          <w:color w:val="2E74B5" w:themeColor="accent5" w:themeShade="BF"/>
          <w:sz w:val="44"/>
          <w:szCs w:val="44"/>
        </w:rPr>
        <w:t>”</w:t>
      </w:r>
    </w:p>
    <w:p w14:paraId="58F28A84" w14:textId="77777777" w:rsidR="00F8747D" w:rsidRPr="00F8747D" w:rsidRDefault="00F8747D" w:rsidP="00414503">
      <w:pPr>
        <w:jc w:val="center"/>
        <w:rPr>
          <w:rFonts w:cstheme="minorHAnsi"/>
          <w:b/>
          <w:bCs/>
          <w:i/>
          <w:color w:val="2E74B5" w:themeColor="accent5" w:themeShade="BF"/>
          <w:sz w:val="24"/>
          <w:szCs w:val="24"/>
        </w:rPr>
      </w:pPr>
    </w:p>
    <w:p w14:paraId="0C401E56" w14:textId="6960300A" w:rsidR="00D83771" w:rsidRPr="00F8747D" w:rsidRDefault="00F8747D" w:rsidP="00BD4481">
      <w:pPr>
        <w:rPr>
          <w:rFonts w:cstheme="minorHAnsi"/>
          <w:b/>
          <w:bCs/>
          <w:color w:val="2E74B5" w:themeColor="accent5" w:themeShade="BF"/>
          <w:sz w:val="72"/>
          <w:szCs w:val="72"/>
        </w:rPr>
      </w:pPr>
      <w:bookmarkStart w:id="0" w:name="_Hlk146263616"/>
      <w:r w:rsidRPr="00F8747D">
        <w:rPr>
          <w:noProof/>
          <w:sz w:val="72"/>
          <w:szCs w:val="72"/>
        </w:rPr>
        <w:drawing>
          <wp:anchor distT="0" distB="0" distL="114300" distR="114300" simplePos="0" relativeHeight="251658240" behindDoc="0" locked="0" layoutInCell="1" allowOverlap="1" wp14:anchorId="56B70BC9" wp14:editId="13BF3379">
            <wp:simplePos x="0" y="0"/>
            <wp:positionH relativeFrom="column">
              <wp:posOffset>0</wp:posOffset>
            </wp:positionH>
            <wp:positionV relativeFrom="paragraph">
              <wp:posOffset>-3810</wp:posOffset>
            </wp:positionV>
            <wp:extent cx="1428750" cy="2381250"/>
            <wp:effectExtent l="0" t="0" r="0" b="9525"/>
            <wp:wrapSquare wrapText="bothSides"/>
            <wp:docPr id="2" name="Picture 2" descr="https://www.immunology.washington.edu/files/2020/10/Stetson-2020-15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mmunology.washington.edu/files/2020/10/Stetson-2020-150x2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34A0" w:rsidRPr="00F8747D">
        <w:rPr>
          <w:rFonts w:cstheme="minorHAnsi"/>
          <w:b/>
          <w:bCs/>
          <w:color w:val="2E74B5" w:themeColor="accent5" w:themeShade="BF"/>
          <w:sz w:val="72"/>
          <w:szCs w:val="72"/>
        </w:rPr>
        <w:t>Daniel Stetson</w:t>
      </w:r>
      <w:r w:rsidR="00CC2083" w:rsidRPr="00F8747D">
        <w:rPr>
          <w:rFonts w:cstheme="minorHAnsi"/>
          <w:b/>
          <w:bCs/>
          <w:color w:val="2E74B5" w:themeColor="accent5" w:themeShade="BF"/>
          <w:sz w:val="72"/>
          <w:szCs w:val="72"/>
        </w:rPr>
        <w:t>,</w:t>
      </w:r>
      <w:r w:rsidR="00D83771" w:rsidRPr="00F8747D">
        <w:rPr>
          <w:rFonts w:cstheme="minorHAnsi"/>
          <w:b/>
          <w:bCs/>
          <w:color w:val="2E74B5" w:themeColor="accent5" w:themeShade="BF"/>
          <w:sz w:val="72"/>
          <w:szCs w:val="72"/>
        </w:rPr>
        <w:t xml:space="preserve"> </w:t>
      </w:r>
      <w:r w:rsidR="00C514C8" w:rsidRPr="00F8747D">
        <w:rPr>
          <w:rFonts w:cstheme="minorHAnsi"/>
          <w:b/>
          <w:bCs/>
          <w:color w:val="2E74B5" w:themeColor="accent5" w:themeShade="BF"/>
          <w:sz w:val="72"/>
          <w:szCs w:val="72"/>
        </w:rPr>
        <w:t>Ph.D</w:t>
      </w:r>
      <w:r w:rsidR="00E94CFD" w:rsidRPr="00F8747D">
        <w:rPr>
          <w:rFonts w:cstheme="minorHAnsi"/>
          <w:b/>
          <w:bCs/>
          <w:color w:val="2E74B5" w:themeColor="accent5" w:themeShade="BF"/>
          <w:sz w:val="72"/>
          <w:szCs w:val="72"/>
        </w:rPr>
        <w:t>.</w:t>
      </w:r>
    </w:p>
    <w:p w14:paraId="14F60E3C" w14:textId="6BC95AFC" w:rsidR="00BF6C0B" w:rsidRPr="00F8747D" w:rsidRDefault="00DE34A0" w:rsidP="00BF6C0B">
      <w:pPr>
        <w:rPr>
          <w:rFonts w:cstheme="minorHAnsi"/>
          <w:i/>
          <w:color w:val="2E74B5" w:themeColor="accent5" w:themeShade="BF"/>
          <w:sz w:val="36"/>
          <w:szCs w:val="36"/>
        </w:rPr>
      </w:pPr>
      <w:r w:rsidRPr="00F8747D">
        <w:rPr>
          <w:rFonts w:cstheme="minorHAnsi"/>
          <w:i/>
          <w:color w:val="2E74B5" w:themeColor="accent5" w:themeShade="BF"/>
          <w:sz w:val="36"/>
          <w:szCs w:val="36"/>
        </w:rPr>
        <w:t>Professor, Departments of Immunology and Medicine</w:t>
      </w:r>
    </w:p>
    <w:p w14:paraId="26B46139" w14:textId="1538AE8B" w:rsidR="00DE34A0" w:rsidRPr="00F8747D" w:rsidRDefault="00DE34A0" w:rsidP="00BF6C0B">
      <w:pPr>
        <w:rPr>
          <w:rFonts w:cstheme="minorHAnsi"/>
          <w:i/>
          <w:color w:val="2E74B5" w:themeColor="accent5" w:themeShade="BF"/>
          <w:sz w:val="36"/>
          <w:szCs w:val="36"/>
        </w:rPr>
      </w:pPr>
      <w:r w:rsidRPr="00F8747D">
        <w:rPr>
          <w:rFonts w:cstheme="minorHAnsi"/>
          <w:i/>
          <w:color w:val="2E74B5" w:themeColor="accent5" w:themeShade="BF"/>
          <w:sz w:val="36"/>
          <w:szCs w:val="36"/>
        </w:rPr>
        <w:t>University of Washington</w:t>
      </w:r>
      <w:bookmarkStart w:id="1" w:name="_GoBack"/>
      <w:bookmarkEnd w:id="1"/>
    </w:p>
    <w:bookmarkEnd w:id="0"/>
    <w:p w14:paraId="4B17C143" w14:textId="611F1CAF" w:rsidR="004C4781" w:rsidRPr="004C4781" w:rsidRDefault="004C4781" w:rsidP="004C4781">
      <w:pPr>
        <w:jc w:val="both"/>
        <w:rPr>
          <w:rFonts w:cstheme="minorHAnsi"/>
          <w:sz w:val="36"/>
          <w:szCs w:val="36"/>
        </w:rPr>
      </w:pPr>
      <w:r w:rsidRPr="004C4781">
        <w:rPr>
          <w:rFonts w:cstheme="minorHAnsi"/>
          <w:sz w:val="36"/>
          <w:szCs w:val="36"/>
        </w:rPr>
        <w:t xml:space="preserve">Dr. </w:t>
      </w:r>
      <w:r w:rsidR="00DE34A0">
        <w:rPr>
          <w:rFonts w:cstheme="minorHAnsi"/>
          <w:sz w:val="36"/>
          <w:szCs w:val="36"/>
        </w:rPr>
        <w:t>Daniel Stetson</w:t>
      </w:r>
      <w:r w:rsidRPr="004C4781">
        <w:rPr>
          <w:rFonts w:cstheme="minorHAnsi"/>
          <w:sz w:val="36"/>
          <w:szCs w:val="36"/>
        </w:rPr>
        <w:t xml:space="preserve"> received a B.</w:t>
      </w:r>
      <w:r w:rsidR="00DE34A0">
        <w:rPr>
          <w:rFonts w:cstheme="minorHAnsi"/>
          <w:sz w:val="36"/>
          <w:szCs w:val="36"/>
        </w:rPr>
        <w:t xml:space="preserve">S. in Biology from Duke University and a Ph.D. in Biomedical Sciences from the University of California, San Francisco. After completing postdoctoral work at Yale University, he joined the University of Washington Department of Immunology.  He currently is Full Professor in the Departments of Immunology and Medicine. Dr. Stetson’s research focuses on mechanisms by which cells detect and respond to viral infection with particular interest in recently described pathway that detects cytosolic DNA within mammalian cells. </w:t>
      </w:r>
    </w:p>
    <w:p w14:paraId="695E1466" w14:textId="5B34CA26" w:rsidR="004C4781" w:rsidRPr="004C4781" w:rsidRDefault="004C4781" w:rsidP="004C4781">
      <w:pPr>
        <w:jc w:val="both"/>
        <w:rPr>
          <w:rFonts w:cstheme="minorHAnsi"/>
          <w:sz w:val="36"/>
          <w:szCs w:val="36"/>
        </w:rPr>
      </w:pPr>
      <w:r w:rsidRPr="004C4781">
        <w:rPr>
          <w:rFonts w:cstheme="minorHAnsi"/>
          <w:sz w:val="36"/>
          <w:szCs w:val="36"/>
        </w:rPr>
        <w:t xml:space="preserve">To read more about </w:t>
      </w:r>
      <w:r w:rsidR="00DE34A0">
        <w:rPr>
          <w:rFonts w:cstheme="minorHAnsi"/>
          <w:sz w:val="36"/>
          <w:szCs w:val="36"/>
        </w:rPr>
        <w:t>Dr. Stetson</w:t>
      </w:r>
      <w:r w:rsidRPr="004C4781">
        <w:rPr>
          <w:rFonts w:cstheme="minorHAnsi"/>
          <w:sz w:val="36"/>
          <w:szCs w:val="36"/>
        </w:rPr>
        <w:t>, please follow this link:  </w:t>
      </w:r>
      <w:r w:rsidR="00DE34A0" w:rsidRPr="004C4781">
        <w:rPr>
          <w:rFonts w:cstheme="minorHAnsi"/>
          <w:sz w:val="36"/>
          <w:szCs w:val="36"/>
        </w:rPr>
        <w:t xml:space="preserve"> </w:t>
      </w:r>
      <w:hyperlink r:id="rId7" w:history="1">
        <w:r w:rsidR="00DE34A0">
          <w:rPr>
            <w:rStyle w:val="Hyperlink"/>
            <w:rFonts w:cstheme="minorHAnsi"/>
            <w:sz w:val="36"/>
            <w:szCs w:val="36"/>
          </w:rPr>
          <w:t>Daniel Stetson</w:t>
        </w:r>
      </w:hyperlink>
      <w:r w:rsidR="00DE34A0">
        <w:rPr>
          <w:rFonts w:cstheme="minorHAnsi"/>
          <w:sz w:val="36"/>
          <w:szCs w:val="36"/>
        </w:rPr>
        <w:t xml:space="preserve"> </w:t>
      </w:r>
    </w:p>
    <w:p w14:paraId="651A53CE" w14:textId="77777777" w:rsidR="00F8747D" w:rsidRDefault="00F8747D" w:rsidP="00546196">
      <w:pPr>
        <w:jc w:val="center"/>
        <w:rPr>
          <w:rFonts w:cstheme="minorHAnsi"/>
          <w:b/>
          <w:bCs/>
          <w:sz w:val="36"/>
          <w:szCs w:val="36"/>
        </w:rPr>
      </w:pPr>
    </w:p>
    <w:p w14:paraId="6234F3B0" w14:textId="13D81E97" w:rsidR="00756F28" w:rsidRPr="00F452DC" w:rsidRDefault="00756F28" w:rsidP="00546196">
      <w:pPr>
        <w:jc w:val="center"/>
        <w:rPr>
          <w:rFonts w:cstheme="minorHAnsi"/>
          <w:b/>
          <w:bCs/>
          <w:sz w:val="36"/>
          <w:szCs w:val="36"/>
        </w:rPr>
      </w:pPr>
      <w:r w:rsidRPr="00F452DC">
        <w:rPr>
          <w:rFonts w:cstheme="minorHAnsi"/>
          <w:b/>
          <w:bCs/>
          <w:sz w:val="36"/>
          <w:szCs w:val="36"/>
        </w:rPr>
        <w:t xml:space="preserve">Host: </w:t>
      </w:r>
      <w:r w:rsidR="00F8747D">
        <w:rPr>
          <w:rFonts w:cstheme="minorHAnsi"/>
          <w:b/>
          <w:bCs/>
          <w:sz w:val="36"/>
          <w:szCs w:val="36"/>
        </w:rPr>
        <w:t>Pengda Liu</w:t>
      </w:r>
    </w:p>
    <w:p w14:paraId="24B4E892" w14:textId="1A3DA1FB" w:rsidR="00546196" w:rsidRPr="00F452DC" w:rsidRDefault="00546196" w:rsidP="00546196">
      <w:pPr>
        <w:jc w:val="center"/>
        <w:rPr>
          <w:rFonts w:cstheme="minorHAnsi"/>
          <w:b/>
          <w:bCs/>
          <w:sz w:val="36"/>
          <w:szCs w:val="36"/>
        </w:rPr>
      </w:pPr>
      <w:r w:rsidRPr="00F452DC">
        <w:rPr>
          <w:rFonts w:cstheme="minorHAnsi"/>
          <w:b/>
          <w:bCs/>
          <w:sz w:val="36"/>
          <w:szCs w:val="36"/>
        </w:rPr>
        <w:t xml:space="preserve">Tuesday, </w:t>
      </w:r>
      <w:r w:rsidR="00033FF6">
        <w:rPr>
          <w:rFonts w:cstheme="minorHAnsi"/>
          <w:b/>
          <w:bCs/>
          <w:sz w:val="36"/>
          <w:szCs w:val="36"/>
        </w:rPr>
        <w:t xml:space="preserve">March </w:t>
      </w:r>
      <w:r w:rsidR="00F8747D">
        <w:rPr>
          <w:rFonts w:cstheme="minorHAnsi"/>
          <w:b/>
          <w:bCs/>
          <w:sz w:val="36"/>
          <w:szCs w:val="36"/>
        </w:rPr>
        <w:t>19</w:t>
      </w:r>
      <w:r w:rsidR="00A32C27" w:rsidRPr="00F452DC">
        <w:rPr>
          <w:rFonts w:cstheme="minorHAnsi"/>
          <w:b/>
          <w:bCs/>
          <w:sz w:val="36"/>
          <w:szCs w:val="36"/>
        </w:rPr>
        <w:t>, 2024</w:t>
      </w:r>
      <w:r w:rsidR="000E50B6" w:rsidRPr="00F452DC">
        <w:rPr>
          <w:rFonts w:cstheme="minorHAnsi"/>
          <w:b/>
          <w:bCs/>
          <w:sz w:val="36"/>
          <w:szCs w:val="36"/>
        </w:rPr>
        <w:t xml:space="preserve"> - </w:t>
      </w:r>
      <w:r w:rsidRPr="00F452DC">
        <w:rPr>
          <w:rFonts w:cstheme="minorHAnsi"/>
          <w:b/>
          <w:bCs/>
          <w:sz w:val="36"/>
          <w:szCs w:val="36"/>
        </w:rPr>
        <w:t>11:00 am – 12:00 pm</w:t>
      </w:r>
    </w:p>
    <w:p w14:paraId="6CB2851B" w14:textId="01DB273F" w:rsidR="00584392" w:rsidRPr="00F452DC" w:rsidRDefault="00546196" w:rsidP="00D51B14">
      <w:pPr>
        <w:jc w:val="center"/>
        <w:rPr>
          <w:rFonts w:cstheme="minorHAnsi"/>
          <w:color w:val="2F5496" w:themeColor="accent1" w:themeShade="BF"/>
          <w:sz w:val="36"/>
          <w:szCs w:val="36"/>
        </w:rPr>
      </w:pPr>
      <w:r w:rsidRPr="00F452DC">
        <w:rPr>
          <w:rFonts w:cstheme="minorHAnsi"/>
          <w:b/>
          <w:bCs/>
          <w:sz w:val="36"/>
          <w:szCs w:val="36"/>
        </w:rPr>
        <w:t>1131 Bioinformatics</w:t>
      </w:r>
    </w:p>
    <w:sectPr w:rsidR="00584392" w:rsidRPr="00F452DC" w:rsidSect="001617BF">
      <w:headerReference w:type="default" r:id="rId8"/>
      <w:pgSz w:w="12240" w:h="15840"/>
      <w:pgMar w:top="720" w:right="720" w:bottom="720" w:left="720" w:header="720" w:footer="720" w:gutter="0"/>
      <w:pgBorders w:offsetFrom="page">
        <w:top w:val="single" w:sz="48" w:space="24" w:color="2E74B5" w:themeColor="accent5" w:themeShade="BF"/>
        <w:left w:val="single" w:sz="48" w:space="24" w:color="2E74B5" w:themeColor="accent5" w:themeShade="BF"/>
        <w:bottom w:val="single" w:sz="48" w:space="24" w:color="2E74B5" w:themeColor="accent5" w:themeShade="BF"/>
        <w:right w:val="single" w:sz="48" w:space="24" w:color="2E74B5" w:themeColor="accent5"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5A022" w14:textId="77777777" w:rsidR="001617BF" w:rsidRDefault="001617BF" w:rsidP="00D83771">
      <w:pPr>
        <w:spacing w:after="0" w:line="240" w:lineRule="auto"/>
      </w:pPr>
      <w:r>
        <w:separator/>
      </w:r>
    </w:p>
  </w:endnote>
  <w:endnote w:type="continuationSeparator" w:id="0">
    <w:p w14:paraId="1744FB2A" w14:textId="77777777" w:rsidR="001617BF" w:rsidRDefault="001617BF" w:rsidP="00D8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AFCC7" w14:textId="77777777" w:rsidR="001617BF" w:rsidRDefault="001617BF" w:rsidP="00D83771">
      <w:pPr>
        <w:spacing w:after="0" w:line="240" w:lineRule="auto"/>
      </w:pPr>
      <w:r>
        <w:separator/>
      </w:r>
    </w:p>
  </w:footnote>
  <w:footnote w:type="continuationSeparator" w:id="0">
    <w:p w14:paraId="00206D7B" w14:textId="77777777" w:rsidR="001617BF" w:rsidRDefault="001617BF" w:rsidP="00D83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26A4" w14:textId="102F7C95" w:rsidR="00D83771" w:rsidRDefault="00D83771" w:rsidP="000865EB">
    <w:pPr>
      <w:pStyle w:val="Header"/>
      <w:jc w:val="center"/>
    </w:pPr>
    <w:r w:rsidRPr="00510852">
      <w:rPr>
        <w:noProof/>
        <w:color w:val="0070C0"/>
      </w:rPr>
      <w:drawing>
        <wp:anchor distT="0" distB="0" distL="114300" distR="114300" simplePos="0" relativeHeight="251658240" behindDoc="1" locked="0" layoutInCell="1" allowOverlap="1" wp14:anchorId="352E1DB1" wp14:editId="191558EF">
          <wp:simplePos x="0" y="0"/>
          <wp:positionH relativeFrom="column">
            <wp:posOffset>276225</wp:posOffset>
          </wp:positionH>
          <wp:positionV relativeFrom="paragraph">
            <wp:posOffset>0</wp:posOffset>
          </wp:positionV>
          <wp:extent cx="6305550" cy="776605"/>
          <wp:effectExtent l="0" t="0" r="0" b="4445"/>
          <wp:wrapTight wrapText="bothSides">
            <wp:wrapPolygon edited="0">
              <wp:start x="0" y="0"/>
              <wp:lineTo x="0" y="21194"/>
              <wp:lineTo x="21535" y="21194"/>
              <wp:lineTo x="21535" y="0"/>
              <wp:lineTo x="0" y="0"/>
            </wp:wrapPolygon>
          </wp:wrapTight>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7766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71"/>
    <w:rsid w:val="000066C7"/>
    <w:rsid w:val="00033FF6"/>
    <w:rsid w:val="00044204"/>
    <w:rsid w:val="000807C7"/>
    <w:rsid w:val="000865EB"/>
    <w:rsid w:val="000D48A5"/>
    <w:rsid w:val="000E50B6"/>
    <w:rsid w:val="001617BF"/>
    <w:rsid w:val="00197436"/>
    <w:rsid w:val="001F50DB"/>
    <w:rsid w:val="002566BD"/>
    <w:rsid w:val="00265B0B"/>
    <w:rsid w:val="00270BF5"/>
    <w:rsid w:val="00280977"/>
    <w:rsid w:val="002B0748"/>
    <w:rsid w:val="002B4875"/>
    <w:rsid w:val="002B6500"/>
    <w:rsid w:val="002D7034"/>
    <w:rsid w:val="003007AB"/>
    <w:rsid w:val="00397307"/>
    <w:rsid w:val="003B61BA"/>
    <w:rsid w:val="003C1ED3"/>
    <w:rsid w:val="00414503"/>
    <w:rsid w:val="00432CE7"/>
    <w:rsid w:val="00432DAB"/>
    <w:rsid w:val="0044736C"/>
    <w:rsid w:val="00484AF7"/>
    <w:rsid w:val="004C4781"/>
    <w:rsid w:val="004C67B6"/>
    <w:rsid w:val="004F3AC7"/>
    <w:rsid w:val="00510852"/>
    <w:rsid w:val="00516226"/>
    <w:rsid w:val="00537861"/>
    <w:rsid w:val="005423BB"/>
    <w:rsid w:val="00546196"/>
    <w:rsid w:val="00577230"/>
    <w:rsid w:val="00584392"/>
    <w:rsid w:val="005A2D3C"/>
    <w:rsid w:val="005E1BC2"/>
    <w:rsid w:val="005E68B7"/>
    <w:rsid w:val="00756F28"/>
    <w:rsid w:val="00776198"/>
    <w:rsid w:val="007D5E8F"/>
    <w:rsid w:val="007F05CE"/>
    <w:rsid w:val="00832DBE"/>
    <w:rsid w:val="008458C6"/>
    <w:rsid w:val="009132FB"/>
    <w:rsid w:val="009619D8"/>
    <w:rsid w:val="0097030B"/>
    <w:rsid w:val="009E5A34"/>
    <w:rsid w:val="00A03B4D"/>
    <w:rsid w:val="00A13F0D"/>
    <w:rsid w:val="00A32C27"/>
    <w:rsid w:val="00A40346"/>
    <w:rsid w:val="00B41784"/>
    <w:rsid w:val="00B602B2"/>
    <w:rsid w:val="00BD4481"/>
    <w:rsid w:val="00BF29DF"/>
    <w:rsid w:val="00BF492E"/>
    <w:rsid w:val="00BF6C0B"/>
    <w:rsid w:val="00C514C8"/>
    <w:rsid w:val="00C91B06"/>
    <w:rsid w:val="00CA0F5E"/>
    <w:rsid w:val="00CC2083"/>
    <w:rsid w:val="00D04364"/>
    <w:rsid w:val="00D25C2D"/>
    <w:rsid w:val="00D43CBB"/>
    <w:rsid w:val="00D51B14"/>
    <w:rsid w:val="00D83771"/>
    <w:rsid w:val="00D85919"/>
    <w:rsid w:val="00D874DC"/>
    <w:rsid w:val="00D94836"/>
    <w:rsid w:val="00DE34A0"/>
    <w:rsid w:val="00DE4A80"/>
    <w:rsid w:val="00E73451"/>
    <w:rsid w:val="00E73973"/>
    <w:rsid w:val="00E80E2C"/>
    <w:rsid w:val="00E94CFD"/>
    <w:rsid w:val="00E95981"/>
    <w:rsid w:val="00EF72E5"/>
    <w:rsid w:val="00F452DC"/>
    <w:rsid w:val="00F8747D"/>
    <w:rsid w:val="00F9373B"/>
    <w:rsid w:val="00F94000"/>
    <w:rsid w:val="00FA0547"/>
    <w:rsid w:val="00FB53EC"/>
    <w:rsid w:val="00FE45ED"/>
    <w:rsid w:val="00FE4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8D45C"/>
  <w15:chartTrackingRefBased/>
  <w15:docId w15:val="{C46171E6-03DB-462C-BD05-FCBE4B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771"/>
  </w:style>
  <w:style w:type="paragraph" w:styleId="Footer">
    <w:name w:val="footer"/>
    <w:basedOn w:val="Normal"/>
    <w:link w:val="FooterChar"/>
    <w:uiPriority w:val="99"/>
    <w:unhideWhenUsed/>
    <w:rsid w:val="00D83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771"/>
  </w:style>
  <w:style w:type="character" w:styleId="Hyperlink">
    <w:name w:val="Hyperlink"/>
    <w:basedOn w:val="DefaultParagraphFont"/>
    <w:uiPriority w:val="99"/>
    <w:unhideWhenUsed/>
    <w:rsid w:val="0044736C"/>
    <w:rPr>
      <w:color w:val="0563C1" w:themeColor="hyperlink"/>
      <w:u w:val="single"/>
    </w:rPr>
  </w:style>
  <w:style w:type="paragraph" w:customStyle="1" w:styleId="cdt4ke">
    <w:name w:val="cdt4ke"/>
    <w:basedOn w:val="Normal"/>
    <w:rsid w:val="005843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392"/>
    <w:rPr>
      <w:b/>
      <w:bCs/>
    </w:rPr>
  </w:style>
  <w:style w:type="character" w:customStyle="1" w:styleId="UnresolvedMention1">
    <w:name w:val="Unresolved Mention1"/>
    <w:basedOn w:val="DefaultParagraphFont"/>
    <w:uiPriority w:val="99"/>
    <w:semiHidden/>
    <w:unhideWhenUsed/>
    <w:rsid w:val="00584392"/>
    <w:rPr>
      <w:color w:val="605E5C"/>
      <w:shd w:val="clear" w:color="auto" w:fill="E1DFDD"/>
    </w:rPr>
  </w:style>
  <w:style w:type="character" w:customStyle="1" w:styleId="UnresolvedMention2">
    <w:name w:val="Unresolved Mention2"/>
    <w:basedOn w:val="DefaultParagraphFont"/>
    <w:uiPriority w:val="99"/>
    <w:semiHidden/>
    <w:unhideWhenUsed/>
    <w:rsid w:val="003B61BA"/>
    <w:rPr>
      <w:color w:val="605E5C"/>
      <w:shd w:val="clear" w:color="auto" w:fill="E1DFDD"/>
    </w:rPr>
  </w:style>
  <w:style w:type="paragraph" w:styleId="BalloonText">
    <w:name w:val="Balloon Text"/>
    <w:basedOn w:val="Normal"/>
    <w:link w:val="BalloonTextChar"/>
    <w:uiPriority w:val="99"/>
    <w:semiHidden/>
    <w:unhideWhenUsed/>
    <w:rsid w:val="00E95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981"/>
    <w:rPr>
      <w:rFonts w:ascii="Segoe UI" w:hAnsi="Segoe UI" w:cs="Segoe UI"/>
      <w:sz w:val="18"/>
      <w:szCs w:val="18"/>
    </w:rPr>
  </w:style>
  <w:style w:type="character" w:customStyle="1" w:styleId="UnresolvedMention3">
    <w:name w:val="Unresolved Mention3"/>
    <w:basedOn w:val="DefaultParagraphFont"/>
    <w:uiPriority w:val="99"/>
    <w:semiHidden/>
    <w:unhideWhenUsed/>
    <w:rsid w:val="00432DAB"/>
    <w:rPr>
      <w:color w:val="605E5C"/>
      <w:shd w:val="clear" w:color="auto" w:fill="E1DFDD"/>
    </w:rPr>
  </w:style>
  <w:style w:type="paragraph" w:styleId="NoSpacing">
    <w:name w:val="No Spacing"/>
    <w:uiPriority w:val="1"/>
    <w:qFormat/>
    <w:rsid w:val="00BF6C0B"/>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2447">
      <w:bodyDiv w:val="1"/>
      <w:marLeft w:val="0"/>
      <w:marRight w:val="0"/>
      <w:marTop w:val="0"/>
      <w:marBottom w:val="0"/>
      <w:divBdr>
        <w:top w:val="none" w:sz="0" w:space="0" w:color="auto"/>
        <w:left w:val="none" w:sz="0" w:space="0" w:color="auto"/>
        <w:bottom w:val="none" w:sz="0" w:space="0" w:color="auto"/>
        <w:right w:val="none" w:sz="0" w:space="0" w:color="auto"/>
      </w:divBdr>
    </w:div>
    <w:div w:id="1572041382">
      <w:bodyDiv w:val="1"/>
      <w:marLeft w:val="0"/>
      <w:marRight w:val="0"/>
      <w:marTop w:val="0"/>
      <w:marBottom w:val="0"/>
      <w:divBdr>
        <w:top w:val="none" w:sz="0" w:space="0" w:color="auto"/>
        <w:left w:val="none" w:sz="0" w:space="0" w:color="auto"/>
        <w:bottom w:val="none" w:sz="0" w:space="0" w:color="auto"/>
        <w:right w:val="none" w:sz="0" w:space="0" w:color="auto"/>
      </w:divBdr>
      <w:divsChild>
        <w:div w:id="547884044">
          <w:marLeft w:val="0"/>
          <w:marRight w:val="0"/>
          <w:marTop w:val="0"/>
          <w:marBottom w:val="0"/>
          <w:divBdr>
            <w:top w:val="none" w:sz="0" w:space="0" w:color="auto"/>
            <w:left w:val="none" w:sz="0" w:space="0" w:color="auto"/>
            <w:bottom w:val="none" w:sz="0" w:space="0" w:color="auto"/>
            <w:right w:val="none" w:sz="0" w:space="0" w:color="auto"/>
          </w:divBdr>
        </w:div>
        <w:div w:id="862741312">
          <w:marLeft w:val="0"/>
          <w:marRight w:val="0"/>
          <w:marTop w:val="0"/>
          <w:marBottom w:val="0"/>
          <w:divBdr>
            <w:top w:val="none" w:sz="0" w:space="0" w:color="auto"/>
            <w:left w:val="none" w:sz="0" w:space="0" w:color="auto"/>
            <w:bottom w:val="none" w:sz="0" w:space="0" w:color="auto"/>
            <w:right w:val="none" w:sz="0" w:space="0" w:color="auto"/>
          </w:divBdr>
        </w:div>
        <w:div w:id="566385025">
          <w:marLeft w:val="0"/>
          <w:marRight w:val="0"/>
          <w:marTop w:val="0"/>
          <w:marBottom w:val="0"/>
          <w:divBdr>
            <w:top w:val="none" w:sz="0" w:space="0" w:color="auto"/>
            <w:left w:val="none" w:sz="0" w:space="0" w:color="auto"/>
            <w:bottom w:val="none" w:sz="0" w:space="0" w:color="auto"/>
            <w:right w:val="none" w:sz="0" w:space="0" w:color="auto"/>
          </w:divBdr>
        </w:div>
      </w:divsChild>
    </w:div>
    <w:div w:id="20469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mmunology.washington.edu/faculty/primary-joint-faculty/stet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Rhonda Brann</dc:creator>
  <cp:keywords/>
  <dc:description/>
  <cp:lastModifiedBy>Strickland, Rhonda Brann</cp:lastModifiedBy>
  <cp:revision>2</cp:revision>
  <cp:lastPrinted>2023-10-31T17:37:00Z</cp:lastPrinted>
  <dcterms:created xsi:type="dcterms:W3CDTF">2024-03-06T15:55:00Z</dcterms:created>
  <dcterms:modified xsi:type="dcterms:W3CDTF">2024-03-06T15:55:00Z</dcterms:modified>
</cp:coreProperties>
</file>