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Default="00A50A8B" w:rsidP="00A50A8B">
      <w:pPr>
        <w:pStyle w:val="OMBInfo"/>
      </w:pPr>
      <w:bookmarkStart w:id="0" w:name="_GoBack"/>
      <w:bookmarkEnd w:id="0"/>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1DE96EF7"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7A357E" w:rsidRPr="00276CC2">
        <w:rPr>
          <w:sz w:val="22"/>
          <w:szCs w:val="22"/>
        </w:rPr>
        <w:t>ILONA_JASPERS</w:t>
      </w:r>
    </w:p>
    <w:p w14:paraId="74873D9A" w14:textId="3C98E253"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7A357E">
        <w:rPr>
          <w:sz w:val="22"/>
        </w:rPr>
        <w:tab/>
      </w:r>
      <w:r w:rsidR="007A357E">
        <w:rPr>
          <w:sz w:val="22"/>
          <w:szCs w:val="22"/>
        </w:rPr>
        <w:t>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3529A34D" w:rsidR="00933173" w:rsidRPr="00977FA5" w:rsidRDefault="007A357E" w:rsidP="00ED35D7">
            <w:pPr>
              <w:pStyle w:val="FormFieldCaption"/>
              <w:spacing w:before="20" w:after="20"/>
              <w:rPr>
                <w:sz w:val="22"/>
                <w:szCs w:val="22"/>
              </w:rPr>
            </w:pPr>
            <w:r w:rsidRPr="00185FDF">
              <w:rPr>
                <w:sz w:val="22"/>
                <w:szCs w:val="22"/>
              </w:rPr>
              <w:t>Seton Hall University</w:t>
            </w:r>
          </w:p>
        </w:tc>
        <w:tc>
          <w:tcPr>
            <w:tcW w:w="1440" w:type="dxa"/>
            <w:tcBorders>
              <w:top w:val="single" w:sz="4" w:space="0" w:color="auto"/>
            </w:tcBorders>
          </w:tcPr>
          <w:p w14:paraId="62DD05C1" w14:textId="1668FCD2" w:rsidR="00933173" w:rsidRPr="00977FA5" w:rsidRDefault="00C84B2D" w:rsidP="003E4A92">
            <w:pPr>
              <w:pStyle w:val="FormFieldCaption"/>
              <w:spacing w:before="20" w:after="20"/>
              <w:jc w:val="center"/>
              <w:rPr>
                <w:sz w:val="22"/>
                <w:szCs w:val="22"/>
              </w:rPr>
            </w:pPr>
            <w:r w:rsidRPr="00185FDF">
              <w:rPr>
                <w:sz w:val="22"/>
                <w:szCs w:val="22"/>
              </w:rPr>
              <w:t>BS</w:t>
            </w:r>
          </w:p>
        </w:tc>
        <w:tc>
          <w:tcPr>
            <w:tcW w:w="1584" w:type="dxa"/>
            <w:tcBorders>
              <w:top w:val="single" w:sz="4" w:space="0" w:color="auto"/>
            </w:tcBorders>
          </w:tcPr>
          <w:p w14:paraId="543299E0" w14:textId="361D530A" w:rsidR="00933173" w:rsidRPr="00977FA5" w:rsidRDefault="00C84B2D" w:rsidP="003E4A92">
            <w:pPr>
              <w:pStyle w:val="FormFieldCaption"/>
              <w:spacing w:before="20" w:after="20"/>
              <w:jc w:val="center"/>
              <w:rPr>
                <w:sz w:val="22"/>
                <w:szCs w:val="22"/>
              </w:rPr>
            </w:pPr>
            <w:r>
              <w:rPr>
                <w:sz w:val="22"/>
                <w:szCs w:val="22"/>
              </w:rPr>
              <w:t>05/1992</w:t>
            </w:r>
          </w:p>
        </w:tc>
        <w:tc>
          <w:tcPr>
            <w:tcW w:w="2592" w:type="dxa"/>
            <w:tcBorders>
              <w:top w:val="single" w:sz="4" w:space="0" w:color="auto"/>
            </w:tcBorders>
          </w:tcPr>
          <w:p w14:paraId="7BC5582F" w14:textId="61E87E88" w:rsidR="00933173" w:rsidRPr="00977FA5" w:rsidRDefault="00C84B2D" w:rsidP="00ED35D7">
            <w:pPr>
              <w:pStyle w:val="FormFieldCaption"/>
              <w:spacing w:before="20" w:after="20"/>
              <w:rPr>
                <w:sz w:val="22"/>
                <w:szCs w:val="22"/>
              </w:rPr>
            </w:pPr>
            <w:r>
              <w:rPr>
                <w:sz w:val="22"/>
                <w:szCs w:val="22"/>
              </w:rPr>
              <w:t>Biology</w:t>
            </w:r>
          </w:p>
        </w:tc>
      </w:tr>
      <w:tr w:rsidR="00933173" w:rsidRPr="00D3779E" w14:paraId="1515F345" w14:textId="77777777" w:rsidTr="005F0B12">
        <w:trPr>
          <w:cantSplit/>
          <w:trHeight w:val="395"/>
        </w:trPr>
        <w:tc>
          <w:tcPr>
            <w:tcW w:w="5220" w:type="dxa"/>
          </w:tcPr>
          <w:p w14:paraId="7DED23E7" w14:textId="282C9B21" w:rsidR="00933173" w:rsidRPr="00977FA5" w:rsidRDefault="007A357E" w:rsidP="00ED35D7">
            <w:pPr>
              <w:pStyle w:val="FormFieldCaption"/>
              <w:spacing w:before="20" w:after="20"/>
              <w:rPr>
                <w:sz w:val="22"/>
                <w:szCs w:val="22"/>
              </w:rPr>
            </w:pPr>
            <w:r>
              <w:rPr>
                <w:sz w:val="22"/>
                <w:szCs w:val="22"/>
              </w:rPr>
              <w:t>New York University</w:t>
            </w:r>
          </w:p>
        </w:tc>
        <w:tc>
          <w:tcPr>
            <w:tcW w:w="1440" w:type="dxa"/>
          </w:tcPr>
          <w:p w14:paraId="0D874BFC" w14:textId="296A70D9" w:rsidR="00933173" w:rsidRPr="00977FA5" w:rsidRDefault="00C84B2D" w:rsidP="003E4A92">
            <w:pPr>
              <w:pStyle w:val="FormFieldCaption"/>
              <w:spacing w:before="20" w:after="20"/>
              <w:jc w:val="center"/>
              <w:rPr>
                <w:sz w:val="22"/>
                <w:szCs w:val="22"/>
              </w:rPr>
            </w:pPr>
            <w:r>
              <w:rPr>
                <w:sz w:val="22"/>
                <w:szCs w:val="22"/>
              </w:rPr>
              <w:t>MS</w:t>
            </w:r>
          </w:p>
        </w:tc>
        <w:tc>
          <w:tcPr>
            <w:tcW w:w="1584" w:type="dxa"/>
          </w:tcPr>
          <w:p w14:paraId="1A7AA7CA" w14:textId="77F039EE" w:rsidR="00933173" w:rsidRPr="00977FA5" w:rsidRDefault="00C84B2D" w:rsidP="003E4A92">
            <w:pPr>
              <w:pStyle w:val="FormFieldCaption"/>
              <w:spacing w:before="20" w:after="20"/>
              <w:jc w:val="center"/>
              <w:rPr>
                <w:sz w:val="22"/>
                <w:szCs w:val="22"/>
              </w:rPr>
            </w:pPr>
            <w:r>
              <w:rPr>
                <w:sz w:val="22"/>
                <w:szCs w:val="22"/>
              </w:rPr>
              <w:t>05/1994</w:t>
            </w:r>
          </w:p>
        </w:tc>
        <w:tc>
          <w:tcPr>
            <w:tcW w:w="2592" w:type="dxa"/>
          </w:tcPr>
          <w:p w14:paraId="4CC74E5C" w14:textId="70F17566" w:rsidR="00933173" w:rsidRPr="00977FA5" w:rsidRDefault="00C84B2D" w:rsidP="00ED35D7">
            <w:pPr>
              <w:pStyle w:val="FormFieldCaption"/>
              <w:spacing w:before="20" w:after="20"/>
              <w:rPr>
                <w:sz w:val="22"/>
                <w:szCs w:val="22"/>
              </w:rPr>
            </w:pPr>
            <w:r>
              <w:rPr>
                <w:sz w:val="22"/>
                <w:szCs w:val="22"/>
              </w:rPr>
              <w:t>Toxicology</w:t>
            </w:r>
          </w:p>
        </w:tc>
      </w:tr>
      <w:tr w:rsidR="00933173" w:rsidRPr="00D3779E" w14:paraId="51E27C1C" w14:textId="77777777" w:rsidTr="005F0B12">
        <w:trPr>
          <w:cantSplit/>
          <w:trHeight w:val="395"/>
        </w:trPr>
        <w:tc>
          <w:tcPr>
            <w:tcW w:w="5220" w:type="dxa"/>
          </w:tcPr>
          <w:p w14:paraId="66BC8FF0" w14:textId="52481847" w:rsidR="00933173" w:rsidRPr="00977FA5" w:rsidRDefault="007A357E" w:rsidP="00ED35D7">
            <w:pPr>
              <w:pStyle w:val="FormFieldCaption"/>
              <w:spacing w:before="20" w:after="20"/>
              <w:rPr>
                <w:sz w:val="22"/>
                <w:szCs w:val="22"/>
              </w:rPr>
            </w:pPr>
            <w:r>
              <w:rPr>
                <w:sz w:val="22"/>
                <w:szCs w:val="22"/>
              </w:rPr>
              <w:t>New York University</w:t>
            </w:r>
          </w:p>
        </w:tc>
        <w:tc>
          <w:tcPr>
            <w:tcW w:w="1440" w:type="dxa"/>
          </w:tcPr>
          <w:p w14:paraId="6AEADABA" w14:textId="7969FAA5" w:rsidR="00933173" w:rsidRPr="00977FA5" w:rsidRDefault="00C84B2D" w:rsidP="003E4A92">
            <w:pPr>
              <w:pStyle w:val="FormFieldCaption"/>
              <w:spacing w:before="20" w:after="20"/>
              <w:jc w:val="center"/>
              <w:rPr>
                <w:sz w:val="22"/>
                <w:szCs w:val="22"/>
              </w:rPr>
            </w:pPr>
            <w:r>
              <w:rPr>
                <w:sz w:val="22"/>
                <w:szCs w:val="22"/>
              </w:rPr>
              <w:t>PhD</w:t>
            </w:r>
          </w:p>
        </w:tc>
        <w:tc>
          <w:tcPr>
            <w:tcW w:w="1584" w:type="dxa"/>
          </w:tcPr>
          <w:p w14:paraId="4ED60B07" w14:textId="1993FB9F" w:rsidR="00933173" w:rsidRPr="00977FA5" w:rsidRDefault="00C84B2D" w:rsidP="003E4A92">
            <w:pPr>
              <w:pStyle w:val="FormFieldCaption"/>
              <w:spacing w:before="20" w:after="20"/>
              <w:jc w:val="center"/>
              <w:rPr>
                <w:sz w:val="22"/>
                <w:szCs w:val="22"/>
              </w:rPr>
            </w:pPr>
            <w:r>
              <w:rPr>
                <w:sz w:val="22"/>
                <w:szCs w:val="22"/>
              </w:rPr>
              <w:t>08/1997</w:t>
            </w:r>
          </w:p>
        </w:tc>
        <w:tc>
          <w:tcPr>
            <w:tcW w:w="2592" w:type="dxa"/>
          </w:tcPr>
          <w:p w14:paraId="2303550C" w14:textId="7A31B43A" w:rsidR="00933173" w:rsidRPr="00977FA5" w:rsidRDefault="00C84B2D" w:rsidP="00ED35D7">
            <w:pPr>
              <w:pStyle w:val="FormFieldCaption"/>
              <w:spacing w:before="20" w:after="20"/>
              <w:rPr>
                <w:sz w:val="22"/>
                <w:szCs w:val="22"/>
              </w:rPr>
            </w:pPr>
            <w:r>
              <w:rPr>
                <w:sz w:val="22"/>
                <w:szCs w:val="22"/>
              </w:rPr>
              <w:t>Toxicology</w:t>
            </w:r>
          </w:p>
        </w:tc>
      </w:tr>
      <w:tr w:rsidR="00933173" w:rsidRPr="00D3779E" w14:paraId="09D52645" w14:textId="77777777" w:rsidTr="005F0B12">
        <w:trPr>
          <w:cantSplit/>
          <w:trHeight w:val="395"/>
        </w:trPr>
        <w:tc>
          <w:tcPr>
            <w:tcW w:w="5220" w:type="dxa"/>
          </w:tcPr>
          <w:p w14:paraId="76A4F390" w14:textId="4D07D424" w:rsidR="00933173" w:rsidRPr="00977FA5" w:rsidRDefault="00C84B2D" w:rsidP="00ED35D7">
            <w:pPr>
              <w:pStyle w:val="FormFieldCaption"/>
              <w:spacing w:before="20" w:after="20"/>
              <w:rPr>
                <w:sz w:val="22"/>
                <w:szCs w:val="22"/>
              </w:rPr>
            </w:pPr>
            <w:r>
              <w:rPr>
                <w:sz w:val="22"/>
                <w:szCs w:val="22"/>
              </w:rPr>
              <w:t>University of North Carolina at Chapel Hill</w:t>
            </w:r>
          </w:p>
        </w:tc>
        <w:tc>
          <w:tcPr>
            <w:tcW w:w="1440" w:type="dxa"/>
          </w:tcPr>
          <w:p w14:paraId="3120D72C" w14:textId="733EB00D" w:rsidR="00933173" w:rsidRPr="00977FA5" w:rsidRDefault="00C84B2D" w:rsidP="003E4A92">
            <w:pPr>
              <w:pStyle w:val="FormFieldCaption"/>
              <w:spacing w:before="20" w:after="20"/>
              <w:jc w:val="center"/>
              <w:rPr>
                <w:sz w:val="22"/>
                <w:szCs w:val="22"/>
              </w:rPr>
            </w:pPr>
            <w:r>
              <w:rPr>
                <w:sz w:val="22"/>
                <w:szCs w:val="22"/>
              </w:rPr>
              <w:t>Postdoc</w:t>
            </w:r>
          </w:p>
        </w:tc>
        <w:tc>
          <w:tcPr>
            <w:tcW w:w="1584" w:type="dxa"/>
          </w:tcPr>
          <w:p w14:paraId="53EB7033" w14:textId="1D9DA010" w:rsidR="00933173" w:rsidRPr="00977FA5" w:rsidRDefault="00C84B2D" w:rsidP="003E4A92">
            <w:pPr>
              <w:pStyle w:val="FormFieldCaption"/>
              <w:spacing w:before="20" w:after="20"/>
              <w:jc w:val="center"/>
              <w:rPr>
                <w:sz w:val="22"/>
                <w:szCs w:val="22"/>
              </w:rPr>
            </w:pPr>
            <w:r>
              <w:rPr>
                <w:sz w:val="22"/>
                <w:szCs w:val="22"/>
              </w:rPr>
              <w:t>06/1999</w:t>
            </w:r>
          </w:p>
        </w:tc>
        <w:tc>
          <w:tcPr>
            <w:tcW w:w="2592" w:type="dxa"/>
          </w:tcPr>
          <w:p w14:paraId="4418E34F" w14:textId="1034ED0A" w:rsidR="00933173" w:rsidRPr="00977FA5" w:rsidRDefault="00C84B2D" w:rsidP="00ED35D7">
            <w:pPr>
              <w:pStyle w:val="FormFieldCaption"/>
              <w:spacing w:before="20" w:after="20"/>
              <w:rPr>
                <w:sz w:val="22"/>
                <w:szCs w:val="22"/>
              </w:rPr>
            </w:pPr>
            <w:r>
              <w:rPr>
                <w:sz w:val="22"/>
                <w:szCs w:val="22"/>
              </w:rPr>
              <w:t>Lung Biology &amp; Environmental Health</w:t>
            </w: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5DA757F3" w14:textId="335477ED" w:rsidR="00E72FBE" w:rsidRPr="00973286" w:rsidRDefault="002C51BC" w:rsidP="00362E2F">
      <w:pPr>
        <w:pStyle w:val="nospaceout"/>
        <w:numPr>
          <w:ilvl w:val="0"/>
          <w:numId w:val="25"/>
        </w:numPr>
        <w:spacing w:before="96" w:beforeAutospacing="0" w:after="240" w:afterAutospacing="0" w:line="312" w:lineRule="atLeast"/>
        <w:ind w:left="360"/>
        <w:rPr>
          <w:rFonts w:ascii="Arial" w:hAnsi="Arial" w:cs="Arial"/>
          <w:bCs/>
          <w:sz w:val="22"/>
          <w:szCs w:val="22"/>
        </w:rPr>
      </w:pPr>
      <w:r w:rsidRPr="00C75812">
        <w:rPr>
          <w:rStyle w:val="Strong"/>
          <w:rFonts w:ascii="Arial" w:hAnsi="Arial" w:cs="Arial"/>
          <w:sz w:val="22"/>
          <w:szCs w:val="22"/>
        </w:rPr>
        <w:t>Personal Statement</w:t>
      </w:r>
      <w:r w:rsidR="00FE10AD" w:rsidRPr="00362E2F">
        <w:rPr>
          <w:rStyle w:val="Strong"/>
          <w:rFonts w:ascii="Arial" w:hAnsi="Arial" w:cs="Arial"/>
          <w:sz w:val="22"/>
          <w:szCs w:val="22"/>
        </w:rPr>
        <w:br/>
      </w:r>
      <w:r w:rsidR="00C84B2D" w:rsidRPr="00362E2F">
        <w:rPr>
          <w:rFonts w:ascii="Arial" w:hAnsi="Arial" w:cs="Arial"/>
          <w:bCs/>
          <w:sz w:val="22"/>
          <w:szCs w:val="22"/>
        </w:rPr>
        <w:t xml:space="preserve">My research focuses on the adverse effects of e-cigarettes, especially how it pertains to adolescent populations. Together with my </w:t>
      </w:r>
      <w:r w:rsidR="00A12A85" w:rsidRPr="00362E2F">
        <w:rPr>
          <w:rFonts w:ascii="Arial" w:hAnsi="Arial" w:cs="Arial"/>
          <w:bCs/>
          <w:sz w:val="22"/>
          <w:szCs w:val="22"/>
        </w:rPr>
        <w:t>faculty,</w:t>
      </w:r>
      <w:r w:rsidR="00C84B2D" w:rsidRPr="00362E2F">
        <w:rPr>
          <w:rFonts w:ascii="Arial" w:hAnsi="Arial" w:cs="Arial"/>
          <w:bCs/>
          <w:sz w:val="22"/>
          <w:szCs w:val="22"/>
        </w:rPr>
        <w:t xml:space="preserve"> appointment in the Department of Pediatrics makes me well suited to support the studies described in this proposal. As outlined in more detail in the application, this project aims to provide evidence-based health communication approaches. In my capacity as an investigator whose research focuses on the toxicity and adverse health effects induced by vaping e-cigarettes, I will be well positioned to help integrate the health effects data with effective communication about e-cigarettes. Through NIEHS, NHLBI, EPA, and FDA/NIH funding, my lab examines how inhaled toxicants modify respiratory host defense responses using a number of translational research models. We are particularly interested in how inhaled toxicants, such as e-cigarettes or cigarette smoke modify respiratory innate immune responses resulting in enhanced susceptibility to microbial infections using human </w:t>
      </w:r>
      <w:r w:rsidR="00C84B2D" w:rsidRPr="00362E2F">
        <w:rPr>
          <w:rFonts w:ascii="Arial" w:hAnsi="Arial" w:cs="Arial"/>
          <w:bCs/>
          <w:i/>
          <w:sz w:val="22"/>
          <w:szCs w:val="22"/>
        </w:rPr>
        <w:t>in vivo</w:t>
      </w:r>
      <w:r w:rsidR="00C84B2D" w:rsidRPr="00362E2F">
        <w:rPr>
          <w:rFonts w:ascii="Arial" w:hAnsi="Arial" w:cs="Arial"/>
          <w:bCs/>
          <w:sz w:val="22"/>
          <w:szCs w:val="22"/>
        </w:rPr>
        <w:t xml:space="preserve"> and </w:t>
      </w:r>
      <w:r w:rsidR="00C84B2D" w:rsidRPr="00362E2F">
        <w:rPr>
          <w:rFonts w:ascii="Arial" w:hAnsi="Arial" w:cs="Arial"/>
          <w:bCs/>
          <w:i/>
          <w:sz w:val="22"/>
          <w:szCs w:val="22"/>
        </w:rPr>
        <w:t>in vitro</w:t>
      </w:r>
      <w:r w:rsidR="00C84B2D" w:rsidRPr="00362E2F">
        <w:rPr>
          <w:rFonts w:ascii="Arial" w:hAnsi="Arial" w:cs="Arial"/>
          <w:bCs/>
          <w:sz w:val="22"/>
          <w:szCs w:val="22"/>
        </w:rPr>
        <w:t xml:space="preserve"> experimental models. Because of my primary faculty appointment in the Department of Pediatrics here at UNC, I am especially interested in how environmental exposure modify respiratory immune responses in susceptible populations, like children and adolescents. I have broad experience in developing non-invasive techniques to obtain human clinical samples and immunophenotyping mucosal immune cells obtained from human volunteers, which have been incorporated into clinical studies examining effects of inhaled toxicants on respiratory health. I have extensively participated in cross-disciplinary translational research teams, providing expertise in toxicology and analyses of human clinical samples. During the past 5 years, I have met and communicated with Dr. Noar and received valuable input for my own studies. Hence, I am familiar with Dr. Noar’s investigative team and have been impressed by the kind of research conducted by this group of investigators. I look forward to expanding my existing collaborations with Dr. Noar in this application and apply my expertise on </w:t>
      </w:r>
      <w:r w:rsidR="00C84B2D" w:rsidRPr="00973286">
        <w:rPr>
          <w:rFonts w:ascii="Arial" w:hAnsi="Arial" w:cs="Arial"/>
          <w:bCs/>
          <w:sz w:val="22"/>
          <w:szCs w:val="22"/>
        </w:rPr>
        <w:t>adverse health effects caused by inhalation of e-cigarette vapor in susceptible populations, such as children and adolescents.</w:t>
      </w:r>
    </w:p>
    <w:p w14:paraId="5B145FAF" w14:textId="77777777" w:rsidR="00C84B2D" w:rsidRDefault="00C84B2D" w:rsidP="00C84B2D">
      <w:pPr>
        <w:pStyle w:val="DataField11pt-Single"/>
        <w:numPr>
          <w:ilvl w:val="0"/>
          <w:numId w:val="26"/>
        </w:numPr>
        <w:jc w:val="both"/>
      </w:pPr>
      <w:r>
        <w:lastRenderedPageBreak/>
        <w:t>Reidel B, Radicioni G, Clapp PW, Ford AA, Abdelwahab S, Rebuli ME, Haridass P, Alexis NE, Jaspers I, Kesimer M. E-Cigarette Use Causes a Unique Innate Immune Response in the Lung, Involving Increased Neutrophilic Activation and Altered Mucin Secretion. Am J Respir Crit Care Med. 2018 Feb 15;197(4):492-501. doi: 10.1164/rccm.201708-1590OC. PubMed PMID: 29053025; PubMed Central PMCID: PMC5821909.</w:t>
      </w:r>
    </w:p>
    <w:p w14:paraId="32F495AC" w14:textId="77777777" w:rsidR="00C84B2D" w:rsidRDefault="00C84B2D" w:rsidP="00C84B2D">
      <w:pPr>
        <w:pStyle w:val="DataField11pt-Single"/>
        <w:jc w:val="both"/>
      </w:pPr>
    </w:p>
    <w:p w14:paraId="6C1EBD0D" w14:textId="77777777" w:rsidR="00C84B2D" w:rsidRDefault="00C84B2D" w:rsidP="00C84B2D">
      <w:pPr>
        <w:pStyle w:val="DataField11pt-Single"/>
        <w:numPr>
          <w:ilvl w:val="0"/>
          <w:numId w:val="26"/>
        </w:numPr>
        <w:jc w:val="both"/>
      </w:pPr>
      <w:r>
        <w:t>Clapp PW, Jaspers I. Electronic Cigarettes: Their Constituents and Potential Links to Asthma. Curr Allergy Asthma Rep. 2017 Oct 5;17(11):79. doi: 10.1007/s11882-017-0747-5. Review. PubMed PMID: 28983782; PubMed Central PMCID: PMC5995565.</w:t>
      </w:r>
    </w:p>
    <w:p w14:paraId="3CF40A59" w14:textId="77777777" w:rsidR="00C84B2D" w:rsidRDefault="00C84B2D" w:rsidP="00C84B2D">
      <w:pPr>
        <w:pStyle w:val="DataField11pt-Single"/>
        <w:jc w:val="both"/>
      </w:pPr>
    </w:p>
    <w:p w14:paraId="793DDE9B" w14:textId="18E001D7" w:rsidR="00C84B2D" w:rsidRDefault="00C84B2D" w:rsidP="00C84B2D">
      <w:pPr>
        <w:pStyle w:val="DataField11pt-Single"/>
        <w:numPr>
          <w:ilvl w:val="0"/>
          <w:numId w:val="26"/>
        </w:numPr>
        <w:jc w:val="both"/>
      </w:pPr>
      <w:r>
        <w:t xml:space="preserve">Clapp PW, Pawlak EA, Lackey JT, Keating JE, Reeber SL, Glish GL, Jaspers I. Flavored e-cigarette liquids and cinnamaldehyde impair respiratory innate </w:t>
      </w:r>
      <w:r w:rsidR="00A12A85">
        <w:t>immune cell</w:t>
      </w:r>
      <w:r>
        <w:t xml:space="preserve"> function. Am J Physiol Lung Cell Mol Physiol. 2017 Aug 1;313(2):L278-L292. doi: 10.1152/ajplung.00452.2016. Epub 2017 May 11. PubMed PMID: 28495856; PubMed  Central PMCID: PMC5582929.</w:t>
      </w:r>
    </w:p>
    <w:p w14:paraId="00977992" w14:textId="6BF9432C" w:rsidR="002C51BC" w:rsidRPr="00A128A0" w:rsidRDefault="002C51BC"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77E5F9A3" w14:textId="00F556C4" w:rsidR="00E72FBE" w:rsidRDefault="002C51BC" w:rsidP="002C51BC">
      <w:pPr>
        <w:pStyle w:val="DataField11pt-Single"/>
        <w:rPr>
          <w:rStyle w:val="Strong"/>
        </w:rPr>
      </w:pPr>
      <w:r w:rsidRPr="00A128A0">
        <w:rPr>
          <w:rStyle w:val="Strong"/>
        </w:rPr>
        <w:t>B.</w:t>
      </w:r>
      <w:r w:rsidRPr="00A128A0">
        <w:rPr>
          <w:rStyle w:val="Strong"/>
        </w:rPr>
        <w:tab/>
        <w:t>Positions and Honors</w:t>
      </w:r>
      <w:r w:rsidR="00C84B2D">
        <w:rPr>
          <w:rStyle w:val="Strong"/>
        </w:rPr>
        <w:t xml:space="preserve"> </w:t>
      </w:r>
    </w:p>
    <w:p w14:paraId="5F0E6090" w14:textId="77777777" w:rsidR="00C84B2D" w:rsidRDefault="00C84B2D" w:rsidP="002C51BC">
      <w:pPr>
        <w:pStyle w:val="DataField11pt-Single"/>
        <w:rPr>
          <w:rStyle w:val="Strong"/>
        </w:rPr>
      </w:pPr>
    </w:p>
    <w:p w14:paraId="5B5BDDB8" w14:textId="09627CCC" w:rsidR="00C84B2D" w:rsidRPr="00293F4F" w:rsidRDefault="00C84B2D" w:rsidP="00C84B2D">
      <w:pPr>
        <w:pStyle w:val="DataField11pt-Single"/>
        <w:rPr>
          <w:bCs/>
          <w:u w:val="single"/>
        </w:rPr>
      </w:pPr>
      <w:r w:rsidRPr="00293F4F">
        <w:rPr>
          <w:bCs/>
          <w:u w:val="single"/>
        </w:rPr>
        <w:t>Positions and Employment</w:t>
      </w:r>
    </w:p>
    <w:p w14:paraId="6E55B980" w14:textId="77777777" w:rsidR="00C84B2D" w:rsidRPr="00293F4F" w:rsidRDefault="00C84B2D" w:rsidP="00C84B2D">
      <w:pPr>
        <w:pStyle w:val="DataField11pt-Single"/>
        <w:rPr>
          <w:bCs/>
        </w:rPr>
      </w:pPr>
      <w:r w:rsidRPr="00293F4F">
        <w:rPr>
          <w:bCs/>
        </w:rPr>
        <w:t>1992-1994</w:t>
      </w:r>
      <w:r w:rsidRPr="00293F4F">
        <w:rPr>
          <w:bCs/>
        </w:rPr>
        <w:tab/>
      </w:r>
      <w:r w:rsidRPr="00293F4F">
        <w:rPr>
          <w:bCs/>
        </w:rPr>
        <w:tab/>
        <w:t>N.I.E.H.S. Trainee in Inhalation Toxicology, New York University, Tuxedo, NY</w:t>
      </w:r>
    </w:p>
    <w:p w14:paraId="69BA65A6" w14:textId="77777777" w:rsidR="00C84B2D" w:rsidRPr="00293F4F" w:rsidRDefault="00C84B2D" w:rsidP="00C84B2D">
      <w:pPr>
        <w:pStyle w:val="DataField11pt-Single"/>
        <w:rPr>
          <w:bCs/>
        </w:rPr>
      </w:pPr>
      <w:r w:rsidRPr="00293F4F">
        <w:rPr>
          <w:bCs/>
        </w:rPr>
        <w:t>1994-1997</w:t>
      </w:r>
      <w:r w:rsidRPr="00293F4F">
        <w:rPr>
          <w:bCs/>
        </w:rPr>
        <w:tab/>
      </w:r>
      <w:r w:rsidRPr="00293F4F">
        <w:rPr>
          <w:bCs/>
        </w:rPr>
        <w:tab/>
        <w:t>Graduate Research Assistant, New York University, Tuxedo, NY</w:t>
      </w:r>
    </w:p>
    <w:p w14:paraId="2EDA7EC7" w14:textId="77777777" w:rsidR="00C84B2D" w:rsidRPr="00293F4F" w:rsidRDefault="00C84B2D" w:rsidP="00C84B2D">
      <w:pPr>
        <w:pStyle w:val="DataField11pt-Single"/>
        <w:rPr>
          <w:bCs/>
        </w:rPr>
      </w:pPr>
      <w:r w:rsidRPr="00293F4F">
        <w:rPr>
          <w:bCs/>
        </w:rPr>
        <w:t>1994-1996</w:t>
      </w:r>
      <w:r w:rsidRPr="00293F4F">
        <w:rPr>
          <w:bCs/>
        </w:rPr>
        <w:tab/>
      </w:r>
      <w:r w:rsidRPr="00293F4F">
        <w:rPr>
          <w:bCs/>
        </w:rPr>
        <w:tab/>
        <w:t>Assistant Instructor in Human Biology, William Paterson College, Wayne, NJ</w:t>
      </w:r>
    </w:p>
    <w:p w14:paraId="0F3E5A3C" w14:textId="4F24D495" w:rsidR="00C84B2D" w:rsidRPr="00293F4F" w:rsidRDefault="00C84B2D" w:rsidP="00C84B2D">
      <w:pPr>
        <w:pStyle w:val="DataField11pt-Single"/>
        <w:rPr>
          <w:bCs/>
        </w:rPr>
      </w:pPr>
      <w:r w:rsidRPr="00293F4F">
        <w:rPr>
          <w:bCs/>
        </w:rPr>
        <w:t>1997-1999</w:t>
      </w:r>
      <w:r w:rsidRPr="00293F4F">
        <w:rPr>
          <w:bCs/>
        </w:rPr>
        <w:tab/>
      </w:r>
      <w:r w:rsidRPr="00293F4F">
        <w:rPr>
          <w:bCs/>
        </w:rPr>
        <w:tab/>
      </w:r>
      <w:r w:rsidR="00A12A85" w:rsidRPr="00293F4F">
        <w:rPr>
          <w:bCs/>
        </w:rPr>
        <w:t>Post-Doctoral</w:t>
      </w:r>
      <w:r w:rsidRPr="00293F4F">
        <w:rPr>
          <w:bCs/>
        </w:rPr>
        <w:t xml:space="preserve"> Research Fellow, Center for Environmental Medicine and Lung Biology, UNC-CH</w:t>
      </w:r>
    </w:p>
    <w:p w14:paraId="66185D47" w14:textId="77777777" w:rsidR="00C84B2D" w:rsidRPr="00293F4F" w:rsidRDefault="00C84B2D" w:rsidP="00C84B2D">
      <w:pPr>
        <w:pStyle w:val="DataField11pt-Single"/>
        <w:rPr>
          <w:bCs/>
        </w:rPr>
      </w:pPr>
      <w:r w:rsidRPr="00293F4F">
        <w:rPr>
          <w:bCs/>
        </w:rPr>
        <w:t>1999-2000</w:t>
      </w:r>
      <w:r w:rsidRPr="00293F4F">
        <w:rPr>
          <w:bCs/>
        </w:rPr>
        <w:tab/>
      </w:r>
      <w:r w:rsidRPr="00293F4F">
        <w:rPr>
          <w:bCs/>
        </w:rPr>
        <w:tab/>
        <w:t>Research Associate, Center for Environmental Medicine and Lung Biology, UNC-CH</w:t>
      </w:r>
    </w:p>
    <w:p w14:paraId="4FBF5072" w14:textId="77777777" w:rsidR="00C84B2D" w:rsidRPr="00293F4F" w:rsidRDefault="00C84B2D" w:rsidP="00C84B2D">
      <w:pPr>
        <w:pStyle w:val="DataField11pt-Single"/>
        <w:rPr>
          <w:bCs/>
        </w:rPr>
      </w:pPr>
      <w:r w:rsidRPr="00293F4F">
        <w:rPr>
          <w:bCs/>
        </w:rPr>
        <w:t>2000-2007</w:t>
      </w:r>
      <w:r w:rsidRPr="00293F4F">
        <w:rPr>
          <w:bCs/>
        </w:rPr>
        <w:tab/>
      </w:r>
      <w:r w:rsidRPr="00293F4F">
        <w:rPr>
          <w:bCs/>
        </w:rPr>
        <w:tab/>
        <w:t>Assistant Professor, Department of Pediatrics, UNC-CH School of Medicine</w:t>
      </w:r>
    </w:p>
    <w:p w14:paraId="797E1594" w14:textId="77777777" w:rsidR="00C84B2D" w:rsidRPr="00293F4F" w:rsidRDefault="00C84B2D" w:rsidP="00C84B2D">
      <w:pPr>
        <w:pStyle w:val="DataField11pt-Single"/>
        <w:rPr>
          <w:bCs/>
        </w:rPr>
      </w:pPr>
      <w:r w:rsidRPr="00293F4F">
        <w:rPr>
          <w:bCs/>
        </w:rPr>
        <w:t>2002-present</w:t>
      </w:r>
      <w:r w:rsidRPr="00293F4F">
        <w:rPr>
          <w:bCs/>
        </w:rPr>
        <w:tab/>
        <w:t xml:space="preserve">Assistant/Associate/Full Professor, Curriculum in Toxicology, UNC-CH </w:t>
      </w:r>
    </w:p>
    <w:p w14:paraId="750ECBBE" w14:textId="77777777" w:rsidR="00C84B2D" w:rsidRPr="00293F4F" w:rsidRDefault="00C84B2D" w:rsidP="00C84B2D">
      <w:pPr>
        <w:pStyle w:val="DataField11pt-Single"/>
        <w:rPr>
          <w:bCs/>
        </w:rPr>
      </w:pPr>
      <w:r w:rsidRPr="00293F4F">
        <w:rPr>
          <w:bCs/>
        </w:rPr>
        <w:t>2003-present</w:t>
      </w:r>
      <w:r w:rsidRPr="00293F4F">
        <w:rPr>
          <w:bCs/>
        </w:rPr>
        <w:tab/>
        <w:t>Adjunct Assistant/Associate/Full Professor, Environmental Sciences and Engineering, UNC-CH</w:t>
      </w:r>
    </w:p>
    <w:p w14:paraId="53AB3753" w14:textId="77777777" w:rsidR="00C84B2D" w:rsidRPr="00293F4F" w:rsidRDefault="00C84B2D" w:rsidP="00C84B2D">
      <w:pPr>
        <w:pStyle w:val="DataField11pt-Single"/>
        <w:rPr>
          <w:bCs/>
        </w:rPr>
      </w:pPr>
      <w:r w:rsidRPr="00293F4F">
        <w:rPr>
          <w:bCs/>
        </w:rPr>
        <w:t>2005-present</w:t>
      </w:r>
      <w:r w:rsidRPr="00293F4F">
        <w:rPr>
          <w:bCs/>
        </w:rPr>
        <w:tab/>
        <w:t>Deputy Director, Center for Environmental Medicine, Asthma and Lung Biology, UNC-CH</w:t>
      </w:r>
    </w:p>
    <w:p w14:paraId="6A765C5E" w14:textId="77777777" w:rsidR="00C84B2D" w:rsidRPr="00293F4F" w:rsidRDefault="00C84B2D" w:rsidP="00C84B2D">
      <w:pPr>
        <w:pStyle w:val="DataField11pt-Single"/>
        <w:rPr>
          <w:bCs/>
        </w:rPr>
      </w:pPr>
      <w:r w:rsidRPr="00293F4F">
        <w:rPr>
          <w:bCs/>
        </w:rPr>
        <w:t>2007-present</w:t>
      </w:r>
      <w:r w:rsidRPr="00293F4F">
        <w:rPr>
          <w:bCs/>
        </w:rPr>
        <w:tab/>
        <w:t>Associate/Full Professor, Department of Pediatrics, UNC-CH School of Medicine</w:t>
      </w:r>
    </w:p>
    <w:p w14:paraId="59C26D98" w14:textId="77777777" w:rsidR="00C84B2D" w:rsidRPr="00293F4F" w:rsidRDefault="00C84B2D" w:rsidP="00C84B2D">
      <w:pPr>
        <w:pStyle w:val="DataField11pt-Single"/>
        <w:rPr>
          <w:bCs/>
        </w:rPr>
      </w:pPr>
      <w:r w:rsidRPr="00293F4F">
        <w:rPr>
          <w:bCs/>
        </w:rPr>
        <w:t>2009-present</w:t>
      </w:r>
      <w:r w:rsidRPr="00293F4F">
        <w:rPr>
          <w:bCs/>
        </w:rPr>
        <w:tab/>
        <w:t>Senior Investigator of Respiratory Biology, The Hamner Institutes of Health Sciences, RTP</w:t>
      </w:r>
    </w:p>
    <w:p w14:paraId="12F34C32" w14:textId="77777777" w:rsidR="00C84B2D" w:rsidRPr="00293F4F" w:rsidRDefault="00C84B2D" w:rsidP="00C84B2D">
      <w:pPr>
        <w:pStyle w:val="DataField11pt-Single"/>
        <w:rPr>
          <w:bCs/>
        </w:rPr>
      </w:pPr>
      <w:r w:rsidRPr="00293F4F">
        <w:rPr>
          <w:bCs/>
        </w:rPr>
        <w:t>2011-present</w:t>
      </w:r>
      <w:r w:rsidRPr="00293F4F">
        <w:rPr>
          <w:bCs/>
        </w:rPr>
        <w:tab/>
        <w:t>Associate/Full Professor, Dept. of Microbiology &amp; Immunology, UNC-CH School of Medicine</w:t>
      </w:r>
    </w:p>
    <w:p w14:paraId="1ABEC3D4" w14:textId="77777777" w:rsidR="00C84B2D" w:rsidRPr="00293F4F" w:rsidRDefault="00C84B2D" w:rsidP="00C84B2D">
      <w:pPr>
        <w:pStyle w:val="DataField11pt-Single"/>
        <w:rPr>
          <w:bCs/>
        </w:rPr>
      </w:pPr>
      <w:r w:rsidRPr="00293F4F">
        <w:rPr>
          <w:bCs/>
        </w:rPr>
        <w:t>2011-present</w:t>
      </w:r>
      <w:r w:rsidRPr="00293F4F">
        <w:rPr>
          <w:bCs/>
        </w:rPr>
        <w:tab/>
        <w:t>Director, Curriculum in Toxicology, UNC-CH</w:t>
      </w:r>
    </w:p>
    <w:p w14:paraId="236B4F32" w14:textId="77777777" w:rsidR="00C84B2D" w:rsidRPr="00293F4F" w:rsidRDefault="00C84B2D" w:rsidP="00C84B2D">
      <w:pPr>
        <w:pStyle w:val="DataField11pt-Single"/>
        <w:rPr>
          <w:bCs/>
        </w:rPr>
      </w:pPr>
    </w:p>
    <w:p w14:paraId="66C9E6F6" w14:textId="77777777" w:rsidR="00C84B2D" w:rsidRPr="00293F4F" w:rsidRDefault="00C84B2D" w:rsidP="00C84B2D">
      <w:pPr>
        <w:pStyle w:val="DataField11pt-Single"/>
        <w:rPr>
          <w:bCs/>
          <w:u w:val="single"/>
        </w:rPr>
      </w:pPr>
      <w:r w:rsidRPr="00293F4F">
        <w:rPr>
          <w:bCs/>
          <w:u w:val="single"/>
        </w:rPr>
        <w:t>Other Experience and Professional Memberships</w:t>
      </w:r>
    </w:p>
    <w:p w14:paraId="6AAE553D" w14:textId="77777777" w:rsidR="00C84B2D" w:rsidRPr="00293F4F" w:rsidRDefault="00C84B2D" w:rsidP="00C84B2D">
      <w:pPr>
        <w:pStyle w:val="DataField11pt-Single"/>
        <w:rPr>
          <w:bCs/>
        </w:rPr>
      </w:pPr>
      <w:r w:rsidRPr="00293F4F">
        <w:rPr>
          <w:bCs/>
        </w:rPr>
        <w:t xml:space="preserve">Member of the Society of Toxicology, and American Thoracic Society </w:t>
      </w:r>
    </w:p>
    <w:p w14:paraId="3D08F840" w14:textId="77777777" w:rsidR="00C84B2D" w:rsidRPr="00293F4F" w:rsidRDefault="00C84B2D" w:rsidP="00C84B2D">
      <w:pPr>
        <w:pStyle w:val="DataField11pt-Single"/>
        <w:rPr>
          <w:bCs/>
        </w:rPr>
      </w:pPr>
      <w:r w:rsidRPr="00293F4F">
        <w:rPr>
          <w:bCs/>
        </w:rPr>
        <w:t>2004-present</w:t>
      </w:r>
      <w:r w:rsidRPr="00293F4F">
        <w:rPr>
          <w:bCs/>
        </w:rPr>
        <w:tab/>
        <w:t xml:space="preserve"> “Inhalation Toxicology” Editorial Board</w:t>
      </w:r>
    </w:p>
    <w:p w14:paraId="1C288917" w14:textId="77777777" w:rsidR="00C84B2D" w:rsidRPr="00293F4F" w:rsidRDefault="00C84B2D" w:rsidP="00C84B2D">
      <w:pPr>
        <w:pStyle w:val="DataField11pt-Single"/>
        <w:rPr>
          <w:bCs/>
        </w:rPr>
      </w:pPr>
      <w:r w:rsidRPr="00293F4F">
        <w:rPr>
          <w:bCs/>
        </w:rPr>
        <w:t>2009-present</w:t>
      </w:r>
      <w:r w:rsidRPr="00293F4F">
        <w:rPr>
          <w:bCs/>
        </w:rPr>
        <w:tab/>
        <w:t xml:space="preserve"> “American Journal of Respiratory Cell and Molecular Biology” Editorial Board</w:t>
      </w:r>
    </w:p>
    <w:p w14:paraId="5A200907" w14:textId="77777777" w:rsidR="00C84B2D" w:rsidRPr="00293F4F" w:rsidRDefault="00C84B2D" w:rsidP="00C84B2D">
      <w:pPr>
        <w:pStyle w:val="DataField11pt-Single"/>
        <w:rPr>
          <w:bCs/>
        </w:rPr>
      </w:pPr>
      <w:r w:rsidRPr="00293F4F">
        <w:rPr>
          <w:bCs/>
        </w:rPr>
        <w:t xml:space="preserve">2011-present </w:t>
      </w:r>
      <w:r w:rsidRPr="00293F4F">
        <w:rPr>
          <w:bCs/>
        </w:rPr>
        <w:tab/>
        <w:t xml:space="preserve"> “American Journal of Physiology-Lung Cell and Molecular Biology” Editorial Board</w:t>
      </w:r>
    </w:p>
    <w:p w14:paraId="1A072AEF" w14:textId="77777777" w:rsidR="00C84B2D" w:rsidRPr="00293F4F" w:rsidRDefault="00C84B2D" w:rsidP="00C84B2D">
      <w:pPr>
        <w:pStyle w:val="DataField11pt-Single"/>
        <w:rPr>
          <w:bCs/>
        </w:rPr>
      </w:pPr>
      <w:r w:rsidRPr="00293F4F">
        <w:rPr>
          <w:bCs/>
        </w:rPr>
        <w:t>2000-2002</w:t>
      </w:r>
      <w:r w:rsidRPr="00293F4F">
        <w:rPr>
          <w:bCs/>
        </w:rPr>
        <w:tab/>
      </w:r>
      <w:r w:rsidRPr="00293F4F">
        <w:rPr>
          <w:bCs/>
        </w:rPr>
        <w:tab/>
      </w:r>
      <w:r>
        <w:rPr>
          <w:bCs/>
        </w:rPr>
        <w:t xml:space="preserve">  </w:t>
      </w:r>
      <w:r w:rsidRPr="00293F4F">
        <w:rPr>
          <w:bCs/>
        </w:rPr>
        <w:t>Secretary/Treasurer of the Inhalation Specialty Section of the Society of Toxicology</w:t>
      </w:r>
    </w:p>
    <w:p w14:paraId="2006E10D" w14:textId="77777777" w:rsidR="00C84B2D" w:rsidRPr="00293F4F" w:rsidRDefault="00C84B2D" w:rsidP="00C84B2D">
      <w:pPr>
        <w:pStyle w:val="DataField11pt-Single"/>
        <w:rPr>
          <w:bCs/>
        </w:rPr>
      </w:pPr>
      <w:r w:rsidRPr="00293F4F">
        <w:rPr>
          <w:bCs/>
        </w:rPr>
        <w:t>2006, 2007</w:t>
      </w:r>
      <w:r w:rsidRPr="00293F4F">
        <w:rPr>
          <w:bCs/>
        </w:rPr>
        <w:tab/>
      </w:r>
      <w:r>
        <w:rPr>
          <w:bCs/>
        </w:rPr>
        <w:t xml:space="preserve">  </w:t>
      </w:r>
      <w:r w:rsidRPr="00293F4F">
        <w:rPr>
          <w:bCs/>
        </w:rPr>
        <w:t>Ad Hoc Reviewer, LIRR Study Section, NIH</w:t>
      </w:r>
    </w:p>
    <w:p w14:paraId="42F47B7A" w14:textId="77777777" w:rsidR="00C84B2D" w:rsidRPr="00293F4F" w:rsidRDefault="00C84B2D" w:rsidP="00C84B2D">
      <w:pPr>
        <w:pStyle w:val="DataField11pt-Single"/>
        <w:ind w:left="1560" w:hanging="1560"/>
        <w:rPr>
          <w:bCs/>
        </w:rPr>
      </w:pPr>
      <w:r>
        <w:rPr>
          <w:bCs/>
        </w:rPr>
        <w:t>2006</w:t>
      </w:r>
      <w:r>
        <w:rPr>
          <w:bCs/>
        </w:rPr>
        <w:tab/>
        <w:t>R</w:t>
      </w:r>
      <w:r w:rsidRPr="00293F4F">
        <w:rPr>
          <w:bCs/>
        </w:rPr>
        <w:t xml:space="preserve">eviewer; Health Effects Institute; RFA 05-1A “Studies to Compare Characteristics of PM </w:t>
      </w:r>
      <w:r>
        <w:rPr>
          <w:bCs/>
        </w:rPr>
        <w:t xml:space="preserve">          </w:t>
      </w:r>
      <w:r w:rsidRPr="00293F4F">
        <w:rPr>
          <w:bCs/>
        </w:rPr>
        <w:t>Associated with Health Effects”</w:t>
      </w:r>
    </w:p>
    <w:p w14:paraId="3831C34C" w14:textId="77777777" w:rsidR="00C84B2D" w:rsidRPr="00293F4F" w:rsidRDefault="00C84B2D" w:rsidP="00C84B2D">
      <w:pPr>
        <w:pStyle w:val="DataField11pt-Single"/>
        <w:rPr>
          <w:bCs/>
        </w:rPr>
      </w:pPr>
      <w:r w:rsidRPr="00293F4F">
        <w:rPr>
          <w:bCs/>
        </w:rPr>
        <w:t>2007</w:t>
      </w:r>
      <w:r w:rsidRPr="00293F4F">
        <w:rPr>
          <w:bCs/>
        </w:rPr>
        <w:tab/>
      </w:r>
      <w:r w:rsidRPr="00293F4F">
        <w:rPr>
          <w:bCs/>
        </w:rPr>
        <w:tab/>
      </w:r>
      <w:r>
        <w:rPr>
          <w:bCs/>
        </w:rPr>
        <w:tab/>
        <w:t xml:space="preserve">  </w:t>
      </w:r>
      <w:r w:rsidRPr="00293F4F">
        <w:rPr>
          <w:bCs/>
        </w:rPr>
        <w:t>Reviewer, Special Emphasis Panel “Lung Cancer and Inflammation”, NCI/NIH</w:t>
      </w:r>
    </w:p>
    <w:p w14:paraId="681E1B7D" w14:textId="77777777" w:rsidR="00C84B2D" w:rsidRPr="00293F4F" w:rsidRDefault="00C84B2D" w:rsidP="00C84B2D">
      <w:pPr>
        <w:pStyle w:val="DataField11pt-Single"/>
        <w:rPr>
          <w:bCs/>
        </w:rPr>
      </w:pPr>
      <w:r w:rsidRPr="00293F4F">
        <w:rPr>
          <w:bCs/>
        </w:rPr>
        <w:t>2008, 2009</w:t>
      </w:r>
      <w:r w:rsidRPr="00293F4F">
        <w:rPr>
          <w:bCs/>
        </w:rPr>
        <w:tab/>
      </w:r>
      <w:r>
        <w:rPr>
          <w:bCs/>
        </w:rPr>
        <w:t xml:space="preserve">  </w:t>
      </w:r>
      <w:r w:rsidRPr="00293F4F">
        <w:rPr>
          <w:bCs/>
        </w:rPr>
        <w:t>Reviewer, Special Emphasis Panel “Systemic Injury of Environmental Exposure”, NIH</w:t>
      </w:r>
    </w:p>
    <w:p w14:paraId="6611854A" w14:textId="77777777" w:rsidR="00C84B2D" w:rsidRPr="00293F4F" w:rsidRDefault="00C84B2D" w:rsidP="00C84B2D">
      <w:pPr>
        <w:pStyle w:val="DataField11pt-Single"/>
        <w:rPr>
          <w:bCs/>
        </w:rPr>
      </w:pPr>
      <w:r w:rsidRPr="00293F4F">
        <w:rPr>
          <w:bCs/>
        </w:rPr>
        <w:t>2009</w:t>
      </w:r>
      <w:r w:rsidRPr="00293F4F">
        <w:rPr>
          <w:bCs/>
        </w:rPr>
        <w:tab/>
      </w:r>
      <w:r w:rsidRPr="00293F4F">
        <w:rPr>
          <w:bCs/>
        </w:rPr>
        <w:tab/>
      </w:r>
      <w:r>
        <w:rPr>
          <w:bCs/>
        </w:rPr>
        <w:t xml:space="preserve">        </w:t>
      </w:r>
      <w:r w:rsidRPr="00293F4F">
        <w:rPr>
          <w:bCs/>
        </w:rPr>
        <w:t xml:space="preserve">Reviewer, Special Emphasis Panel, RC1 Grant Applications Review, “Respiratory Sciences” </w:t>
      </w:r>
    </w:p>
    <w:p w14:paraId="493363E4" w14:textId="77777777" w:rsidR="00C84B2D" w:rsidRPr="00293F4F" w:rsidRDefault="00C84B2D" w:rsidP="00C84B2D">
      <w:pPr>
        <w:pStyle w:val="DataField11pt-Single"/>
        <w:rPr>
          <w:bCs/>
        </w:rPr>
      </w:pPr>
      <w:r w:rsidRPr="00293F4F">
        <w:rPr>
          <w:bCs/>
        </w:rPr>
        <w:t>2009</w:t>
      </w:r>
      <w:r w:rsidRPr="00293F4F">
        <w:rPr>
          <w:bCs/>
        </w:rPr>
        <w:tab/>
      </w:r>
      <w:r w:rsidRPr="00293F4F">
        <w:rPr>
          <w:bCs/>
        </w:rPr>
        <w:tab/>
      </w:r>
      <w:r>
        <w:rPr>
          <w:bCs/>
        </w:rPr>
        <w:t xml:space="preserve">        </w:t>
      </w:r>
      <w:r w:rsidRPr="00293F4F">
        <w:rPr>
          <w:bCs/>
        </w:rPr>
        <w:t>Reviewer, Special Emphasis Panel, R15 Grant Application review, ZRG1 CVRS-F</w:t>
      </w:r>
    </w:p>
    <w:p w14:paraId="538BECE8" w14:textId="77777777" w:rsidR="00C84B2D" w:rsidRPr="00293F4F" w:rsidRDefault="00C84B2D" w:rsidP="00C84B2D">
      <w:pPr>
        <w:pStyle w:val="DataField11pt-Single"/>
        <w:ind w:left="1560" w:hanging="1560"/>
        <w:rPr>
          <w:bCs/>
        </w:rPr>
      </w:pPr>
      <w:r w:rsidRPr="00293F4F">
        <w:rPr>
          <w:bCs/>
        </w:rPr>
        <w:t>2010</w:t>
      </w:r>
      <w:r w:rsidRPr="00293F4F">
        <w:rPr>
          <w:bCs/>
        </w:rPr>
        <w:tab/>
        <w:t xml:space="preserve">Reviewer, Special Emphasis Panel, U19 Nanotoxicology Grant Applications, NIEHS/NIH, </w:t>
      </w:r>
      <w:r>
        <w:rPr>
          <w:bCs/>
        </w:rPr>
        <w:t xml:space="preserve">     </w:t>
      </w:r>
      <w:r w:rsidRPr="00293F4F">
        <w:rPr>
          <w:bCs/>
        </w:rPr>
        <w:t>ZES1 SET-V 03</w:t>
      </w:r>
    </w:p>
    <w:p w14:paraId="3A0C5A45" w14:textId="77777777" w:rsidR="00C84B2D" w:rsidRPr="00293F4F" w:rsidRDefault="00C84B2D" w:rsidP="00C84B2D">
      <w:pPr>
        <w:pStyle w:val="DataField11pt-Single"/>
        <w:rPr>
          <w:bCs/>
        </w:rPr>
      </w:pPr>
      <w:r w:rsidRPr="00293F4F">
        <w:rPr>
          <w:bCs/>
        </w:rPr>
        <w:t>2014, 2015</w:t>
      </w:r>
      <w:r w:rsidRPr="00293F4F">
        <w:rPr>
          <w:bCs/>
        </w:rPr>
        <w:tab/>
      </w:r>
      <w:r>
        <w:rPr>
          <w:bCs/>
        </w:rPr>
        <w:t xml:space="preserve">  </w:t>
      </w:r>
      <w:r w:rsidRPr="00293F4F">
        <w:rPr>
          <w:bCs/>
        </w:rPr>
        <w:t>Reviewer, Special Emphasis Panel, NIEHS R25/T32, K99/R00 Grant Review</w:t>
      </w:r>
    </w:p>
    <w:p w14:paraId="06EFE8AE" w14:textId="77777777" w:rsidR="00C84B2D" w:rsidRPr="00293F4F" w:rsidRDefault="00C84B2D" w:rsidP="00C84B2D">
      <w:pPr>
        <w:pStyle w:val="DataField11pt-Single"/>
        <w:rPr>
          <w:bCs/>
        </w:rPr>
      </w:pPr>
      <w:r w:rsidRPr="00293F4F">
        <w:rPr>
          <w:bCs/>
        </w:rPr>
        <w:t>2010-2014</w:t>
      </w:r>
      <w:r w:rsidRPr="00293F4F">
        <w:rPr>
          <w:bCs/>
        </w:rPr>
        <w:tab/>
      </w:r>
      <w:r w:rsidRPr="00293F4F">
        <w:rPr>
          <w:bCs/>
        </w:rPr>
        <w:tab/>
      </w:r>
      <w:r>
        <w:rPr>
          <w:bCs/>
        </w:rPr>
        <w:t xml:space="preserve">  </w:t>
      </w:r>
      <w:r w:rsidRPr="00293F4F">
        <w:rPr>
          <w:bCs/>
        </w:rPr>
        <w:t>Member of LIRR Study Section, NIH</w:t>
      </w:r>
    </w:p>
    <w:p w14:paraId="3CBE05FF" w14:textId="77777777" w:rsidR="00C84B2D" w:rsidRPr="00293F4F" w:rsidRDefault="00C84B2D" w:rsidP="00C84B2D">
      <w:pPr>
        <w:pStyle w:val="DataField11pt-Single"/>
        <w:ind w:left="1560" w:hanging="1560"/>
        <w:rPr>
          <w:bCs/>
        </w:rPr>
      </w:pPr>
      <w:r w:rsidRPr="00293F4F">
        <w:rPr>
          <w:bCs/>
        </w:rPr>
        <w:t>2009-present</w:t>
      </w:r>
      <w:r w:rsidRPr="00293F4F">
        <w:rPr>
          <w:bCs/>
        </w:rPr>
        <w:tab/>
        <w:t>External Advisory Committee; Swiss National Science Foundation Project; Project leader: Dr Marianne Geiser</w:t>
      </w:r>
    </w:p>
    <w:p w14:paraId="60F8D69C" w14:textId="77777777" w:rsidR="00C84B2D" w:rsidRPr="00293F4F" w:rsidRDefault="00C84B2D" w:rsidP="00C84B2D">
      <w:pPr>
        <w:pStyle w:val="DataField11pt-Single"/>
        <w:ind w:left="1560" w:hanging="1560"/>
        <w:rPr>
          <w:bCs/>
        </w:rPr>
      </w:pPr>
      <w:r w:rsidRPr="00293F4F">
        <w:rPr>
          <w:bCs/>
        </w:rPr>
        <w:t>2011-2013</w:t>
      </w:r>
      <w:r w:rsidRPr="00293F4F">
        <w:rPr>
          <w:bCs/>
        </w:rPr>
        <w:tab/>
        <w:t xml:space="preserve">External Scientific Advisory Board, Deepwater Horizon Disaster Research Consortia: Health </w:t>
      </w:r>
      <w:r>
        <w:rPr>
          <w:bCs/>
        </w:rPr>
        <w:t xml:space="preserve">  </w:t>
      </w:r>
      <w:r w:rsidRPr="00293F4F">
        <w:rPr>
          <w:bCs/>
        </w:rPr>
        <w:t>Impacts and Community Resiliency (NIEHS/U19), PI: Maureen Lichtveld, MD</w:t>
      </w:r>
    </w:p>
    <w:p w14:paraId="454E09BF" w14:textId="77777777" w:rsidR="00C84B2D" w:rsidRPr="00293F4F" w:rsidRDefault="00C84B2D" w:rsidP="00C84B2D">
      <w:pPr>
        <w:pStyle w:val="DataField11pt-Single"/>
        <w:rPr>
          <w:bCs/>
        </w:rPr>
      </w:pPr>
      <w:r w:rsidRPr="00293F4F">
        <w:rPr>
          <w:bCs/>
        </w:rPr>
        <w:t>2010-present</w:t>
      </w:r>
      <w:r w:rsidRPr="00293F4F">
        <w:rPr>
          <w:bCs/>
        </w:rPr>
        <w:tab/>
      </w:r>
      <w:r>
        <w:rPr>
          <w:bCs/>
        </w:rPr>
        <w:t xml:space="preserve">  </w:t>
      </w:r>
      <w:r w:rsidRPr="00293F4F">
        <w:rPr>
          <w:bCs/>
        </w:rPr>
        <w:t xml:space="preserve">Reviewer for Flight Attendant Medical Research Institute </w:t>
      </w:r>
    </w:p>
    <w:p w14:paraId="5DD8AD84" w14:textId="77777777" w:rsidR="00C84B2D" w:rsidRPr="00293F4F" w:rsidRDefault="00C84B2D" w:rsidP="00C84B2D">
      <w:pPr>
        <w:pStyle w:val="DataField11pt-Single"/>
        <w:rPr>
          <w:bCs/>
        </w:rPr>
      </w:pPr>
      <w:r w:rsidRPr="00293F4F">
        <w:rPr>
          <w:bCs/>
        </w:rPr>
        <w:t>2015-present</w:t>
      </w:r>
      <w:r w:rsidRPr="00293F4F">
        <w:rPr>
          <w:bCs/>
        </w:rPr>
        <w:tab/>
      </w:r>
      <w:r>
        <w:rPr>
          <w:bCs/>
        </w:rPr>
        <w:t xml:space="preserve">  </w:t>
      </w:r>
      <w:r w:rsidRPr="00293F4F">
        <w:rPr>
          <w:bCs/>
        </w:rPr>
        <w:t>Gulf Long-term Follow-up Study (GuLF), NIEHS, Scientific Advisory Board</w:t>
      </w:r>
    </w:p>
    <w:p w14:paraId="6B78D474" w14:textId="77777777" w:rsidR="00C75812" w:rsidRDefault="002C51BC" w:rsidP="00C84B2D">
      <w:pPr>
        <w:pStyle w:val="DataField11pt-Single"/>
        <w:rPr>
          <w:rStyle w:val="Strong"/>
        </w:rPr>
      </w:pPr>
      <w:r w:rsidRPr="00A128A0">
        <w:rPr>
          <w:rStyle w:val="Strong"/>
        </w:rPr>
        <w:lastRenderedPageBreak/>
        <w:t>C.</w:t>
      </w:r>
      <w:r w:rsidRPr="00A128A0">
        <w:rPr>
          <w:rStyle w:val="Strong"/>
        </w:rPr>
        <w:tab/>
        <w:t>Contributions to Science</w:t>
      </w:r>
    </w:p>
    <w:p w14:paraId="266B8919" w14:textId="52142FC1" w:rsidR="00C84B2D" w:rsidRPr="00973286" w:rsidRDefault="00FE10AD" w:rsidP="00C84B2D">
      <w:pPr>
        <w:pStyle w:val="DataField11pt-Single"/>
        <w:rPr>
          <w:b/>
          <w:bCs/>
          <w:szCs w:val="22"/>
        </w:rPr>
      </w:pPr>
      <w:r>
        <w:rPr>
          <w:rStyle w:val="Strong"/>
        </w:rPr>
        <w:br/>
      </w:r>
      <w:r w:rsidR="00C84B2D" w:rsidRPr="00973286">
        <w:rPr>
          <w:b/>
          <w:bCs/>
          <w:szCs w:val="22"/>
        </w:rPr>
        <w:t>Effects of E-cigarettes on Respiratory Immune Health</w:t>
      </w:r>
    </w:p>
    <w:p w14:paraId="06773DA1" w14:textId="3052260D" w:rsidR="00C84B2D" w:rsidRDefault="00C84B2D" w:rsidP="00C84B2D">
      <w:pPr>
        <w:pStyle w:val="DataField11pt-Single"/>
        <w:rPr>
          <w:bCs/>
          <w:szCs w:val="22"/>
        </w:rPr>
      </w:pPr>
      <w:r w:rsidRPr="00973286">
        <w:rPr>
          <w:bCs/>
          <w:szCs w:val="22"/>
        </w:rPr>
        <w:t xml:space="preserve">Comparing the toxicity of new and emerging tobacco products (NETP), such as e-cigarettes (e-cigs) and conventional cigarettes often focuses on toxicants known to be present in cigarette smoke (CS) (i.e. acrolein, formaldehyde, nitrosamines, etc.) and clinical endpoints associated with smoking, such as cancer, COPD, etc.. However, this approach disregards potential toxicity of components unique to NETPs, such as many different flavoring chemicals contained in e-cigs, which likely induce respiratory effects not usually observed in smokers. Our studies demonstrated that e-cig users have suppressed immune gene expression in their nasal mucosa and that specific flavoring chemicals have suppressive effects on innate immune cells. These studies are beginning to provide much needed data on the toxicity and adverse health effects induced by </w:t>
      </w:r>
      <w:r w:rsidR="00A12A85" w:rsidRPr="00973286">
        <w:rPr>
          <w:bCs/>
          <w:szCs w:val="22"/>
        </w:rPr>
        <w:t>vaping-flavored</w:t>
      </w:r>
      <w:r w:rsidRPr="00973286">
        <w:rPr>
          <w:bCs/>
          <w:szCs w:val="22"/>
        </w:rPr>
        <w:t xml:space="preserve"> e-cigs. </w:t>
      </w:r>
    </w:p>
    <w:p w14:paraId="16BD878F" w14:textId="77777777" w:rsidR="00C75812" w:rsidRPr="00973286" w:rsidRDefault="00C75812" w:rsidP="00C84B2D">
      <w:pPr>
        <w:pStyle w:val="DataField11pt-Single"/>
        <w:rPr>
          <w:bCs/>
          <w:szCs w:val="22"/>
        </w:rPr>
      </w:pPr>
    </w:p>
    <w:p w14:paraId="27841026" w14:textId="77777777" w:rsidR="00C84B2D" w:rsidRPr="00973286" w:rsidRDefault="00C84B2D" w:rsidP="00C84B2D">
      <w:pPr>
        <w:pStyle w:val="DataField11pt-Single"/>
        <w:numPr>
          <w:ilvl w:val="1"/>
          <w:numId w:val="29"/>
        </w:numPr>
        <w:ind w:left="720"/>
        <w:rPr>
          <w:bCs/>
          <w:szCs w:val="22"/>
        </w:rPr>
      </w:pPr>
      <w:r w:rsidRPr="00973286">
        <w:rPr>
          <w:bCs/>
          <w:szCs w:val="22"/>
        </w:rPr>
        <w:t>Clapp PW, Pawlak EA, Lackey JT, Keating JE, Reeber SL, Glish GL, Jaspers I. Flavored E-cigarette Liquids and Cinnamaldehyde Impair Respiratory Innate Immune Cell Function. Am J Physiol Lung Cell Mol Physiol. 2017 May 11:ajplung.00452.2016. doi: 10.1152/ajplung.00452.2016. [Epub ahead of print] PubMed PMID: 28495856.</w:t>
      </w:r>
    </w:p>
    <w:p w14:paraId="106C404C" w14:textId="77777777" w:rsidR="00C84B2D" w:rsidRPr="00973286" w:rsidRDefault="00C84B2D" w:rsidP="00C84B2D">
      <w:pPr>
        <w:pStyle w:val="DataField11pt-Single"/>
        <w:numPr>
          <w:ilvl w:val="1"/>
          <w:numId w:val="29"/>
        </w:numPr>
        <w:ind w:left="720"/>
        <w:rPr>
          <w:bCs/>
          <w:szCs w:val="22"/>
        </w:rPr>
      </w:pPr>
      <w:r w:rsidRPr="00973286">
        <w:rPr>
          <w:bCs/>
          <w:szCs w:val="22"/>
        </w:rPr>
        <w:t>Carson JL, Zhou L, Brighton L, Mills KH, Zhou H, Jaspers I, Hazucha M. Temporal structure/function variation in cultured differentiated human nasal epithelium associated with acute single exposure to tobacco smoke or E-cigarette vapor. Inhal Toxicol. 2017 Feb;29(3):137-144. doi: 10.1080/08958378.2017.1318985. PubMed PMID: 28470140.</w:t>
      </w:r>
    </w:p>
    <w:p w14:paraId="23EB69D2" w14:textId="77777777" w:rsidR="00C84B2D" w:rsidRPr="00973286" w:rsidRDefault="00C84B2D" w:rsidP="00C84B2D">
      <w:pPr>
        <w:pStyle w:val="DataField11pt-Single"/>
        <w:numPr>
          <w:ilvl w:val="1"/>
          <w:numId w:val="29"/>
        </w:numPr>
        <w:ind w:left="720"/>
        <w:rPr>
          <w:bCs/>
          <w:szCs w:val="22"/>
        </w:rPr>
      </w:pPr>
      <w:r w:rsidRPr="00973286">
        <w:rPr>
          <w:bCs/>
          <w:szCs w:val="22"/>
        </w:rPr>
        <w:t>Rebuli ME, Speen AM, Clapp PW, Jaspers I. Novel applications for a noninvasive sampling method of   the   nasal mucosa. Am J Physiol Lung Cell Mol Physiol. 2017 Feb1;312(2):L288-L296. doi: 10.1152/ajplung.00476.2016. Epub 2016 Dec 23. PubMed PMID: 28011618; PubMed Central PMCID: PMC5336583.</w:t>
      </w:r>
    </w:p>
    <w:p w14:paraId="19475856" w14:textId="77777777" w:rsidR="00C84B2D" w:rsidRPr="00973286" w:rsidRDefault="00C84B2D" w:rsidP="00C84B2D">
      <w:pPr>
        <w:pStyle w:val="DataField11pt-Single"/>
        <w:numPr>
          <w:ilvl w:val="1"/>
          <w:numId w:val="29"/>
        </w:numPr>
        <w:ind w:left="720"/>
        <w:rPr>
          <w:bCs/>
          <w:szCs w:val="22"/>
        </w:rPr>
      </w:pPr>
      <w:r w:rsidRPr="00973286">
        <w:rPr>
          <w:bCs/>
          <w:szCs w:val="22"/>
        </w:rPr>
        <w:t>Martin EM, Clapp PW, Rebuli ME, Pawlak EA, Glista-Baker E, Benowitz NL, Fry RC, Jaspers I. E-cigarette use results in suppression of immune and inflammatory-response genes in nasal epithelial cells similar to cigarette smoke. Am J Physiol Lung Cell Mol Physiol. 2016 Jul 1;311(1):L135-44. doi: 10.1152/ajplung.00170.2016. Epub 2016 Jun 10. PubMed PMID: 27288488; PubMed Central PMCID: PMC4967187.</w:t>
      </w:r>
    </w:p>
    <w:p w14:paraId="611493D0" w14:textId="77777777" w:rsidR="00C84B2D" w:rsidRPr="00973286" w:rsidRDefault="00C84B2D" w:rsidP="00C84B2D">
      <w:pPr>
        <w:pStyle w:val="DataField11pt-Single"/>
        <w:ind w:left="720" w:hanging="360"/>
        <w:rPr>
          <w:bCs/>
          <w:szCs w:val="22"/>
        </w:rPr>
      </w:pPr>
    </w:p>
    <w:p w14:paraId="6D7771B8" w14:textId="77777777" w:rsidR="00C84B2D" w:rsidRPr="00973286" w:rsidRDefault="00C84B2D" w:rsidP="00C84B2D">
      <w:pPr>
        <w:pStyle w:val="DataField11pt-Single"/>
        <w:rPr>
          <w:b/>
          <w:bCs/>
          <w:szCs w:val="22"/>
        </w:rPr>
      </w:pPr>
      <w:r w:rsidRPr="00973286">
        <w:rPr>
          <w:b/>
          <w:bCs/>
          <w:szCs w:val="22"/>
        </w:rPr>
        <w:t>Effects of Smoking on Respiratory Innate Immune Responses</w:t>
      </w:r>
    </w:p>
    <w:p w14:paraId="1A5293E9" w14:textId="5854FE22" w:rsidR="00C84B2D" w:rsidRDefault="00C84B2D" w:rsidP="00C84B2D">
      <w:pPr>
        <w:pStyle w:val="DataField11pt-Single"/>
        <w:rPr>
          <w:bCs/>
          <w:szCs w:val="22"/>
        </w:rPr>
      </w:pPr>
      <w:r w:rsidRPr="00973286">
        <w:rPr>
          <w:bCs/>
          <w:szCs w:val="22"/>
        </w:rPr>
        <w:t xml:space="preserve">Over the past 7 </w:t>
      </w:r>
      <w:r w:rsidR="00A12A85" w:rsidRPr="00973286">
        <w:rPr>
          <w:bCs/>
          <w:szCs w:val="22"/>
        </w:rPr>
        <w:t>years,</w:t>
      </w:r>
      <w:r w:rsidRPr="00973286">
        <w:rPr>
          <w:bCs/>
          <w:szCs w:val="22"/>
        </w:rPr>
        <w:t xml:space="preserve"> a large part of my effort has been dedicated to identifying mechanisms through which smoking alters respiratory immune defense responses. Using linked human in vitro and in vivo models we have demonstrated that smoking induces epigenetic changes in genes directly related to antiviral host defense responses. In the context of these </w:t>
      </w:r>
      <w:r w:rsidR="00A12A85" w:rsidRPr="00973286">
        <w:rPr>
          <w:bCs/>
          <w:szCs w:val="22"/>
        </w:rPr>
        <w:t>studies,</w:t>
      </w:r>
      <w:r w:rsidRPr="00973286">
        <w:rPr>
          <w:bCs/>
          <w:szCs w:val="22"/>
        </w:rPr>
        <w:t xml:space="preserve"> we have developed a human in vivo model of influenza virus infections using the live-attenuated influenza virus (LAIV) vaccine. Using this model we have uncovered important roles for NK cells and gd T cells in the nasal mucosa, whose level and function are altered in smoking. These studies have demonstrated that smoking-induced epigenetic changes at the level of the epithelium modify antiviral immune responses and identified novel roles for NK cells and gd T cells in nasal mucosal immune responses to influenza virus in humans </w:t>
      </w:r>
      <w:r w:rsidRPr="00973286">
        <w:rPr>
          <w:bCs/>
          <w:i/>
          <w:szCs w:val="22"/>
        </w:rPr>
        <w:t>in vivo</w:t>
      </w:r>
      <w:r w:rsidRPr="00973286">
        <w:rPr>
          <w:bCs/>
          <w:szCs w:val="22"/>
        </w:rPr>
        <w:t>. I was the PI or Co-PI on all of these studies and have mentored several trainees affiliated with these publications.</w:t>
      </w:r>
    </w:p>
    <w:p w14:paraId="0B023F52" w14:textId="77777777" w:rsidR="00C75812" w:rsidRPr="00973286" w:rsidRDefault="00C75812" w:rsidP="00C84B2D">
      <w:pPr>
        <w:pStyle w:val="DataField11pt-Single"/>
        <w:rPr>
          <w:bCs/>
          <w:szCs w:val="22"/>
        </w:rPr>
      </w:pPr>
    </w:p>
    <w:p w14:paraId="6D01130E" w14:textId="77777777" w:rsidR="00C84B2D" w:rsidRPr="00973286" w:rsidRDefault="00C84B2D" w:rsidP="00C84B2D">
      <w:pPr>
        <w:pStyle w:val="DataField11pt-Single"/>
        <w:numPr>
          <w:ilvl w:val="0"/>
          <w:numId w:val="30"/>
        </w:numPr>
        <w:rPr>
          <w:bCs/>
          <w:szCs w:val="22"/>
        </w:rPr>
      </w:pPr>
      <w:r w:rsidRPr="00973286">
        <w:rPr>
          <w:bCs/>
          <w:szCs w:val="22"/>
        </w:rPr>
        <w:t>Rager JE, Bauer RN, Müller LL, Smeester L, Carson JL, Brighton LE, Fry RC, Jaspers I. DNA methylation in nasal epithelial cells from smokers: identification of ULBP3-related effects. Am J Physiol Lung Cell Mol Physiol. 2013 Sep 15;305(6):L432-8. PMCID: PMC3763036.</w:t>
      </w:r>
    </w:p>
    <w:p w14:paraId="5D44EFE1" w14:textId="77777777" w:rsidR="00C84B2D" w:rsidRPr="00973286" w:rsidRDefault="00C84B2D" w:rsidP="00C84B2D">
      <w:pPr>
        <w:pStyle w:val="DataField11pt-Single"/>
        <w:numPr>
          <w:ilvl w:val="0"/>
          <w:numId w:val="30"/>
        </w:numPr>
        <w:rPr>
          <w:bCs/>
          <w:szCs w:val="22"/>
        </w:rPr>
      </w:pPr>
      <w:r w:rsidRPr="00973286">
        <w:rPr>
          <w:bCs/>
          <w:szCs w:val="22"/>
        </w:rPr>
        <w:t>Horvath KM, Brighton LE, Herbst M, Noah TL, Jaspers I. Live attenuated influenza virus (LAIV) induces different mucosal T cell function in nonsmokers and smokers. Clin Immunol. 2012 Mar;142(3):232-6. PMCID: PMC3288450.</w:t>
      </w:r>
    </w:p>
    <w:p w14:paraId="38B364E1" w14:textId="77777777" w:rsidR="00C84B2D" w:rsidRPr="00973286" w:rsidRDefault="00C84B2D" w:rsidP="00C84B2D">
      <w:pPr>
        <w:pStyle w:val="DataField11pt-Single"/>
        <w:numPr>
          <w:ilvl w:val="0"/>
          <w:numId w:val="30"/>
        </w:numPr>
        <w:rPr>
          <w:bCs/>
          <w:szCs w:val="22"/>
        </w:rPr>
      </w:pPr>
      <w:r w:rsidRPr="00973286">
        <w:rPr>
          <w:bCs/>
          <w:szCs w:val="22"/>
        </w:rPr>
        <w:t>Horvath KM, Herbst M, Zhou H, Zhang H, Noah TL, Jaspers I. Nasal lavage natural killer cell function is suppressed in smokers after live attenuated influenza virus. Respir Res. 2011 Aug 4;12:102. PMCID: PMC3163542.</w:t>
      </w:r>
    </w:p>
    <w:p w14:paraId="5531D2EB" w14:textId="399DC0C1" w:rsidR="00C84B2D" w:rsidRPr="00973286" w:rsidRDefault="00C84B2D" w:rsidP="00C84B2D">
      <w:pPr>
        <w:pStyle w:val="DataField11pt-Single"/>
        <w:numPr>
          <w:ilvl w:val="0"/>
          <w:numId w:val="30"/>
        </w:numPr>
        <w:rPr>
          <w:bCs/>
          <w:szCs w:val="22"/>
        </w:rPr>
      </w:pPr>
      <w:r w:rsidRPr="00973286">
        <w:rPr>
          <w:bCs/>
          <w:szCs w:val="22"/>
        </w:rPr>
        <w:t xml:space="preserve">Noah TL, Zhou H, Monaco J, Horvath K, Herbst M, Jaspers I. Tobacco smoke exposure and altered nasal responses to live attenuated influenza virus. </w:t>
      </w:r>
      <w:r w:rsidR="00A12A85" w:rsidRPr="00973286">
        <w:rPr>
          <w:bCs/>
          <w:szCs w:val="22"/>
        </w:rPr>
        <w:t>Environ Health</w:t>
      </w:r>
      <w:r w:rsidRPr="00973286">
        <w:rPr>
          <w:bCs/>
          <w:szCs w:val="22"/>
        </w:rPr>
        <w:t xml:space="preserve"> Perspect. 2011 Jan;119(1):78-83. PMCID: PMC3018504.</w:t>
      </w:r>
    </w:p>
    <w:p w14:paraId="737570A3" w14:textId="77777777" w:rsidR="00C84B2D" w:rsidRPr="00973286" w:rsidRDefault="00C84B2D" w:rsidP="00C84B2D">
      <w:pPr>
        <w:pStyle w:val="DataField11pt-Single"/>
        <w:rPr>
          <w:bCs/>
          <w:szCs w:val="22"/>
        </w:rPr>
      </w:pPr>
    </w:p>
    <w:p w14:paraId="7B6F134C" w14:textId="77777777" w:rsidR="00C84B2D" w:rsidRPr="00973286" w:rsidRDefault="00C84B2D" w:rsidP="00C84B2D">
      <w:pPr>
        <w:pStyle w:val="DataField11pt-Single"/>
        <w:rPr>
          <w:b/>
          <w:bCs/>
          <w:szCs w:val="22"/>
        </w:rPr>
      </w:pPr>
      <w:r w:rsidRPr="00973286">
        <w:rPr>
          <w:b/>
          <w:bCs/>
          <w:szCs w:val="22"/>
        </w:rPr>
        <w:lastRenderedPageBreak/>
        <w:t>Effects of ambient air pollutants on antiviral host defense responses</w:t>
      </w:r>
    </w:p>
    <w:p w14:paraId="6F445500" w14:textId="64315D9F" w:rsidR="00C84B2D" w:rsidRDefault="00C84B2D" w:rsidP="00C84B2D">
      <w:pPr>
        <w:pStyle w:val="DataField11pt-Single"/>
        <w:rPr>
          <w:bCs/>
          <w:szCs w:val="22"/>
        </w:rPr>
      </w:pPr>
      <w:r w:rsidRPr="00973286">
        <w:rPr>
          <w:bCs/>
          <w:szCs w:val="22"/>
        </w:rPr>
        <w:t xml:space="preserve">For the past 10 years, a major research effort in my lab has been dedicated to understanding how exposure to air pollutants, such as ozone or diesel exhaust affects antiviral host defense responses. Using linked human in vitro and in vivo as well as mouse in vivo experimental models my lab has demonstrated that exposure to air pollutants increases susceptibility to influenza virus infection and that these effects are associated with an increased ability of the virus to enter epithelial cells and suppression of NK cell function. In addition, we have shown that in the context of allergy, exposure to air pollutants prior to infection with influenza virus significantly enhances markers of allergic inflammation in mice and humans in vivo. Observations made in these studies proved a novel paradigm, suggesting that ambient air pollutant exposure enhance the susceptibility to common respiratory infections, which may synergize to exacerbate allergic inflammation in asthmatics. I was the PI or Co-PI on all of these studies and have mentored several trainees affiliated with these publications. </w:t>
      </w:r>
    </w:p>
    <w:p w14:paraId="54E19BC4" w14:textId="77777777" w:rsidR="00C75812" w:rsidRPr="00973286" w:rsidRDefault="00C75812" w:rsidP="00C84B2D">
      <w:pPr>
        <w:pStyle w:val="DataField11pt-Single"/>
        <w:rPr>
          <w:bCs/>
          <w:szCs w:val="22"/>
        </w:rPr>
      </w:pPr>
    </w:p>
    <w:p w14:paraId="2B7DCDB9" w14:textId="77777777" w:rsidR="00C84B2D" w:rsidRPr="00973286" w:rsidRDefault="00C84B2D" w:rsidP="00C84B2D">
      <w:pPr>
        <w:pStyle w:val="DataField11pt-Single"/>
        <w:numPr>
          <w:ilvl w:val="0"/>
          <w:numId w:val="31"/>
        </w:numPr>
        <w:ind w:left="720"/>
        <w:rPr>
          <w:bCs/>
          <w:szCs w:val="22"/>
        </w:rPr>
      </w:pPr>
      <w:r w:rsidRPr="00973286">
        <w:rPr>
          <w:bCs/>
          <w:szCs w:val="22"/>
        </w:rPr>
        <w:t>Müller L, Chehrazi CV, Henderson MW, Noah TL, Jaspers I. Diesel exhaust particles modify natural killer cell function and cytokine release. Part Fibre Toxicol. 2013 Apr 24;10:16. PMCID: PMC3637383.</w:t>
      </w:r>
    </w:p>
    <w:p w14:paraId="1449FB44" w14:textId="77777777" w:rsidR="00C84B2D" w:rsidRPr="00973286" w:rsidRDefault="00C84B2D" w:rsidP="00C84B2D">
      <w:pPr>
        <w:pStyle w:val="DataField11pt-Single"/>
        <w:numPr>
          <w:ilvl w:val="0"/>
          <w:numId w:val="31"/>
        </w:numPr>
        <w:ind w:left="720"/>
        <w:rPr>
          <w:bCs/>
          <w:szCs w:val="22"/>
        </w:rPr>
      </w:pPr>
      <w:r w:rsidRPr="00973286">
        <w:rPr>
          <w:bCs/>
          <w:szCs w:val="22"/>
        </w:rPr>
        <w:t>Kesic MJ, Meyer M, Bauer R, Jaspers I. Exposure to ozone modulates human airway protease/antiprotease balance contributing to increased influenza A infection. PLoS One. 2012;7(4):e35108. PMCID: PMC3322171.</w:t>
      </w:r>
    </w:p>
    <w:p w14:paraId="753916FF" w14:textId="77777777" w:rsidR="00C84B2D" w:rsidRPr="00973286" w:rsidRDefault="00C84B2D" w:rsidP="00C84B2D">
      <w:pPr>
        <w:pStyle w:val="DataField11pt-Single"/>
        <w:numPr>
          <w:ilvl w:val="0"/>
          <w:numId w:val="31"/>
        </w:numPr>
        <w:ind w:left="720"/>
        <w:rPr>
          <w:bCs/>
          <w:szCs w:val="22"/>
        </w:rPr>
      </w:pPr>
      <w:r w:rsidRPr="00973286">
        <w:rPr>
          <w:bCs/>
          <w:szCs w:val="22"/>
        </w:rPr>
        <w:t>Noah TL, Zhou H, Zhang H, Horvath K, Robinette C, Kesic M, Meyer M, Diaz-Sanchez D, Jaspers I. Diesel exhaust exposure and nasal response to attenuated influenza in normal and allergic volunteers. Am J Respir Crit Care Med. 2012 Jan 15;185(2):179-85. PMCID: PMC3297091.</w:t>
      </w:r>
    </w:p>
    <w:p w14:paraId="2A3436CA" w14:textId="77777777" w:rsidR="00C84B2D" w:rsidRPr="00973286" w:rsidRDefault="00C84B2D" w:rsidP="00C84B2D">
      <w:pPr>
        <w:pStyle w:val="DataField11pt-Single"/>
        <w:numPr>
          <w:ilvl w:val="0"/>
          <w:numId w:val="31"/>
        </w:numPr>
        <w:ind w:left="720"/>
        <w:rPr>
          <w:bCs/>
          <w:szCs w:val="22"/>
        </w:rPr>
      </w:pPr>
      <w:r w:rsidRPr="00973286">
        <w:rPr>
          <w:bCs/>
          <w:szCs w:val="22"/>
        </w:rPr>
        <w:t>Jaspers I, Sheridan PA, Zhang W, Brighton LE, Chason KD, Hua X, Tilley SL. Exacerbation of allergic inflammation in mice exposed to diesel exhaust particles prior to viral infection. Part Fibre Toxicol. 2009 Aug 14;6:22. PMCID: PMC2739151.</w:t>
      </w:r>
    </w:p>
    <w:p w14:paraId="3026AA7E" w14:textId="77777777" w:rsidR="00C84B2D" w:rsidRPr="00973286" w:rsidRDefault="00C84B2D" w:rsidP="00C84B2D">
      <w:pPr>
        <w:pStyle w:val="DataField11pt-Single"/>
        <w:rPr>
          <w:bCs/>
          <w:szCs w:val="22"/>
        </w:rPr>
      </w:pPr>
    </w:p>
    <w:p w14:paraId="566765B6" w14:textId="77777777" w:rsidR="00C84B2D" w:rsidRPr="00973286" w:rsidRDefault="00C84B2D" w:rsidP="00C84B2D">
      <w:pPr>
        <w:pStyle w:val="DataField11pt-Single"/>
        <w:rPr>
          <w:b/>
          <w:bCs/>
          <w:szCs w:val="22"/>
        </w:rPr>
      </w:pPr>
      <w:r w:rsidRPr="00973286">
        <w:rPr>
          <w:b/>
          <w:bCs/>
          <w:szCs w:val="22"/>
        </w:rPr>
        <w:t>Methods to examine the adverse health effects of air pollution mixtures</w:t>
      </w:r>
    </w:p>
    <w:p w14:paraId="57B5CAF6" w14:textId="4FF3A600" w:rsidR="00C84B2D" w:rsidRDefault="00C84B2D" w:rsidP="00C84B2D">
      <w:pPr>
        <w:pStyle w:val="DataField11pt-Single"/>
        <w:rPr>
          <w:bCs/>
          <w:szCs w:val="22"/>
        </w:rPr>
      </w:pPr>
      <w:r w:rsidRPr="00973286">
        <w:rPr>
          <w:bCs/>
          <w:szCs w:val="22"/>
        </w:rPr>
        <w:t xml:space="preserve">In collaboration with atmospheric chemists from the Gillings School of Global Public Health at UNC-CH, I have investigated the toxicity of ambient air pollution mixtures for the past 12 years. Using “smog </w:t>
      </w:r>
      <w:r w:rsidR="00A12A85" w:rsidRPr="00973286">
        <w:rPr>
          <w:bCs/>
          <w:szCs w:val="22"/>
        </w:rPr>
        <w:t>chambers”,</w:t>
      </w:r>
      <w:r w:rsidRPr="00973286">
        <w:rPr>
          <w:bCs/>
          <w:szCs w:val="22"/>
        </w:rPr>
        <w:t xml:space="preserve"> we have been able to compare the toxicity of primary pollutants, such as ozone, to complex urban air pollution mixtures containing ozone and many other photochemically-derived products. These studies have developed and used innovative exposure systems to understand the toxicity derived from photochemically transformed air pollution mixtures. Observations made in these studies have yielded new concepts related to the differences in toxicity of primary and photochemically altered air pollution mixtures. I was PI and Co-I on all of these </w:t>
      </w:r>
      <w:r w:rsidR="00A12A85" w:rsidRPr="00973286">
        <w:rPr>
          <w:bCs/>
          <w:szCs w:val="22"/>
        </w:rPr>
        <w:t>studies, have mentored,</w:t>
      </w:r>
      <w:r w:rsidRPr="00973286">
        <w:rPr>
          <w:bCs/>
          <w:szCs w:val="22"/>
        </w:rPr>
        <w:t xml:space="preserve"> and co-mentored several trainees affiliated with these publications. </w:t>
      </w:r>
    </w:p>
    <w:p w14:paraId="77B767C0" w14:textId="77777777" w:rsidR="00C75812" w:rsidRPr="00973286" w:rsidRDefault="00C75812" w:rsidP="00C84B2D">
      <w:pPr>
        <w:pStyle w:val="DataField11pt-Single"/>
        <w:rPr>
          <w:bCs/>
          <w:szCs w:val="22"/>
        </w:rPr>
      </w:pPr>
    </w:p>
    <w:p w14:paraId="74382305" w14:textId="57766576" w:rsidR="00C84B2D" w:rsidRPr="00973286" w:rsidRDefault="00C84B2D" w:rsidP="00C84B2D">
      <w:pPr>
        <w:pStyle w:val="DataField11pt-Single"/>
        <w:numPr>
          <w:ilvl w:val="0"/>
          <w:numId w:val="27"/>
        </w:numPr>
        <w:ind w:left="720" w:hanging="450"/>
        <w:rPr>
          <w:bCs/>
          <w:szCs w:val="22"/>
        </w:rPr>
      </w:pPr>
      <w:r w:rsidRPr="00973286">
        <w:rPr>
          <w:bCs/>
          <w:szCs w:val="22"/>
        </w:rPr>
        <w:t xml:space="preserve">Gutierrez ER, Kamens RM, Tolocka M, Sexton K, Jaspers I. A comparison of three dispersion media on the physicochemical and toxicological behavior of </w:t>
      </w:r>
      <w:proofErr w:type="spellStart"/>
      <w:r w:rsidRPr="00973286">
        <w:rPr>
          <w:bCs/>
          <w:szCs w:val="22"/>
        </w:rPr>
        <w:t>TiO</w:t>
      </w:r>
      <w:proofErr w:type="spellEnd"/>
      <w:r w:rsidRPr="00973286">
        <w:rPr>
          <w:bCs/>
          <w:szCs w:val="22"/>
        </w:rPr>
        <w:t xml:space="preserve">(2) </w:t>
      </w:r>
      <w:r w:rsidR="00A12A85" w:rsidRPr="00973286">
        <w:rPr>
          <w:bCs/>
          <w:szCs w:val="22"/>
        </w:rPr>
        <w:t xml:space="preserve">and </w:t>
      </w:r>
      <w:proofErr w:type="spellStart"/>
      <w:r w:rsidR="00A12A85" w:rsidRPr="00973286">
        <w:rPr>
          <w:bCs/>
          <w:szCs w:val="22"/>
        </w:rPr>
        <w:t>NiO</w:t>
      </w:r>
      <w:proofErr w:type="spellEnd"/>
      <w:r w:rsidRPr="00973286">
        <w:rPr>
          <w:bCs/>
          <w:szCs w:val="22"/>
        </w:rPr>
        <w:t xml:space="preserve"> nanoparticles. Chem Biol Interact. 2015 May 9;236:74-81. PMID: 25964212.</w:t>
      </w:r>
    </w:p>
    <w:p w14:paraId="28A466FC" w14:textId="77777777" w:rsidR="00C84B2D" w:rsidRPr="00973286" w:rsidRDefault="00C84B2D" w:rsidP="00C84B2D">
      <w:pPr>
        <w:pStyle w:val="DataField11pt-Single"/>
        <w:numPr>
          <w:ilvl w:val="0"/>
          <w:numId w:val="27"/>
        </w:numPr>
        <w:ind w:left="720" w:hanging="450"/>
        <w:rPr>
          <w:bCs/>
          <w:szCs w:val="22"/>
        </w:rPr>
      </w:pPr>
      <w:r w:rsidRPr="00973286">
        <w:rPr>
          <w:bCs/>
          <w:szCs w:val="22"/>
        </w:rPr>
        <w:t>Zavala J, Lichtveld K, Ebersviller S, Carson JL, Walters GW, Jaspers I, Jeffries HE, Sexton KG, Vizuete W. The Gillings Sampler--an electrostatic air sampler as an alternative method for aerosol in vitro exposure studies. Chem Biol Interact. 2014 Sep 5;220:158-68. PMCID: PMC4252865.</w:t>
      </w:r>
    </w:p>
    <w:p w14:paraId="460FA83D" w14:textId="77777777" w:rsidR="00C84B2D" w:rsidRPr="00973286" w:rsidRDefault="00C84B2D" w:rsidP="00C84B2D">
      <w:pPr>
        <w:pStyle w:val="DataField11pt-Single"/>
        <w:numPr>
          <w:ilvl w:val="0"/>
          <w:numId w:val="27"/>
        </w:numPr>
        <w:ind w:left="720" w:hanging="450"/>
        <w:rPr>
          <w:bCs/>
          <w:szCs w:val="22"/>
        </w:rPr>
      </w:pPr>
      <w:r w:rsidRPr="00973286">
        <w:rPr>
          <w:bCs/>
          <w:szCs w:val="22"/>
        </w:rPr>
        <w:t>McIntosh-Kastrinsky R, Diaz-Sanchez D, Sexton KG, Jania CM, Zavala J, Tilley  SL, Jaspers I, Gilmour MI, Devlin RB, Cascio WE, Tong H. Photochemically altered  air pollution mixtures and contractile parameters in isolated murine hearts before and after ischemia. Environ Health Perspect. 2013 Nov-Dec;121(11-12):1344-8. PMCID: PMC3855513.</w:t>
      </w:r>
    </w:p>
    <w:p w14:paraId="61B60C11" w14:textId="77777777" w:rsidR="00C84B2D" w:rsidRPr="00973286" w:rsidRDefault="00C84B2D" w:rsidP="00C84B2D">
      <w:pPr>
        <w:pStyle w:val="DataField11pt-Single"/>
        <w:numPr>
          <w:ilvl w:val="0"/>
          <w:numId w:val="27"/>
        </w:numPr>
        <w:ind w:left="720" w:hanging="450"/>
        <w:rPr>
          <w:bCs/>
          <w:szCs w:val="22"/>
        </w:rPr>
      </w:pPr>
      <w:r w:rsidRPr="00973286">
        <w:rPr>
          <w:bCs/>
          <w:szCs w:val="22"/>
        </w:rPr>
        <w:t>Rager JE, Lichtveld K, Ebersviller S, Smeester L, Jaspers I, Sexton KG, Fry RC. A toxicogenomic comparison of primary and photochemically altered air pollutant mixtures. Environ Health Perspect. 2011 Nov;119(11):1583-9. PMCID: PMC3226493.</w:t>
      </w:r>
    </w:p>
    <w:p w14:paraId="1FF9D533" w14:textId="77777777" w:rsidR="00C84B2D" w:rsidRPr="00973286" w:rsidRDefault="00C84B2D" w:rsidP="00C84B2D">
      <w:pPr>
        <w:pStyle w:val="DataField11pt-Single"/>
        <w:rPr>
          <w:bCs/>
          <w:szCs w:val="22"/>
        </w:rPr>
      </w:pPr>
    </w:p>
    <w:p w14:paraId="4E74C404" w14:textId="77777777" w:rsidR="00C84B2D" w:rsidRPr="00973286" w:rsidRDefault="00C84B2D" w:rsidP="00C84B2D">
      <w:pPr>
        <w:pStyle w:val="DataField11pt-Single"/>
        <w:rPr>
          <w:b/>
          <w:bCs/>
          <w:szCs w:val="22"/>
        </w:rPr>
      </w:pPr>
      <w:r w:rsidRPr="00973286">
        <w:rPr>
          <w:b/>
          <w:bCs/>
          <w:szCs w:val="22"/>
        </w:rPr>
        <w:t>Development of co-cultures to assess mechanisms of pollutant-induced toxicity</w:t>
      </w:r>
    </w:p>
    <w:p w14:paraId="7090BA06" w14:textId="77777777" w:rsidR="00C84B2D" w:rsidRPr="00973286" w:rsidRDefault="00C84B2D" w:rsidP="00C84B2D">
      <w:pPr>
        <w:pStyle w:val="DataField11pt-Single"/>
        <w:rPr>
          <w:bCs/>
          <w:szCs w:val="22"/>
        </w:rPr>
      </w:pPr>
      <w:r w:rsidRPr="00973286">
        <w:rPr>
          <w:bCs/>
          <w:szCs w:val="22"/>
        </w:rPr>
        <w:t xml:space="preserve">To assess mechanisms underlying pollutant-induced adverse health effects, my lab has developed several co-culture methods. Specifically, we have developed innovative co-culture models of respiratory epithelial cells with dendritic cells, NK cells, or macrophages. These studies have demonstrated key roles of respiratory epithelial cells in orchestrating immune responses in the lung and communicating with immune cells in the context of pollutant exposures. Observations made in these projects highlight the importance of cell-cell communication and the critical role structural cells, such as epithelial cells, play in the activation of immune cells. I was the PI on all of these studies and have mentored several trainees affiliated with these publications. </w:t>
      </w:r>
    </w:p>
    <w:p w14:paraId="7B3D5995" w14:textId="77777777" w:rsidR="00C84B2D" w:rsidRPr="00973286" w:rsidRDefault="00C84B2D" w:rsidP="00C84B2D">
      <w:pPr>
        <w:pStyle w:val="DataField11pt-Single"/>
        <w:numPr>
          <w:ilvl w:val="0"/>
          <w:numId w:val="28"/>
        </w:numPr>
        <w:rPr>
          <w:bCs/>
          <w:szCs w:val="22"/>
        </w:rPr>
      </w:pPr>
      <w:r w:rsidRPr="00973286">
        <w:rPr>
          <w:bCs/>
          <w:szCs w:val="22"/>
        </w:rPr>
        <w:lastRenderedPageBreak/>
        <w:t>Bauer RN, Müller L, Brighton LE, Duncan KE, Jaspers I. Interaction with epithelial cells modifies airway macrophage response to ozone. Am J Respir Cell Mol Biol. 2015 Mar;52(3):285-94. PMCID: PMC4370258.</w:t>
      </w:r>
    </w:p>
    <w:p w14:paraId="7BA2AE6C" w14:textId="77777777" w:rsidR="00C84B2D" w:rsidRPr="00973286" w:rsidRDefault="00C84B2D" w:rsidP="00C84B2D">
      <w:pPr>
        <w:pStyle w:val="DataField11pt-Single"/>
        <w:numPr>
          <w:ilvl w:val="0"/>
          <w:numId w:val="28"/>
        </w:numPr>
        <w:rPr>
          <w:bCs/>
          <w:szCs w:val="22"/>
        </w:rPr>
      </w:pPr>
      <w:r w:rsidRPr="00973286">
        <w:rPr>
          <w:bCs/>
          <w:szCs w:val="22"/>
        </w:rPr>
        <w:t>Müller L, Brighton LE, Jaspers I. Ozone exposed epithelial cells modify cocultured natural killer cells. Am J Physiol Lung Cell Mol Physiol. 2013 Mar 1;304(5):L332-41. PMCID: PMC3602740.</w:t>
      </w:r>
    </w:p>
    <w:p w14:paraId="2B0A6AD5" w14:textId="77777777" w:rsidR="00C84B2D" w:rsidRPr="00973286" w:rsidRDefault="00C84B2D" w:rsidP="00C84B2D">
      <w:pPr>
        <w:pStyle w:val="DataField11pt-Single"/>
        <w:numPr>
          <w:ilvl w:val="0"/>
          <w:numId w:val="28"/>
        </w:numPr>
        <w:rPr>
          <w:bCs/>
          <w:szCs w:val="22"/>
        </w:rPr>
      </w:pPr>
      <w:r w:rsidRPr="00973286">
        <w:rPr>
          <w:bCs/>
          <w:szCs w:val="22"/>
        </w:rPr>
        <w:t>Horvath KM, Brighton LE, Zhang W, Carson JL, Jaspers I. Epithelial cells from smokers modify dendritic cell responses in the context of influenza infection. Am J Respir Cell Mol Biol. 2011 Aug;45(2):237-45. PMCID: PMC3175553.</w:t>
      </w:r>
    </w:p>
    <w:p w14:paraId="5CE1EAD0" w14:textId="77777777" w:rsidR="002C51BC" w:rsidRPr="00973286" w:rsidRDefault="002C51BC" w:rsidP="002C51BC">
      <w:pPr>
        <w:pStyle w:val="DataField11pt-Single"/>
        <w:rPr>
          <w:rStyle w:val="Strong"/>
          <w:szCs w:val="22"/>
        </w:rPr>
      </w:pPr>
    </w:p>
    <w:p w14:paraId="2E827232" w14:textId="030A4B6D" w:rsidR="00FC5F9E" w:rsidRPr="00973286" w:rsidRDefault="002C51BC" w:rsidP="002C51BC">
      <w:pPr>
        <w:rPr>
          <w:rFonts w:cs="Arial"/>
          <w:szCs w:val="22"/>
        </w:rPr>
      </w:pPr>
      <w:r w:rsidRPr="00973286">
        <w:rPr>
          <w:rStyle w:val="Strong"/>
          <w:rFonts w:cs="Arial"/>
          <w:szCs w:val="22"/>
        </w:rPr>
        <w:t>D.</w:t>
      </w:r>
      <w:r w:rsidRPr="00973286">
        <w:rPr>
          <w:rStyle w:val="Strong"/>
          <w:rFonts w:cs="Arial"/>
          <w:szCs w:val="22"/>
        </w:rPr>
        <w:tab/>
        <w:t xml:space="preserve">Additional Information: Research Support </w:t>
      </w:r>
    </w:p>
    <w:p w14:paraId="5BB8C337" w14:textId="10B44E9F" w:rsidR="00FC5F9E" w:rsidRPr="00973286" w:rsidRDefault="00FC5F9E" w:rsidP="005C2CF8">
      <w:pPr>
        <w:pStyle w:val="DataField11pt-Single"/>
        <w:rPr>
          <w:rStyle w:val="Strong"/>
          <w:b w:val="0"/>
          <w:szCs w:val="22"/>
        </w:rPr>
      </w:pPr>
    </w:p>
    <w:p w14:paraId="3CFC3C9C" w14:textId="594FE304" w:rsidR="000E685A" w:rsidRPr="00973286" w:rsidRDefault="000E685A" w:rsidP="005C2CF8">
      <w:pPr>
        <w:pStyle w:val="DataField11pt-Single"/>
        <w:rPr>
          <w:rStyle w:val="Strong"/>
          <w:szCs w:val="22"/>
          <w:u w:val="single"/>
        </w:rPr>
      </w:pPr>
      <w:r w:rsidRPr="00973286">
        <w:rPr>
          <w:rStyle w:val="Strong"/>
          <w:szCs w:val="22"/>
          <w:u w:val="single"/>
        </w:rPr>
        <w:t>On-going Research Support</w:t>
      </w:r>
    </w:p>
    <w:p w14:paraId="68C4ED4A" w14:textId="77777777" w:rsidR="000E685A" w:rsidRPr="00973286" w:rsidRDefault="000E685A" w:rsidP="005C2CF8">
      <w:pPr>
        <w:pStyle w:val="DataField11pt-Single"/>
        <w:rPr>
          <w:rStyle w:val="Strong"/>
          <w:szCs w:val="22"/>
          <w:u w:val="single"/>
        </w:rPr>
      </w:pPr>
    </w:p>
    <w:p w14:paraId="19614DD6" w14:textId="77777777" w:rsidR="00DF155D" w:rsidRPr="00973286" w:rsidRDefault="00DF155D" w:rsidP="00DF155D">
      <w:pPr>
        <w:rPr>
          <w:rFonts w:cs="Arial"/>
          <w:szCs w:val="22"/>
        </w:rPr>
      </w:pPr>
      <w:r w:rsidRPr="00973286">
        <w:rPr>
          <w:rFonts w:cs="Arial"/>
          <w:szCs w:val="22"/>
          <w:shd w:val="clear" w:color="auto" w:fill="FFFFFF"/>
        </w:rPr>
        <w:t>1R01ES028269</w:t>
      </w:r>
      <w:r w:rsidRPr="00973286">
        <w:rPr>
          <w:rFonts w:cs="Arial"/>
          <w:szCs w:val="22"/>
        </w:rPr>
        <w:t xml:space="preserve"> </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Jaspers/Porter (MPI)</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04/01/2018 – 03/31/2023</w:t>
      </w:r>
    </w:p>
    <w:p w14:paraId="44F3D419" w14:textId="77777777" w:rsidR="00DF155D" w:rsidRPr="00973286" w:rsidRDefault="00DF155D" w:rsidP="00DF155D">
      <w:pPr>
        <w:rPr>
          <w:rFonts w:cs="Arial"/>
          <w:szCs w:val="22"/>
        </w:rPr>
      </w:pPr>
      <w:r w:rsidRPr="00973286">
        <w:rPr>
          <w:rFonts w:cs="Arial"/>
          <w:szCs w:val="22"/>
        </w:rPr>
        <w:t>NIEHS/NIH</w:t>
      </w:r>
    </w:p>
    <w:p w14:paraId="591C9640" w14:textId="65E2AC4C" w:rsidR="00DF155D" w:rsidRPr="00091006" w:rsidRDefault="00091006" w:rsidP="00DF155D">
      <w:pPr>
        <w:rPr>
          <w:rFonts w:cs="Arial"/>
          <w:b/>
          <w:szCs w:val="22"/>
        </w:rPr>
      </w:pPr>
      <w:r w:rsidRPr="00091006">
        <w:rPr>
          <w:rFonts w:cs="Arial"/>
          <w:b/>
          <w:szCs w:val="22"/>
        </w:rPr>
        <w:t>Ozone, Oxysterols and Lung Inflammation</w:t>
      </w:r>
    </w:p>
    <w:p w14:paraId="43F8BD45" w14:textId="7E160FC3" w:rsidR="00091006" w:rsidRDefault="00091006" w:rsidP="00DF155D">
      <w:pPr>
        <w:rPr>
          <w:rFonts w:cs="Arial"/>
          <w:szCs w:val="22"/>
        </w:rPr>
      </w:pPr>
      <w:r>
        <w:rPr>
          <w:rFonts w:cs="Arial"/>
          <w:szCs w:val="22"/>
        </w:rPr>
        <w:t>The overall objective of this application is to determine how formation of oxysterols and oxysterol-protein adducts link O3-induced chemical reactions with biological effects.</w:t>
      </w:r>
    </w:p>
    <w:p w14:paraId="2F6799FC" w14:textId="33DDA35E" w:rsidR="00091006" w:rsidRPr="00973286" w:rsidRDefault="00091006" w:rsidP="00DF155D">
      <w:pPr>
        <w:rPr>
          <w:rFonts w:cs="Arial"/>
          <w:szCs w:val="22"/>
        </w:rPr>
      </w:pPr>
      <w:r>
        <w:rPr>
          <w:rFonts w:cs="Arial"/>
          <w:szCs w:val="22"/>
        </w:rPr>
        <w:t>Role: MPI</w:t>
      </w:r>
    </w:p>
    <w:p w14:paraId="38BD06EB" w14:textId="77777777" w:rsidR="00DF155D" w:rsidRPr="00973286" w:rsidRDefault="00DF155D" w:rsidP="00DF155D">
      <w:pPr>
        <w:rPr>
          <w:rFonts w:cs="Arial"/>
          <w:szCs w:val="22"/>
        </w:rPr>
      </w:pPr>
    </w:p>
    <w:p w14:paraId="46BF2DE7" w14:textId="77777777" w:rsidR="00DF155D" w:rsidRPr="00973286" w:rsidRDefault="00DF155D" w:rsidP="00DF155D">
      <w:pPr>
        <w:pStyle w:val="NoSpacing"/>
        <w:rPr>
          <w:rFonts w:ascii="Arial" w:hAnsi="Arial" w:cs="Arial"/>
          <w:sz w:val="22"/>
          <w:szCs w:val="22"/>
        </w:rPr>
      </w:pPr>
      <w:r w:rsidRPr="00973286">
        <w:rPr>
          <w:rFonts w:ascii="Arial" w:hAnsi="Arial" w:cs="Arial"/>
          <w:sz w:val="22"/>
          <w:szCs w:val="22"/>
        </w:rPr>
        <w:t>R01HL139369</w:t>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t>Jaspers (PI)</w:t>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r>
      <w:r w:rsidRPr="00973286">
        <w:rPr>
          <w:rFonts w:ascii="Arial" w:hAnsi="Arial" w:cs="Arial"/>
          <w:sz w:val="22"/>
          <w:szCs w:val="22"/>
        </w:rPr>
        <w:tab/>
        <w:t>09/01/2017 to 08/81/2021</w:t>
      </w:r>
    </w:p>
    <w:p w14:paraId="2F50CA2A" w14:textId="77777777" w:rsidR="00DF155D" w:rsidRPr="00973286" w:rsidRDefault="00DF155D" w:rsidP="00DF155D">
      <w:pPr>
        <w:pStyle w:val="NoSpacing"/>
        <w:rPr>
          <w:rFonts w:ascii="Arial" w:hAnsi="Arial" w:cs="Arial"/>
          <w:sz w:val="22"/>
          <w:szCs w:val="22"/>
        </w:rPr>
      </w:pPr>
      <w:r w:rsidRPr="00973286">
        <w:rPr>
          <w:rFonts w:ascii="Arial" w:hAnsi="Arial" w:cs="Arial"/>
          <w:sz w:val="22"/>
          <w:szCs w:val="22"/>
        </w:rPr>
        <w:t>NIH/NHLBI</w:t>
      </w:r>
    </w:p>
    <w:p w14:paraId="49687F87" w14:textId="6875FBBE" w:rsidR="00DF155D" w:rsidRPr="00091006" w:rsidRDefault="00DF155D" w:rsidP="00DF155D">
      <w:pPr>
        <w:pStyle w:val="NoSpacing"/>
        <w:rPr>
          <w:rFonts w:ascii="Arial" w:hAnsi="Arial" w:cs="Arial"/>
          <w:b/>
          <w:sz w:val="22"/>
          <w:szCs w:val="22"/>
        </w:rPr>
      </w:pPr>
      <w:r w:rsidRPr="00091006">
        <w:rPr>
          <w:rFonts w:ascii="Arial" w:hAnsi="Arial" w:cs="Arial"/>
          <w:b/>
          <w:sz w:val="22"/>
          <w:szCs w:val="22"/>
        </w:rPr>
        <w:t xml:space="preserve">E-cig </w:t>
      </w:r>
      <w:r w:rsidR="00091006" w:rsidRPr="00091006">
        <w:rPr>
          <w:rFonts w:ascii="Arial" w:hAnsi="Arial" w:cs="Arial"/>
          <w:b/>
          <w:sz w:val="22"/>
          <w:szCs w:val="22"/>
        </w:rPr>
        <w:t>f</w:t>
      </w:r>
      <w:r w:rsidRPr="00091006">
        <w:rPr>
          <w:rFonts w:ascii="Arial" w:hAnsi="Arial" w:cs="Arial"/>
          <w:b/>
          <w:sz w:val="22"/>
          <w:szCs w:val="22"/>
        </w:rPr>
        <w:t>lavors and their effects on respiratory immune responses</w:t>
      </w:r>
    </w:p>
    <w:p w14:paraId="48F148D1" w14:textId="679BCA34" w:rsidR="00DF155D" w:rsidRDefault="00091006" w:rsidP="00DF155D">
      <w:pPr>
        <w:pStyle w:val="NoSpacing"/>
        <w:rPr>
          <w:rFonts w:ascii="Arial" w:hAnsi="Arial" w:cs="Arial"/>
          <w:sz w:val="22"/>
          <w:szCs w:val="22"/>
        </w:rPr>
      </w:pPr>
      <w:r>
        <w:rPr>
          <w:rFonts w:ascii="Arial" w:hAnsi="Arial" w:cs="Arial"/>
          <w:sz w:val="22"/>
          <w:szCs w:val="22"/>
        </w:rPr>
        <w:t>This application proposes highly integrated translational studies aimed at identifying mechanisms by which e-cigarette flavorings such as cinnamaldehyde affect respiratory innate immune responses in humans.</w:t>
      </w:r>
    </w:p>
    <w:p w14:paraId="5EA91E41" w14:textId="11CBDCD5" w:rsidR="00091006" w:rsidRDefault="00091006" w:rsidP="00DF155D">
      <w:pPr>
        <w:pStyle w:val="NoSpacing"/>
        <w:rPr>
          <w:rFonts w:ascii="Arial" w:hAnsi="Arial" w:cs="Arial"/>
          <w:sz w:val="22"/>
          <w:szCs w:val="22"/>
        </w:rPr>
      </w:pPr>
      <w:r>
        <w:rPr>
          <w:rFonts w:ascii="Arial" w:hAnsi="Arial" w:cs="Arial"/>
          <w:sz w:val="22"/>
          <w:szCs w:val="22"/>
        </w:rPr>
        <w:t>Role: PI</w:t>
      </w:r>
    </w:p>
    <w:p w14:paraId="54E380F7" w14:textId="77777777" w:rsidR="00091006" w:rsidRPr="00973286" w:rsidRDefault="00091006" w:rsidP="00DF155D">
      <w:pPr>
        <w:pStyle w:val="NoSpacing"/>
        <w:rPr>
          <w:rFonts w:ascii="Arial" w:hAnsi="Arial" w:cs="Arial"/>
          <w:sz w:val="22"/>
          <w:szCs w:val="22"/>
        </w:rPr>
      </w:pPr>
    </w:p>
    <w:p w14:paraId="6B834D8B" w14:textId="1CFEBADC" w:rsidR="00DF155D" w:rsidRPr="00973286" w:rsidRDefault="00091006" w:rsidP="00DF155D">
      <w:pPr>
        <w:pStyle w:val="NoSpacing"/>
        <w:rPr>
          <w:rFonts w:ascii="Arial" w:hAnsi="Arial" w:cs="Arial"/>
          <w:sz w:val="22"/>
          <w:szCs w:val="22"/>
        </w:rPr>
      </w:pPr>
      <w:r>
        <w:rPr>
          <w:rFonts w:ascii="Arial" w:hAnsi="Arial" w:cs="Arial"/>
          <w:sz w:val="22"/>
          <w:szCs w:val="22"/>
        </w:rPr>
        <w:t xml:space="preserve">FAMRI </w:t>
      </w:r>
      <w:r w:rsidR="00DF155D" w:rsidRPr="00973286">
        <w:rPr>
          <w:rFonts w:ascii="Arial" w:hAnsi="Arial" w:cs="Arial"/>
          <w:sz w:val="22"/>
          <w:szCs w:val="22"/>
        </w:rPr>
        <w:t>CIA</w:t>
      </w:r>
      <w:r>
        <w:rPr>
          <w:rFonts w:ascii="Arial" w:hAnsi="Arial" w:cs="Arial"/>
          <w:sz w:val="22"/>
          <w:szCs w:val="22"/>
        </w:rPr>
        <w:t xml:space="preserve"> #</w:t>
      </w:r>
      <w:r w:rsidR="00DF155D" w:rsidRPr="00973286">
        <w:rPr>
          <w:rFonts w:ascii="Arial" w:hAnsi="Arial" w:cs="Arial"/>
          <w:sz w:val="22"/>
          <w:szCs w:val="22"/>
        </w:rPr>
        <w:t>160016</w:t>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t>Jaspers (PI)</w:t>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r>
      <w:r w:rsidR="00DF155D" w:rsidRPr="00973286">
        <w:rPr>
          <w:rFonts w:ascii="Arial" w:hAnsi="Arial" w:cs="Arial"/>
          <w:sz w:val="22"/>
          <w:szCs w:val="22"/>
        </w:rPr>
        <w:tab/>
        <w:t>07/01/2017 - 06/30/2020</w:t>
      </w:r>
    </w:p>
    <w:p w14:paraId="2742C29C" w14:textId="77777777" w:rsidR="00DF155D" w:rsidRPr="00973286" w:rsidRDefault="00DF155D" w:rsidP="00DF155D">
      <w:pPr>
        <w:pStyle w:val="NoSpacing"/>
        <w:rPr>
          <w:rFonts w:ascii="Arial" w:hAnsi="Arial" w:cs="Arial"/>
          <w:sz w:val="22"/>
          <w:szCs w:val="22"/>
        </w:rPr>
      </w:pPr>
      <w:r w:rsidRPr="00973286">
        <w:rPr>
          <w:rFonts w:ascii="Arial" w:hAnsi="Arial" w:cs="Arial"/>
          <w:sz w:val="22"/>
          <w:szCs w:val="22"/>
        </w:rPr>
        <w:t>Flight Attendant Medical Research Institute</w:t>
      </w:r>
      <w:r w:rsidRPr="00973286">
        <w:rPr>
          <w:rFonts w:ascii="Arial" w:hAnsi="Arial" w:cs="Arial"/>
          <w:sz w:val="22"/>
          <w:szCs w:val="22"/>
        </w:rPr>
        <w:tab/>
      </w:r>
      <w:r w:rsidRPr="00973286">
        <w:rPr>
          <w:rFonts w:ascii="Arial" w:hAnsi="Arial" w:cs="Arial"/>
          <w:sz w:val="22"/>
          <w:szCs w:val="22"/>
        </w:rPr>
        <w:tab/>
      </w:r>
    </w:p>
    <w:p w14:paraId="4730B0EA" w14:textId="7E43FFAC" w:rsidR="00DF155D" w:rsidRPr="00575E14" w:rsidRDefault="00DF155D" w:rsidP="00DF155D">
      <w:pPr>
        <w:pStyle w:val="NoSpacing"/>
        <w:rPr>
          <w:rFonts w:ascii="Arial" w:hAnsi="Arial" w:cs="Arial"/>
          <w:b/>
          <w:sz w:val="22"/>
          <w:szCs w:val="22"/>
        </w:rPr>
      </w:pPr>
      <w:r w:rsidRPr="00575E14">
        <w:rPr>
          <w:rFonts w:ascii="Arial" w:hAnsi="Arial" w:cs="Arial"/>
          <w:b/>
          <w:sz w:val="22"/>
          <w:szCs w:val="22"/>
        </w:rPr>
        <w:t>Novel Approach to Overcome CRS-</w:t>
      </w:r>
      <w:r w:rsidR="00091006" w:rsidRPr="00575E14">
        <w:rPr>
          <w:rFonts w:ascii="Arial" w:hAnsi="Arial" w:cs="Arial"/>
          <w:b/>
          <w:sz w:val="22"/>
          <w:szCs w:val="22"/>
        </w:rPr>
        <w:t>I</w:t>
      </w:r>
      <w:r w:rsidRPr="00575E14">
        <w:rPr>
          <w:rFonts w:ascii="Arial" w:hAnsi="Arial" w:cs="Arial"/>
          <w:b/>
          <w:sz w:val="22"/>
          <w:szCs w:val="22"/>
        </w:rPr>
        <w:t>nduced Immune Dysfunction</w:t>
      </w:r>
    </w:p>
    <w:p w14:paraId="11B477B4" w14:textId="260B488D" w:rsidR="00091006" w:rsidRDefault="00091006" w:rsidP="00DF155D">
      <w:pPr>
        <w:pStyle w:val="NoSpacing"/>
        <w:rPr>
          <w:rFonts w:ascii="Arial" w:hAnsi="Arial" w:cs="Arial"/>
          <w:sz w:val="22"/>
          <w:szCs w:val="22"/>
        </w:rPr>
      </w:pPr>
      <w:r>
        <w:rPr>
          <w:rFonts w:ascii="Arial" w:hAnsi="Arial" w:cs="Arial"/>
          <w:sz w:val="22"/>
          <w:szCs w:val="22"/>
        </w:rPr>
        <w:t xml:space="preserve">The overarching hypothesis of this proposal is that teaching </w:t>
      </w:r>
      <w:r w:rsidR="00861EC9">
        <w:rPr>
          <w:rFonts w:ascii="Arial" w:hAnsi="Arial" w:cs="Arial"/>
          <w:sz w:val="22"/>
          <w:szCs w:val="22"/>
        </w:rPr>
        <w:t>socially meaningful</w:t>
      </w:r>
      <w:r>
        <w:rPr>
          <w:rFonts w:ascii="Arial" w:hAnsi="Arial" w:cs="Arial"/>
          <w:sz w:val="22"/>
          <w:szCs w:val="22"/>
        </w:rPr>
        <w:t xml:space="preserve"> positive emotions through LKM shifts nasal mucosal and systemic immune responses towards less inflammation and greater NK cell function, thus providing a novel approach to counterbalance the pathophysiology associated with CRS. </w:t>
      </w:r>
    </w:p>
    <w:p w14:paraId="79F5B69A" w14:textId="0DB1CFC0" w:rsidR="00575E14" w:rsidRPr="00973286" w:rsidRDefault="00575E14" w:rsidP="00DF155D">
      <w:pPr>
        <w:pStyle w:val="NoSpacing"/>
        <w:rPr>
          <w:rFonts w:ascii="Arial" w:hAnsi="Arial" w:cs="Arial"/>
          <w:sz w:val="22"/>
          <w:szCs w:val="22"/>
        </w:rPr>
      </w:pPr>
      <w:r>
        <w:rPr>
          <w:rFonts w:ascii="Arial" w:hAnsi="Arial" w:cs="Arial"/>
          <w:sz w:val="22"/>
          <w:szCs w:val="22"/>
        </w:rPr>
        <w:t>Role: PI</w:t>
      </w:r>
    </w:p>
    <w:p w14:paraId="31FFDD78" w14:textId="77777777" w:rsidR="00DF155D" w:rsidRPr="00973286" w:rsidRDefault="00DF155D" w:rsidP="00DF155D">
      <w:pPr>
        <w:widowControl w:val="0"/>
        <w:tabs>
          <w:tab w:val="left" w:pos="720"/>
          <w:tab w:val="center" w:pos="1950"/>
          <w:tab w:val="left" w:pos="2055"/>
          <w:tab w:val="left" w:pos="3900"/>
        </w:tabs>
        <w:adjustRightInd w:val="0"/>
        <w:rPr>
          <w:rFonts w:cs="Arial"/>
          <w:szCs w:val="22"/>
        </w:rPr>
      </w:pPr>
      <w:r w:rsidRPr="00973286">
        <w:rPr>
          <w:rFonts w:cs="Arial"/>
          <w:szCs w:val="22"/>
        </w:rPr>
        <w:tab/>
      </w:r>
    </w:p>
    <w:p w14:paraId="3FE023FA" w14:textId="797BC420" w:rsidR="00DF155D" w:rsidRPr="00973286" w:rsidRDefault="00575E14" w:rsidP="00DF155D">
      <w:pPr>
        <w:rPr>
          <w:rFonts w:cs="Arial"/>
          <w:szCs w:val="22"/>
        </w:rPr>
      </w:pPr>
      <w:r>
        <w:rPr>
          <w:rFonts w:cs="Arial"/>
          <w:szCs w:val="22"/>
        </w:rPr>
        <w:t>5</w:t>
      </w:r>
      <w:r w:rsidR="00DF155D" w:rsidRPr="00973286">
        <w:rPr>
          <w:rFonts w:cs="Arial"/>
          <w:szCs w:val="22"/>
        </w:rPr>
        <w:t xml:space="preserve">R01ES025198 </w:t>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t>Tilley (PI)</w:t>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t>05/01/2015 to 01/31/2020</w:t>
      </w:r>
    </w:p>
    <w:p w14:paraId="14D1106E" w14:textId="77777777" w:rsidR="00DF155D" w:rsidRPr="00973286" w:rsidRDefault="00DF155D" w:rsidP="00DF155D">
      <w:pPr>
        <w:rPr>
          <w:rFonts w:cs="Arial"/>
          <w:szCs w:val="22"/>
        </w:rPr>
      </w:pPr>
      <w:r w:rsidRPr="00973286">
        <w:rPr>
          <w:rFonts w:cs="Arial"/>
          <w:szCs w:val="22"/>
        </w:rPr>
        <w:t>NIH/NIEHS</w:t>
      </w:r>
    </w:p>
    <w:p w14:paraId="337000F0" w14:textId="1C0DB94A" w:rsidR="00DF155D" w:rsidRPr="00575E14" w:rsidRDefault="00DF155D" w:rsidP="00DF155D">
      <w:pPr>
        <w:rPr>
          <w:rFonts w:cs="Arial"/>
          <w:b/>
          <w:szCs w:val="22"/>
        </w:rPr>
      </w:pPr>
      <w:r w:rsidRPr="00575E14">
        <w:rPr>
          <w:rFonts w:cs="Arial"/>
          <w:b/>
          <w:szCs w:val="22"/>
        </w:rPr>
        <w:t>Pathogenesis of Ozone-</w:t>
      </w:r>
      <w:r w:rsidR="00575E14" w:rsidRPr="00575E14">
        <w:rPr>
          <w:rFonts w:cs="Arial"/>
          <w:b/>
          <w:szCs w:val="22"/>
        </w:rPr>
        <w:t>I</w:t>
      </w:r>
      <w:r w:rsidRPr="00575E14">
        <w:rPr>
          <w:rFonts w:cs="Arial"/>
          <w:b/>
          <w:szCs w:val="22"/>
        </w:rPr>
        <w:t>nduced Asthma Exacerbation</w:t>
      </w:r>
    </w:p>
    <w:p w14:paraId="558A08A6" w14:textId="10DA71B7" w:rsidR="00575E14" w:rsidRPr="00973286" w:rsidRDefault="00575E14" w:rsidP="00DF155D">
      <w:pPr>
        <w:rPr>
          <w:rFonts w:cs="Arial"/>
          <w:szCs w:val="22"/>
        </w:rPr>
      </w:pPr>
      <w:r>
        <w:rPr>
          <w:rFonts w:cs="Arial"/>
          <w:szCs w:val="22"/>
        </w:rPr>
        <w:t xml:space="preserve">The objective of this proposal is to elucidate the cellular and molecular mechanisms by which zone causes asthma exacerbations, with the overarching goal of informing the rationale design of clinical trials targeting pathways identified by this investigation. </w:t>
      </w:r>
    </w:p>
    <w:p w14:paraId="6AE0BAC5" w14:textId="77777777" w:rsidR="00DF155D" w:rsidRPr="00973286" w:rsidRDefault="00DF155D" w:rsidP="00DF155D">
      <w:pPr>
        <w:rPr>
          <w:rFonts w:cs="Arial"/>
          <w:szCs w:val="22"/>
        </w:rPr>
      </w:pPr>
      <w:r w:rsidRPr="00973286">
        <w:rPr>
          <w:rFonts w:cs="Arial"/>
          <w:szCs w:val="22"/>
        </w:rPr>
        <w:t>Role: Co-investigator</w:t>
      </w:r>
    </w:p>
    <w:p w14:paraId="4A6A11A0" w14:textId="77777777" w:rsidR="00DF155D" w:rsidRPr="00973286" w:rsidRDefault="00DF155D" w:rsidP="00DF155D">
      <w:pPr>
        <w:rPr>
          <w:rFonts w:cs="Arial"/>
          <w:szCs w:val="22"/>
        </w:rPr>
      </w:pPr>
    </w:p>
    <w:p w14:paraId="6232FCEB" w14:textId="7827863A" w:rsidR="00DF155D" w:rsidRPr="00973286" w:rsidRDefault="00DF155D" w:rsidP="00DF155D">
      <w:pPr>
        <w:rPr>
          <w:rFonts w:cs="Arial"/>
          <w:szCs w:val="22"/>
        </w:rPr>
      </w:pPr>
      <w:r w:rsidRPr="00973286">
        <w:rPr>
          <w:rFonts w:cs="Arial"/>
          <w:szCs w:val="22"/>
        </w:rPr>
        <w:t>P50 HL120100</w:t>
      </w:r>
      <w:r w:rsidR="00575E14">
        <w:rPr>
          <w:rFonts w:cs="Arial"/>
          <w:szCs w:val="22"/>
        </w:rPr>
        <w:t>-05</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Tarran (PI)</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9/1</w:t>
      </w:r>
      <w:r w:rsidR="00575E14">
        <w:rPr>
          <w:rFonts w:cs="Arial"/>
          <w:szCs w:val="22"/>
        </w:rPr>
        <w:t>9</w:t>
      </w:r>
      <w:r w:rsidRPr="00973286">
        <w:rPr>
          <w:rFonts w:cs="Arial"/>
          <w:szCs w:val="22"/>
        </w:rPr>
        <w:t xml:space="preserve">/2013 – </w:t>
      </w:r>
      <w:r w:rsidR="00575E14">
        <w:rPr>
          <w:rFonts w:cs="Arial"/>
          <w:szCs w:val="22"/>
        </w:rPr>
        <w:t>6</w:t>
      </w:r>
      <w:r w:rsidRPr="00973286">
        <w:rPr>
          <w:rFonts w:cs="Arial"/>
          <w:szCs w:val="22"/>
        </w:rPr>
        <w:t>/3</w:t>
      </w:r>
      <w:r w:rsidR="00575E14">
        <w:rPr>
          <w:rFonts w:cs="Arial"/>
          <w:szCs w:val="22"/>
        </w:rPr>
        <w:t>0</w:t>
      </w:r>
      <w:r w:rsidRPr="00973286">
        <w:rPr>
          <w:rFonts w:cs="Arial"/>
          <w:szCs w:val="22"/>
        </w:rPr>
        <w:t>/201</w:t>
      </w:r>
      <w:r w:rsidR="00575E14">
        <w:rPr>
          <w:rFonts w:cs="Arial"/>
          <w:szCs w:val="22"/>
        </w:rPr>
        <w:t>9</w:t>
      </w:r>
    </w:p>
    <w:p w14:paraId="591D9C62" w14:textId="2CB95ACF" w:rsidR="00DF155D" w:rsidRPr="00973286" w:rsidRDefault="00575E14" w:rsidP="00DF155D">
      <w:pPr>
        <w:rPr>
          <w:rFonts w:cs="Arial"/>
          <w:szCs w:val="22"/>
        </w:rPr>
      </w:pPr>
      <w:r>
        <w:rPr>
          <w:rFonts w:cs="Arial"/>
          <w:szCs w:val="22"/>
        </w:rPr>
        <w:t>FDA/NIH/HNLBI</w:t>
      </w:r>
    </w:p>
    <w:p w14:paraId="600553B6" w14:textId="5DDD81AD" w:rsidR="00DF155D" w:rsidRPr="00575E14" w:rsidRDefault="00DF155D" w:rsidP="00DF155D">
      <w:pPr>
        <w:rPr>
          <w:rFonts w:cs="Arial"/>
          <w:b/>
          <w:szCs w:val="22"/>
        </w:rPr>
      </w:pPr>
      <w:r w:rsidRPr="00575E14">
        <w:rPr>
          <w:rFonts w:cs="Arial"/>
          <w:b/>
          <w:szCs w:val="22"/>
        </w:rPr>
        <w:t>The Impact of Tobacco Exposure on the Lung’s Innate Defense System</w:t>
      </w:r>
    </w:p>
    <w:p w14:paraId="15C4B8D2" w14:textId="17500CAD" w:rsidR="00575E14" w:rsidRPr="00973286" w:rsidRDefault="00575E14" w:rsidP="00DF155D">
      <w:pPr>
        <w:rPr>
          <w:rFonts w:cs="Arial"/>
          <w:szCs w:val="22"/>
        </w:rPr>
      </w:pPr>
      <w:r>
        <w:rPr>
          <w:rFonts w:cs="Arial"/>
          <w:szCs w:val="22"/>
        </w:rPr>
        <w:t>This project will describe the effects of tobacco alternatives on lung health using in vitro and in vivo model systems as w</w:t>
      </w:r>
      <w:r w:rsidR="00C4775C">
        <w:rPr>
          <w:rFonts w:cs="Arial"/>
          <w:szCs w:val="22"/>
        </w:rPr>
        <w:t xml:space="preserve">ell as obtaining biomarker samples from smokers of tobacco alternatives such as Hookah and Little Cigars.    </w:t>
      </w:r>
    </w:p>
    <w:p w14:paraId="47694D7A" w14:textId="77777777" w:rsidR="00DF155D" w:rsidRPr="00973286" w:rsidRDefault="00DF155D" w:rsidP="00DF155D">
      <w:pPr>
        <w:rPr>
          <w:rFonts w:cs="Arial"/>
          <w:szCs w:val="22"/>
        </w:rPr>
      </w:pPr>
      <w:r w:rsidRPr="00973286">
        <w:rPr>
          <w:rFonts w:cs="Arial"/>
          <w:szCs w:val="22"/>
        </w:rPr>
        <w:t>Role: Principal Investigator: Project 4</w:t>
      </w:r>
    </w:p>
    <w:p w14:paraId="2DCE0B6D" w14:textId="77777777" w:rsidR="00DF155D" w:rsidRPr="00973286" w:rsidRDefault="00DF155D" w:rsidP="00DF155D">
      <w:pPr>
        <w:rPr>
          <w:rFonts w:cs="Arial"/>
          <w:szCs w:val="22"/>
        </w:rPr>
      </w:pPr>
      <w:r w:rsidRPr="00973286">
        <w:rPr>
          <w:rFonts w:cs="Arial"/>
          <w:szCs w:val="22"/>
        </w:rPr>
        <w:t>Role: Principal Investigator: Training Core</w:t>
      </w:r>
    </w:p>
    <w:p w14:paraId="549920B9" w14:textId="77777777" w:rsidR="00DF155D" w:rsidRPr="00973286" w:rsidRDefault="00DF155D" w:rsidP="00DF155D">
      <w:pPr>
        <w:rPr>
          <w:rFonts w:cs="Arial"/>
          <w:szCs w:val="22"/>
        </w:rPr>
      </w:pPr>
    </w:p>
    <w:p w14:paraId="11894807" w14:textId="5D99AB73" w:rsidR="00DF155D" w:rsidRPr="00973286" w:rsidRDefault="00DF155D" w:rsidP="00DF155D">
      <w:pPr>
        <w:rPr>
          <w:rFonts w:cs="Arial"/>
          <w:szCs w:val="22"/>
        </w:rPr>
      </w:pPr>
      <w:r w:rsidRPr="00973286">
        <w:rPr>
          <w:rFonts w:cs="Arial"/>
          <w:szCs w:val="22"/>
        </w:rPr>
        <w:t>CR83</w:t>
      </w:r>
      <w:r w:rsidR="00BC1E78">
        <w:rPr>
          <w:rFonts w:cs="Arial"/>
          <w:szCs w:val="22"/>
        </w:rPr>
        <w:t>578501</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Peden (PI)</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0</w:t>
      </w:r>
      <w:r w:rsidR="00BC1E78">
        <w:rPr>
          <w:rFonts w:cs="Arial"/>
          <w:szCs w:val="22"/>
        </w:rPr>
        <w:t>2</w:t>
      </w:r>
      <w:r w:rsidRPr="00973286">
        <w:rPr>
          <w:rFonts w:cs="Arial"/>
          <w:szCs w:val="22"/>
        </w:rPr>
        <w:t>/01/2015-0</w:t>
      </w:r>
      <w:r w:rsidR="00BC1E78">
        <w:rPr>
          <w:rFonts w:cs="Arial"/>
          <w:szCs w:val="22"/>
        </w:rPr>
        <w:t>3</w:t>
      </w:r>
      <w:r w:rsidRPr="00973286">
        <w:rPr>
          <w:rFonts w:cs="Arial"/>
          <w:szCs w:val="22"/>
        </w:rPr>
        <w:t>/31/2022</w:t>
      </w:r>
    </w:p>
    <w:p w14:paraId="54354EAE" w14:textId="77777777" w:rsidR="00DF155D" w:rsidRPr="00973286" w:rsidRDefault="00DF155D" w:rsidP="00DF155D">
      <w:pPr>
        <w:rPr>
          <w:rFonts w:cs="Arial"/>
          <w:szCs w:val="22"/>
        </w:rPr>
      </w:pPr>
      <w:r w:rsidRPr="00973286">
        <w:rPr>
          <w:rFonts w:cs="Arial"/>
          <w:szCs w:val="22"/>
        </w:rPr>
        <w:t>U.S. Environmental Protection Agency</w:t>
      </w:r>
      <w:r w:rsidRPr="00973286">
        <w:rPr>
          <w:rFonts w:cs="Arial"/>
          <w:szCs w:val="22"/>
        </w:rPr>
        <w:tab/>
      </w:r>
    </w:p>
    <w:p w14:paraId="7914B9EE" w14:textId="77777777" w:rsidR="00BC1E78" w:rsidRDefault="00BC1E78" w:rsidP="00DF155D">
      <w:pPr>
        <w:rPr>
          <w:rFonts w:cs="Arial"/>
          <w:szCs w:val="22"/>
        </w:rPr>
      </w:pPr>
      <w:r w:rsidRPr="00BC1E78">
        <w:rPr>
          <w:rFonts w:cs="Arial"/>
          <w:b/>
          <w:szCs w:val="22"/>
        </w:rPr>
        <w:t>Translational Research Center for Environmental Medicine and Toxicology-Admin Core</w:t>
      </w:r>
      <w:r>
        <w:rPr>
          <w:rFonts w:cs="Arial"/>
          <w:szCs w:val="22"/>
        </w:rPr>
        <w:t>.</w:t>
      </w:r>
    </w:p>
    <w:p w14:paraId="1C18539D" w14:textId="2BBFEDD1" w:rsidR="00DF155D" w:rsidRPr="00973286" w:rsidRDefault="00BC1E78" w:rsidP="00DF155D">
      <w:pPr>
        <w:rPr>
          <w:rFonts w:cs="Arial"/>
          <w:szCs w:val="22"/>
        </w:rPr>
      </w:pPr>
      <w:r>
        <w:rPr>
          <w:rFonts w:cs="Arial"/>
          <w:szCs w:val="22"/>
        </w:rPr>
        <w:t>This core will provide oversight, coordination and integration of Center activities and interfaces with EPA management and key investigators.</w:t>
      </w:r>
    </w:p>
    <w:p w14:paraId="6C4C5ED0" w14:textId="3C22050F" w:rsidR="00DF155D" w:rsidRDefault="00DF155D" w:rsidP="00DF155D">
      <w:pPr>
        <w:rPr>
          <w:rFonts w:cs="Arial"/>
          <w:szCs w:val="22"/>
        </w:rPr>
      </w:pPr>
      <w:r w:rsidRPr="00973286">
        <w:rPr>
          <w:rFonts w:cs="Arial"/>
          <w:szCs w:val="22"/>
        </w:rPr>
        <w:t xml:space="preserve">Role: </w:t>
      </w:r>
      <w:r w:rsidR="00BC1E78">
        <w:rPr>
          <w:rFonts w:cs="Arial"/>
          <w:szCs w:val="22"/>
        </w:rPr>
        <w:t>Investigator</w:t>
      </w:r>
    </w:p>
    <w:p w14:paraId="0028E08D" w14:textId="3B3B3B5E" w:rsidR="00BC1E78" w:rsidRDefault="00BC1E78" w:rsidP="00DF155D">
      <w:pPr>
        <w:rPr>
          <w:rFonts w:cs="Arial"/>
          <w:szCs w:val="22"/>
        </w:rPr>
      </w:pPr>
    </w:p>
    <w:p w14:paraId="00C01BFD" w14:textId="77777777" w:rsidR="00BC1E78" w:rsidRPr="00973286" w:rsidRDefault="00BC1E78" w:rsidP="00BC1E78">
      <w:pPr>
        <w:rPr>
          <w:rFonts w:cs="Arial"/>
          <w:szCs w:val="22"/>
        </w:rPr>
      </w:pPr>
      <w:r w:rsidRPr="00973286">
        <w:rPr>
          <w:rFonts w:cs="Arial"/>
          <w:szCs w:val="22"/>
        </w:rPr>
        <w:t>CR83</w:t>
      </w:r>
      <w:r>
        <w:rPr>
          <w:rFonts w:cs="Arial"/>
          <w:szCs w:val="22"/>
        </w:rPr>
        <w:t>578501</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Peden (PI)</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0</w:t>
      </w:r>
      <w:r>
        <w:rPr>
          <w:rFonts w:cs="Arial"/>
          <w:szCs w:val="22"/>
        </w:rPr>
        <w:t>2</w:t>
      </w:r>
      <w:r w:rsidRPr="00973286">
        <w:rPr>
          <w:rFonts w:cs="Arial"/>
          <w:szCs w:val="22"/>
        </w:rPr>
        <w:t>/01/2015-0</w:t>
      </w:r>
      <w:r>
        <w:rPr>
          <w:rFonts w:cs="Arial"/>
          <w:szCs w:val="22"/>
        </w:rPr>
        <w:t>3</w:t>
      </w:r>
      <w:r w:rsidRPr="00973286">
        <w:rPr>
          <w:rFonts w:cs="Arial"/>
          <w:szCs w:val="22"/>
        </w:rPr>
        <w:t>/31/2022</w:t>
      </w:r>
    </w:p>
    <w:p w14:paraId="64FE6ABC" w14:textId="77777777" w:rsidR="00BC1E78" w:rsidRPr="00973286" w:rsidRDefault="00BC1E78" w:rsidP="00BC1E78">
      <w:pPr>
        <w:rPr>
          <w:rFonts w:cs="Arial"/>
          <w:szCs w:val="22"/>
        </w:rPr>
      </w:pPr>
      <w:r w:rsidRPr="00973286">
        <w:rPr>
          <w:rFonts w:cs="Arial"/>
          <w:szCs w:val="22"/>
        </w:rPr>
        <w:t>U.S. Environmental Protection Agency</w:t>
      </w:r>
      <w:r w:rsidRPr="00973286">
        <w:rPr>
          <w:rFonts w:cs="Arial"/>
          <w:szCs w:val="22"/>
        </w:rPr>
        <w:tab/>
      </w:r>
    </w:p>
    <w:p w14:paraId="0F51A67C" w14:textId="64B76481" w:rsidR="00BC1E78" w:rsidRDefault="00BC1E78" w:rsidP="00BC1E78">
      <w:pPr>
        <w:rPr>
          <w:rFonts w:cs="Arial"/>
          <w:szCs w:val="22"/>
        </w:rPr>
      </w:pPr>
      <w:r w:rsidRPr="00BC1E78">
        <w:rPr>
          <w:rFonts w:cs="Arial"/>
          <w:b/>
          <w:szCs w:val="22"/>
        </w:rPr>
        <w:t>Translational Research Center for Environmental Medicine and Toxicology-</w:t>
      </w:r>
      <w:r>
        <w:rPr>
          <w:rFonts w:cs="Arial"/>
          <w:b/>
          <w:szCs w:val="22"/>
        </w:rPr>
        <w:t>Project 2-Health Effects Associated with Inhaled Particular Pollutants Derived from Specific Sources</w:t>
      </w:r>
      <w:r>
        <w:rPr>
          <w:rFonts w:cs="Arial"/>
          <w:szCs w:val="22"/>
        </w:rPr>
        <w:t>.</w:t>
      </w:r>
    </w:p>
    <w:p w14:paraId="48DE34EB" w14:textId="317236A3" w:rsidR="00DF155D" w:rsidRDefault="00BC1E78" w:rsidP="00DF155D">
      <w:pPr>
        <w:rPr>
          <w:rFonts w:cs="Arial"/>
          <w:szCs w:val="22"/>
        </w:rPr>
      </w:pPr>
      <w:r>
        <w:rPr>
          <w:rFonts w:cs="Arial"/>
          <w:szCs w:val="22"/>
        </w:rPr>
        <w:t xml:space="preserve">The specific aims of this project are: SA1: Determine the Effects of Controlled Woodsmoke exposures on markers of viral replication and mucosal immune responses in healthy human volunteers. SA2: Using </w:t>
      </w:r>
      <w:r w:rsidRPr="00BC1E78">
        <w:rPr>
          <w:rFonts w:cs="Arial"/>
          <w:i/>
          <w:szCs w:val="22"/>
        </w:rPr>
        <w:t>in vitro</w:t>
      </w:r>
      <w:r>
        <w:rPr>
          <w:rFonts w:cs="Arial"/>
          <w:szCs w:val="22"/>
        </w:rPr>
        <w:t xml:space="preserve"> models of differentiated human nasal epithelial cells assess mechanisms of interactions between woodsmoke particles and influenza virus at the level of the epithelium SA3: Using co-culture models, determine effects of woodsmoke on mucosal cell-cell communication in the context of viral infections.</w:t>
      </w:r>
    </w:p>
    <w:p w14:paraId="182A2701" w14:textId="2D5C6865" w:rsidR="00BC1E78" w:rsidRDefault="00BC1E78" w:rsidP="00DF155D">
      <w:pPr>
        <w:rPr>
          <w:rFonts w:cs="Arial"/>
          <w:szCs w:val="22"/>
        </w:rPr>
      </w:pPr>
      <w:r>
        <w:rPr>
          <w:rFonts w:cs="Arial"/>
          <w:szCs w:val="22"/>
        </w:rPr>
        <w:t>Role: Project Lead</w:t>
      </w:r>
    </w:p>
    <w:p w14:paraId="4D1DB0C0" w14:textId="77777777" w:rsidR="00BC1E78" w:rsidRPr="00973286" w:rsidRDefault="00BC1E78" w:rsidP="00DF155D">
      <w:pPr>
        <w:rPr>
          <w:rFonts w:cs="Arial"/>
          <w:szCs w:val="22"/>
        </w:rPr>
      </w:pPr>
    </w:p>
    <w:p w14:paraId="0FA0EFD2" w14:textId="735E15A4" w:rsidR="00DF155D" w:rsidRPr="00973286" w:rsidRDefault="00DF155D" w:rsidP="00DF155D">
      <w:pPr>
        <w:rPr>
          <w:rFonts w:cs="Arial"/>
          <w:szCs w:val="22"/>
        </w:rPr>
      </w:pPr>
      <w:r w:rsidRPr="00973286">
        <w:rPr>
          <w:rFonts w:cs="Arial"/>
          <w:szCs w:val="22"/>
        </w:rPr>
        <w:t xml:space="preserve">CR 83591401             </w:t>
      </w:r>
      <w:r w:rsidRPr="00973286">
        <w:rPr>
          <w:rFonts w:cs="Arial"/>
          <w:szCs w:val="22"/>
        </w:rPr>
        <w:tab/>
      </w:r>
      <w:r w:rsidR="00FC181C">
        <w:rPr>
          <w:rFonts w:cs="Arial"/>
          <w:szCs w:val="22"/>
        </w:rPr>
        <w:tab/>
      </w:r>
      <w:r w:rsidR="00FC181C">
        <w:rPr>
          <w:rFonts w:cs="Arial"/>
          <w:szCs w:val="22"/>
        </w:rPr>
        <w:tab/>
      </w:r>
      <w:r w:rsidRPr="00973286">
        <w:rPr>
          <w:rFonts w:cs="Arial"/>
          <w:szCs w:val="22"/>
        </w:rPr>
        <w:t xml:space="preserve">Jaspers (PI) </w:t>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r>
      <w:r w:rsidRPr="00973286">
        <w:rPr>
          <w:rFonts w:cs="Arial"/>
          <w:szCs w:val="22"/>
        </w:rPr>
        <w:tab/>
        <w:t>12/01/2015 – 11/30/2018</w:t>
      </w:r>
    </w:p>
    <w:p w14:paraId="6DBA2A24" w14:textId="4C1D609A" w:rsidR="00DF155D" w:rsidRPr="00973286" w:rsidRDefault="00FC181C" w:rsidP="00DF155D">
      <w:pPr>
        <w:rPr>
          <w:rFonts w:cs="Arial"/>
          <w:szCs w:val="22"/>
        </w:rPr>
      </w:pPr>
      <w:r w:rsidRPr="00973286">
        <w:rPr>
          <w:rFonts w:cs="Arial"/>
          <w:szCs w:val="22"/>
        </w:rPr>
        <w:t>U.S. Environmental Protection Agency</w:t>
      </w:r>
      <w:r w:rsidR="00DF155D" w:rsidRPr="00973286">
        <w:rPr>
          <w:rFonts w:cs="Arial"/>
          <w:szCs w:val="22"/>
        </w:rPr>
        <w:tab/>
      </w:r>
    </w:p>
    <w:p w14:paraId="19EFA70F" w14:textId="0F54D48C" w:rsidR="00DF155D" w:rsidRDefault="00FC181C" w:rsidP="00DF155D">
      <w:pPr>
        <w:rPr>
          <w:rFonts w:cs="Arial"/>
          <w:b/>
          <w:szCs w:val="22"/>
        </w:rPr>
      </w:pPr>
      <w:r>
        <w:rPr>
          <w:rFonts w:cs="Arial"/>
          <w:b/>
          <w:szCs w:val="22"/>
        </w:rPr>
        <w:t>Cooperative Training Partnership between the U.S. EPA and the UNC-CH Training Collaboration in Toxicology and Environmental Sciences (TC-ToxES)</w:t>
      </w:r>
    </w:p>
    <w:p w14:paraId="446AABE4" w14:textId="755B48C4" w:rsidR="00FC181C" w:rsidRDefault="00FC181C" w:rsidP="00DF155D">
      <w:pPr>
        <w:rPr>
          <w:rFonts w:cs="Arial"/>
          <w:szCs w:val="22"/>
        </w:rPr>
      </w:pPr>
      <w:r>
        <w:rPr>
          <w:rFonts w:cs="Arial"/>
          <w:szCs w:val="22"/>
        </w:rPr>
        <w:t>The objective of this project is to provide research-training opportunities to Predoctoral and postdoctoral trainees in the environmental sciences through a cooperative agreement between the University of North Carolina (UNC-CH) and the U.S. EPA Office of Research and Development (ORD).</w:t>
      </w:r>
    </w:p>
    <w:p w14:paraId="4A037665" w14:textId="037EBD95" w:rsidR="00FC181C" w:rsidRDefault="00FC181C" w:rsidP="00DF155D">
      <w:pPr>
        <w:rPr>
          <w:rFonts w:cs="Arial"/>
          <w:szCs w:val="22"/>
        </w:rPr>
      </w:pPr>
      <w:r>
        <w:rPr>
          <w:rFonts w:cs="Arial"/>
          <w:szCs w:val="22"/>
        </w:rPr>
        <w:t>Role: PI</w:t>
      </w:r>
    </w:p>
    <w:p w14:paraId="303BC177" w14:textId="77777777" w:rsidR="00FC181C" w:rsidRPr="00FC181C" w:rsidRDefault="00FC181C" w:rsidP="00DF155D">
      <w:pPr>
        <w:rPr>
          <w:rFonts w:cs="Arial"/>
          <w:szCs w:val="22"/>
        </w:rPr>
      </w:pPr>
    </w:p>
    <w:p w14:paraId="19E8A738" w14:textId="51898600" w:rsidR="00DF155D" w:rsidRPr="00973286" w:rsidRDefault="00DF62B1" w:rsidP="00DF155D">
      <w:pPr>
        <w:rPr>
          <w:rFonts w:cs="Arial"/>
          <w:szCs w:val="22"/>
        </w:rPr>
      </w:pPr>
      <w:r>
        <w:rPr>
          <w:rFonts w:cs="Arial"/>
          <w:szCs w:val="22"/>
        </w:rPr>
        <w:t>P30ES010126</w:t>
      </w:r>
      <w:r>
        <w:rPr>
          <w:rFonts w:cs="Arial"/>
          <w:szCs w:val="22"/>
        </w:rPr>
        <w:tab/>
      </w:r>
      <w:r>
        <w:rPr>
          <w:rFonts w:cs="Arial"/>
          <w:szCs w:val="22"/>
        </w:rPr>
        <w:tab/>
      </w:r>
      <w:r>
        <w:rPr>
          <w:rFonts w:cs="Arial"/>
          <w:szCs w:val="22"/>
        </w:rPr>
        <w:tab/>
      </w:r>
      <w:r>
        <w:rPr>
          <w:rFonts w:cs="Arial"/>
          <w:szCs w:val="22"/>
        </w:rPr>
        <w:tab/>
      </w:r>
      <w:r>
        <w:rPr>
          <w:rFonts w:cs="Arial"/>
          <w:szCs w:val="22"/>
        </w:rPr>
        <w:tab/>
        <w:t>Troester</w:t>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r>
      <w:r w:rsidR="00DF155D" w:rsidRPr="00973286">
        <w:rPr>
          <w:rFonts w:cs="Arial"/>
          <w:szCs w:val="22"/>
        </w:rPr>
        <w:tab/>
        <w:t xml:space="preserve"> </w:t>
      </w:r>
      <w:r w:rsidR="00DF155D" w:rsidRPr="00973286">
        <w:rPr>
          <w:rFonts w:cs="Arial"/>
          <w:szCs w:val="22"/>
        </w:rPr>
        <w:tab/>
        <w:t>0</w:t>
      </w:r>
      <w:r>
        <w:rPr>
          <w:rFonts w:cs="Arial"/>
          <w:szCs w:val="22"/>
        </w:rPr>
        <w:t>2</w:t>
      </w:r>
      <w:r w:rsidR="00DF155D" w:rsidRPr="00973286">
        <w:rPr>
          <w:rFonts w:cs="Arial"/>
          <w:szCs w:val="22"/>
        </w:rPr>
        <w:t>/01/20</w:t>
      </w:r>
      <w:r>
        <w:rPr>
          <w:rFonts w:cs="Arial"/>
          <w:szCs w:val="22"/>
        </w:rPr>
        <w:t>00</w:t>
      </w:r>
      <w:r w:rsidR="00DF155D" w:rsidRPr="00973286">
        <w:rPr>
          <w:rFonts w:cs="Arial"/>
          <w:szCs w:val="22"/>
        </w:rPr>
        <w:t xml:space="preserve"> – 0</w:t>
      </w:r>
      <w:r>
        <w:rPr>
          <w:rFonts w:cs="Arial"/>
          <w:szCs w:val="22"/>
        </w:rPr>
        <w:t>3</w:t>
      </w:r>
      <w:r w:rsidR="00DF155D" w:rsidRPr="00973286">
        <w:rPr>
          <w:rFonts w:cs="Arial"/>
          <w:szCs w:val="22"/>
        </w:rPr>
        <w:t>/3</w:t>
      </w:r>
      <w:r>
        <w:rPr>
          <w:rFonts w:cs="Arial"/>
          <w:szCs w:val="22"/>
        </w:rPr>
        <w:t>1</w:t>
      </w:r>
      <w:r w:rsidR="00DF155D" w:rsidRPr="00973286">
        <w:rPr>
          <w:rFonts w:cs="Arial"/>
          <w:szCs w:val="22"/>
        </w:rPr>
        <w:t>/202</w:t>
      </w:r>
      <w:r>
        <w:rPr>
          <w:rFonts w:cs="Arial"/>
          <w:szCs w:val="22"/>
        </w:rPr>
        <w:t>1</w:t>
      </w:r>
    </w:p>
    <w:p w14:paraId="0D63CEBD" w14:textId="77777777" w:rsidR="00DF155D" w:rsidRPr="00973286" w:rsidRDefault="00DF155D" w:rsidP="00DF155D">
      <w:pPr>
        <w:rPr>
          <w:rFonts w:cs="Arial"/>
          <w:szCs w:val="22"/>
        </w:rPr>
      </w:pPr>
      <w:r w:rsidRPr="00973286">
        <w:rPr>
          <w:rFonts w:cs="Arial"/>
          <w:szCs w:val="22"/>
        </w:rPr>
        <w:t>NIH/NIEHS</w:t>
      </w:r>
      <w:r w:rsidRPr="00973286">
        <w:rPr>
          <w:rFonts w:cs="Arial"/>
          <w:szCs w:val="22"/>
        </w:rPr>
        <w:tab/>
      </w:r>
      <w:r w:rsidRPr="00973286">
        <w:rPr>
          <w:rFonts w:cs="Arial"/>
          <w:szCs w:val="22"/>
        </w:rPr>
        <w:tab/>
      </w:r>
    </w:p>
    <w:p w14:paraId="48FECF66" w14:textId="3E963C17" w:rsidR="00DF155D" w:rsidRPr="00DF62B1" w:rsidRDefault="00DF62B1" w:rsidP="00DF155D">
      <w:pPr>
        <w:rPr>
          <w:rStyle w:val="Strong"/>
          <w:rFonts w:cs="Arial"/>
          <w:b w:val="0"/>
          <w:bCs w:val="0"/>
          <w:szCs w:val="22"/>
        </w:rPr>
      </w:pPr>
      <w:r>
        <w:rPr>
          <w:rFonts w:cs="Arial"/>
          <w:b/>
          <w:szCs w:val="22"/>
        </w:rPr>
        <w:t>UNC Center for Environmental Health and Susceptibility</w:t>
      </w:r>
    </w:p>
    <w:p w14:paraId="0EE0DF0C" w14:textId="611A55EE" w:rsidR="00DF62B1" w:rsidRDefault="00DF62B1" w:rsidP="00DF155D">
      <w:pPr>
        <w:rPr>
          <w:rStyle w:val="Strong"/>
          <w:rFonts w:cs="Arial"/>
          <w:b w:val="0"/>
          <w:szCs w:val="22"/>
        </w:rPr>
      </w:pPr>
      <w:r>
        <w:rPr>
          <w:rStyle w:val="Strong"/>
          <w:rFonts w:cs="Arial"/>
          <w:b w:val="0"/>
          <w:szCs w:val="22"/>
        </w:rPr>
        <w:t>The overall goals of the UNC-CEHS are: Goal 1. To disseminate knowledge and technology across interdisciplinary groups of researchers in environmental health. Goal 2. To foster outstanding translational research and outreach in three focus areas: Environmental Cancer, Cardiopulmonary Disease and Developmental Disease. Goal 3. To respond to emerging environmental threats facing North Carolinians and the nation. The Administrative Core efficiently administers resources, ensures connectivity across UNC-CEHS via multiple enrichment activities, ensures engagement of members in stakeholder and community discussions and strategically responds to North Carolina environmental health needs.</w:t>
      </w:r>
    </w:p>
    <w:p w14:paraId="7267525F" w14:textId="573F7478" w:rsidR="00DF155D" w:rsidRPr="00DF62B1" w:rsidRDefault="00DF62B1" w:rsidP="00DF155D">
      <w:pPr>
        <w:rPr>
          <w:rStyle w:val="Strong"/>
          <w:rFonts w:cs="Arial"/>
          <w:b w:val="0"/>
          <w:szCs w:val="22"/>
        </w:rPr>
      </w:pPr>
      <w:r>
        <w:rPr>
          <w:rStyle w:val="Strong"/>
          <w:rFonts w:cs="Arial"/>
          <w:b w:val="0"/>
          <w:szCs w:val="22"/>
        </w:rPr>
        <w:t xml:space="preserve">Role: Co-Investigator, Admin Core </w:t>
      </w:r>
    </w:p>
    <w:p w14:paraId="2FE5AE6D" w14:textId="77777777" w:rsidR="00DF155D" w:rsidRPr="00973286" w:rsidRDefault="00DF155D" w:rsidP="005C2CF8">
      <w:pPr>
        <w:pStyle w:val="DataField11pt-Single"/>
        <w:rPr>
          <w:rStyle w:val="Strong"/>
          <w:b w:val="0"/>
          <w:szCs w:val="22"/>
        </w:rPr>
      </w:pPr>
    </w:p>
    <w:p w14:paraId="05E139C7" w14:textId="7E6DD43F" w:rsidR="000E685A" w:rsidRPr="00973286" w:rsidRDefault="000E685A" w:rsidP="005C2CF8">
      <w:pPr>
        <w:pStyle w:val="DataField11pt-Single"/>
        <w:rPr>
          <w:rStyle w:val="Strong"/>
          <w:b w:val="0"/>
          <w:szCs w:val="22"/>
        </w:rPr>
      </w:pPr>
      <w:r w:rsidRPr="00973286">
        <w:rPr>
          <w:rStyle w:val="Strong"/>
          <w:szCs w:val="22"/>
          <w:u w:val="single"/>
        </w:rPr>
        <w:t>Completed Research Support</w:t>
      </w:r>
      <w:r w:rsidRPr="00973286">
        <w:rPr>
          <w:rStyle w:val="Strong"/>
          <w:b w:val="0"/>
          <w:szCs w:val="22"/>
        </w:rPr>
        <w:t xml:space="preserve"> (list projects completed WITHIN the last 3 years ONLY)</w:t>
      </w:r>
    </w:p>
    <w:p w14:paraId="0CD9C9BE" w14:textId="77777777" w:rsidR="00FC181C" w:rsidRDefault="00FC181C" w:rsidP="00AF381A">
      <w:pPr>
        <w:rPr>
          <w:rFonts w:cs="Arial"/>
        </w:rPr>
      </w:pPr>
    </w:p>
    <w:p w14:paraId="7A8FA10B" w14:textId="77777777" w:rsidR="00FC181C" w:rsidRPr="00973286" w:rsidRDefault="00FC181C" w:rsidP="00FC181C">
      <w:pPr>
        <w:pStyle w:val="DataField11pt-Single"/>
        <w:rPr>
          <w:rStyle w:val="Strong"/>
          <w:b w:val="0"/>
          <w:szCs w:val="22"/>
        </w:rPr>
      </w:pPr>
    </w:p>
    <w:p w14:paraId="5D2BD013" w14:textId="77777777" w:rsidR="00FC181C" w:rsidRDefault="00FC181C" w:rsidP="00AF381A">
      <w:pPr>
        <w:rPr>
          <w:rFonts w:cs="Arial"/>
        </w:rPr>
      </w:pPr>
      <w:r>
        <w:rPr>
          <w:rFonts w:cs="Arial"/>
        </w:rPr>
        <w:t>Society of Toxicology</w:t>
      </w:r>
      <w:r>
        <w:rPr>
          <w:rFonts w:cs="Arial"/>
        </w:rPr>
        <w:tab/>
      </w:r>
      <w:r>
        <w:rPr>
          <w:rFonts w:cs="Arial"/>
        </w:rPr>
        <w:tab/>
      </w:r>
      <w:r>
        <w:rPr>
          <w:rFonts w:cs="Arial"/>
        </w:rPr>
        <w:tab/>
      </w:r>
      <w:r>
        <w:rPr>
          <w:rFonts w:cs="Arial"/>
        </w:rPr>
        <w:tab/>
      </w:r>
      <w:r w:rsidR="00AF381A">
        <w:rPr>
          <w:rFonts w:cs="Arial"/>
        </w:rPr>
        <w:t xml:space="preserve">Jaspers                                </w:t>
      </w:r>
      <w:r>
        <w:rPr>
          <w:rFonts w:cs="Arial"/>
        </w:rPr>
        <w:t>05</w:t>
      </w:r>
      <w:r w:rsidR="00AF381A">
        <w:rPr>
          <w:rFonts w:cs="Arial"/>
        </w:rPr>
        <w:t>/1/</w:t>
      </w:r>
      <w:r>
        <w:rPr>
          <w:rFonts w:cs="Arial"/>
        </w:rPr>
        <w:t>2018</w:t>
      </w:r>
      <w:r w:rsidR="00AF381A">
        <w:rPr>
          <w:rFonts w:cs="Arial"/>
        </w:rPr>
        <w:t>-</w:t>
      </w:r>
      <w:r>
        <w:rPr>
          <w:rFonts w:cs="Arial"/>
        </w:rPr>
        <w:t>07</w:t>
      </w:r>
      <w:r w:rsidR="00AF381A">
        <w:rPr>
          <w:rFonts w:cs="Arial"/>
        </w:rPr>
        <w:t>/31/</w:t>
      </w:r>
      <w:r>
        <w:rPr>
          <w:rFonts w:cs="Arial"/>
        </w:rPr>
        <w:t>2018</w:t>
      </w:r>
    </w:p>
    <w:p w14:paraId="2BF35790" w14:textId="30542FCC" w:rsidR="00AF381A" w:rsidRDefault="00FC181C" w:rsidP="00AF381A">
      <w:pPr>
        <w:rPr>
          <w:rFonts w:cs="Arial"/>
          <w:szCs w:val="22"/>
        </w:rPr>
      </w:pPr>
      <w:r>
        <w:rPr>
          <w:rFonts w:cs="Arial"/>
          <w:b/>
        </w:rPr>
        <w:t xml:space="preserve">2018 SOT Summer Undergraduate Internship Program (Summer of Learning and Research-SOLAR) </w:t>
      </w:r>
      <w:r w:rsidR="00AF381A">
        <w:rPr>
          <w:rFonts w:cs="Arial"/>
        </w:rPr>
        <w:t xml:space="preserve">                                </w:t>
      </w:r>
    </w:p>
    <w:p w14:paraId="55DBB978" w14:textId="4CFC1DCF" w:rsidR="00DF62B1" w:rsidRDefault="00FC181C" w:rsidP="00AF381A">
      <w:pPr>
        <w:rPr>
          <w:rFonts w:cs="Arial"/>
        </w:rPr>
      </w:pPr>
      <w:r>
        <w:rPr>
          <w:rFonts w:cs="Arial"/>
        </w:rPr>
        <w:t>Our goal is to provide opportunities for undergraduate students (rising juniors and seniors) from under-represented backgrounds who are interest</w:t>
      </w:r>
      <w:r w:rsidR="00DF62B1">
        <w:rPr>
          <w:rFonts w:cs="Arial"/>
        </w:rPr>
        <w:t>e</w:t>
      </w:r>
      <w:r>
        <w:rPr>
          <w:rFonts w:cs="Arial"/>
        </w:rPr>
        <w:t>d</w:t>
      </w:r>
      <w:r w:rsidR="00DF62B1">
        <w:rPr>
          <w:rFonts w:cs="Arial"/>
        </w:rPr>
        <w:t xml:space="preserve"> </w:t>
      </w:r>
      <w:r>
        <w:rPr>
          <w:rFonts w:cs="Arial"/>
        </w:rPr>
        <w:t xml:space="preserve">in biomedical research careers to gain hands-on research experience under the guidance of a UNC faculty mentor. In addition to the lab experience, </w:t>
      </w:r>
      <w:r w:rsidR="00DF62B1">
        <w:rPr>
          <w:rFonts w:cs="Arial"/>
        </w:rPr>
        <w:t xml:space="preserve">students participate in weekly journal clubs weekly professional development workshops aimed at helping them prepare competitive applications for the PhD programs, and attend a weekly GRE preparation course. </w:t>
      </w:r>
      <w:r w:rsidR="00AF381A">
        <w:rPr>
          <w:rFonts w:cs="Arial"/>
        </w:rPr>
        <w:t>    </w:t>
      </w:r>
    </w:p>
    <w:p w14:paraId="1C79A60C" w14:textId="77777777" w:rsidR="00DF62B1" w:rsidRDefault="00DF62B1" w:rsidP="00AF381A">
      <w:pPr>
        <w:rPr>
          <w:rFonts w:cs="Arial"/>
        </w:rPr>
      </w:pPr>
      <w:r>
        <w:rPr>
          <w:rFonts w:cs="Arial"/>
        </w:rPr>
        <w:t>Role: PI</w:t>
      </w:r>
    </w:p>
    <w:p w14:paraId="3172F7FF" w14:textId="0B38C8BD" w:rsidR="00AF381A" w:rsidRDefault="00AF381A" w:rsidP="00AF381A">
      <w:pPr>
        <w:rPr>
          <w:rFonts w:cs="Arial"/>
          <w:sz w:val="24"/>
        </w:rPr>
      </w:pPr>
      <w:r>
        <w:rPr>
          <w:rFonts w:cs="Arial"/>
        </w:rPr>
        <w:t xml:space="preserve">                                    </w:t>
      </w:r>
    </w:p>
    <w:p w14:paraId="22A0AC75" w14:textId="77777777" w:rsidR="00AF381A" w:rsidRDefault="00AF381A" w:rsidP="00AF381A">
      <w:pPr>
        <w:rPr>
          <w:rFonts w:cs="Arial"/>
          <w:b/>
          <w:bCs/>
        </w:rPr>
      </w:pPr>
      <w:r>
        <w:rPr>
          <w:rFonts w:cs="Arial"/>
          <w:b/>
          <w:bCs/>
        </w:rPr>
        <w:t>Ozone, Lipid-Protein Adducts, and Biological Effects</w:t>
      </w:r>
    </w:p>
    <w:p w14:paraId="0904CE89" w14:textId="77777777" w:rsidR="00AF381A" w:rsidRDefault="00AF381A" w:rsidP="00AF381A">
      <w:pPr>
        <w:rPr>
          <w:rFonts w:cs="Arial"/>
        </w:rPr>
      </w:pPr>
      <w:r>
        <w:rPr>
          <w:rFonts w:cs="Arial"/>
        </w:rPr>
        <w:t>This project is aimed to develop new tools and methods to examine the role of ozone-derived lipid-protein adducts in causing adverse health effects in the lung.</w:t>
      </w:r>
    </w:p>
    <w:p w14:paraId="187422EE" w14:textId="77777777" w:rsidR="00AF381A" w:rsidRDefault="00AF381A" w:rsidP="00AF381A">
      <w:pPr>
        <w:rPr>
          <w:rFonts w:cs="Arial"/>
        </w:rPr>
      </w:pPr>
      <w:r>
        <w:rPr>
          <w:rFonts w:cs="Arial"/>
        </w:rPr>
        <w:t>Role: Principal Investigator</w:t>
      </w:r>
    </w:p>
    <w:p w14:paraId="3A6CD10A" w14:textId="77777777" w:rsidR="00AF381A" w:rsidRDefault="00AF381A" w:rsidP="00AF381A">
      <w:pPr>
        <w:rPr>
          <w:rFonts w:cs="Arial"/>
          <w:b/>
          <w:bCs/>
        </w:rPr>
      </w:pPr>
    </w:p>
    <w:p w14:paraId="7B9C3888" w14:textId="77777777" w:rsidR="00AF381A" w:rsidRDefault="00AF381A" w:rsidP="00AF381A">
      <w:pPr>
        <w:rPr>
          <w:rFonts w:cs="Arial"/>
          <w:szCs w:val="22"/>
        </w:rPr>
      </w:pPr>
      <w:r>
        <w:rPr>
          <w:rFonts w:cs="Arial"/>
        </w:rPr>
        <w:t xml:space="preserve">NIH/NIEHS R01ES013611                        7/1/06-6/30/17                                               </w:t>
      </w:r>
    </w:p>
    <w:p w14:paraId="3331B9AF" w14:textId="77777777" w:rsidR="00AF381A" w:rsidRDefault="00AF381A" w:rsidP="00AF381A">
      <w:pPr>
        <w:rPr>
          <w:rFonts w:cs="Arial"/>
          <w:sz w:val="24"/>
        </w:rPr>
      </w:pPr>
      <w:r>
        <w:rPr>
          <w:rFonts w:cs="Arial"/>
          <w:b/>
          <w:bCs/>
        </w:rPr>
        <w:t>Diesel-Induced Alterations of Influenza Infectivity</w:t>
      </w:r>
      <w:r>
        <w:rPr>
          <w:rFonts w:cs="Arial"/>
        </w:rPr>
        <w:t xml:space="preserve"> </w:t>
      </w:r>
    </w:p>
    <w:p w14:paraId="15AD4738" w14:textId="77777777" w:rsidR="00AF381A" w:rsidRDefault="00AF381A" w:rsidP="00AF381A">
      <w:pPr>
        <w:rPr>
          <w:rFonts w:cs="Arial"/>
        </w:rPr>
      </w:pPr>
      <w:r>
        <w:rPr>
          <w:rFonts w:cs="Arial"/>
        </w:rPr>
        <w:t>The purpose of this project is to investigate the effects of diesel exhaust particle exposure on epithelial antiviral and inflammatory pathways in the setting of influenza.</w:t>
      </w:r>
    </w:p>
    <w:p w14:paraId="3391DE40" w14:textId="77777777" w:rsidR="00AF381A" w:rsidRDefault="00AF381A" w:rsidP="00AF381A">
      <w:pPr>
        <w:rPr>
          <w:rFonts w:cs="Arial"/>
        </w:rPr>
      </w:pPr>
    </w:p>
    <w:p w14:paraId="7E080BD9" w14:textId="77777777" w:rsidR="00AF381A" w:rsidRDefault="00AF381A" w:rsidP="00AF381A">
      <w:pPr>
        <w:rPr>
          <w:rFonts w:cs="Arial"/>
        </w:rPr>
      </w:pPr>
      <w:r>
        <w:rPr>
          <w:rFonts w:cs="Arial"/>
        </w:rPr>
        <w:t xml:space="preserve">NIH/NIEHS R01ES013611-08S2              9/12/13-6/30/17                                </w:t>
      </w:r>
    </w:p>
    <w:p w14:paraId="15BB726E" w14:textId="77777777" w:rsidR="00AF381A" w:rsidRDefault="00AF381A" w:rsidP="00AF381A">
      <w:pPr>
        <w:rPr>
          <w:rFonts w:cs="Arial"/>
        </w:rPr>
      </w:pPr>
      <w:r>
        <w:rPr>
          <w:rFonts w:cs="Arial"/>
          <w:b/>
          <w:bCs/>
        </w:rPr>
        <w:t>Diesel-Induced Alterations of Influenza Infectivity ViCTER Supplement</w:t>
      </w:r>
      <w:r>
        <w:rPr>
          <w:rFonts w:cs="Arial"/>
        </w:rPr>
        <w:t xml:space="preserve"> </w:t>
      </w:r>
    </w:p>
    <w:p w14:paraId="53219D55" w14:textId="77777777" w:rsidR="00AF381A" w:rsidRDefault="00AF381A" w:rsidP="00AF381A">
      <w:pPr>
        <w:rPr>
          <w:rFonts w:cs="Arial"/>
          <w:color w:val="000000"/>
        </w:rPr>
      </w:pPr>
      <w:r>
        <w:rPr>
          <w:rFonts w:cs="Arial"/>
          <w:color w:val="000000"/>
        </w:rPr>
        <w:t>This will be a randomized, prospective comparison study comparing cohorts of normal or AR subjects randomized to receive either DE (100-300 ug/m3 x 2 hr at rest) or placebo (clean air), followed by a standard dose of LAIV. Nasal lavage fluids and biopsies will be sampled at intervals during the resulting self-limited infection.</w:t>
      </w:r>
    </w:p>
    <w:p w14:paraId="4B9DA8A2" w14:textId="77777777" w:rsidR="00AF381A" w:rsidRDefault="00AF381A" w:rsidP="00AF381A">
      <w:pPr>
        <w:rPr>
          <w:rFonts w:cs="Arial"/>
          <w:color w:val="000000"/>
        </w:rPr>
      </w:pPr>
    </w:p>
    <w:p w14:paraId="7A5B381F" w14:textId="77777777" w:rsidR="00AF381A" w:rsidRDefault="00AF381A" w:rsidP="00AF381A">
      <w:pPr>
        <w:rPr>
          <w:rFonts w:cs="Arial"/>
          <w:lang w:val="es-ES"/>
        </w:rPr>
      </w:pPr>
      <w:r>
        <w:rPr>
          <w:rFonts w:cs="Arial"/>
          <w:lang w:val="es-ES"/>
        </w:rPr>
        <w:t xml:space="preserve">FAMRI            , Inc. CIA 12 #123009                                 7/1/13-6/30/17                                               </w:t>
      </w:r>
    </w:p>
    <w:p w14:paraId="18850556" w14:textId="77777777" w:rsidR="00AF381A" w:rsidRDefault="00AF381A" w:rsidP="00AF381A">
      <w:pPr>
        <w:rPr>
          <w:rFonts w:cs="Arial"/>
        </w:rPr>
      </w:pPr>
      <w:r>
        <w:rPr>
          <w:rFonts w:cs="Arial"/>
          <w:b/>
          <w:bCs/>
        </w:rPr>
        <w:t>Cigarette Smoke, Viral infections and NK Cells</w:t>
      </w:r>
      <w:r>
        <w:rPr>
          <w:rFonts w:cs="Arial"/>
        </w:rPr>
        <w:t xml:space="preserve"> </w:t>
      </w:r>
    </w:p>
    <w:p w14:paraId="422A6253" w14:textId="77777777" w:rsidR="00AF381A" w:rsidRDefault="00AF381A" w:rsidP="00AF381A">
      <w:pPr>
        <w:rPr>
          <w:rFonts w:cs="Arial"/>
          <w:b/>
          <w:bCs/>
          <w:color w:val="000000"/>
          <w:u w:val="single"/>
        </w:rPr>
      </w:pPr>
      <w:r>
        <w:rPr>
          <w:rFonts w:cs="Arial"/>
        </w:rPr>
        <w:t>This project will build on published and preliminary data regarding the mechanisms of Cigarette Smoke –induced alterations of NK cell function in the context of viral infection, to use an experimental co-culture model to assess the role of epithelial cells in these responses, and to explore whether EGCG could be used as a therapeutic strategy in upper respiratory tract viral infections</w:t>
      </w:r>
    </w:p>
    <w:p w14:paraId="6F0AD8D3" w14:textId="77777777" w:rsidR="00AF381A" w:rsidRDefault="00AF381A" w:rsidP="00AF381A">
      <w:pPr>
        <w:rPr>
          <w:rFonts w:ascii="Calibri" w:hAnsi="Calibri" w:cs="Calibri"/>
          <w:b/>
          <w:bCs/>
          <w:color w:val="1F497D"/>
          <w:szCs w:val="22"/>
        </w:rPr>
      </w:pPr>
    </w:p>
    <w:p w14:paraId="0E2D0C38" w14:textId="77777777" w:rsidR="00AF381A" w:rsidRPr="00091006" w:rsidRDefault="00AF381A" w:rsidP="00AF381A">
      <w:pPr>
        <w:rPr>
          <w:rFonts w:cs="Arial"/>
          <w:b/>
          <w:bCs/>
          <w:szCs w:val="22"/>
        </w:rPr>
      </w:pPr>
      <w:r w:rsidRPr="00091006">
        <w:rPr>
          <w:rFonts w:cs="Arial"/>
          <w:b/>
          <w:bCs/>
          <w:szCs w:val="22"/>
        </w:rPr>
        <w:t>Cigarette Smoke and Susceptibility to Influenza Infection</w:t>
      </w:r>
    </w:p>
    <w:p w14:paraId="713A73AB" w14:textId="77777777" w:rsidR="00AF381A" w:rsidRPr="00091006" w:rsidRDefault="00AF381A" w:rsidP="00AF381A">
      <w:pPr>
        <w:rPr>
          <w:rFonts w:cs="Arial"/>
          <w:szCs w:val="22"/>
        </w:rPr>
      </w:pPr>
      <w:r w:rsidRPr="00091006">
        <w:rPr>
          <w:rFonts w:cs="Arial"/>
          <w:szCs w:val="22"/>
        </w:rPr>
        <w:t>NIH/NHLBI R01 HL095163</w:t>
      </w:r>
    </w:p>
    <w:p w14:paraId="6A745138" w14:textId="77777777" w:rsidR="00AF381A" w:rsidRPr="00091006" w:rsidRDefault="00AF381A" w:rsidP="00AF381A">
      <w:pPr>
        <w:rPr>
          <w:rFonts w:cs="Arial"/>
          <w:szCs w:val="22"/>
        </w:rPr>
      </w:pPr>
      <w:r w:rsidRPr="00091006">
        <w:rPr>
          <w:rFonts w:cs="Arial"/>
          <w:szCs w:val="22"/>
        </w:rPr>
        <w:t>8/12/09-7/31/15</w:t>
      </w:r>
    </w:p>
    <w:p w14:paraId="0B5CB2FB" w14:textId="77777777" w:rsidR="00AF381A" w:rsidRPr="00091006" w:rsidRDefault="00AF381A" w:rsidP="00AF381A">
      <w:pPr>
        <w:rPr>
          <w:rFonts w:cs="Arial"/>
          <w:szCs w:val="22"/>
        </w:rPr>
      </w:pPr>
      <w:r w:rsidRPr="00091006">
        <w:rPr>
          <w:rFonts w:cs="Arial"/>
          <w:szCs w:val="22"/>
        </w:rPr>
        <w:t>This proposal is designed to test the hypothesis that chronic exposure to cigarette smoke alters epithelial antiviral and inflammatory responses to influenza virus infection via two potentially related mechanisms: decreased expression of phase II (antioxidant) enzymes and suppression of type 1 interferon (antiviral) pathways.</w:t>
      </w:r>
    </w:p>
    <w:p w14:paraId="4DD2DEF1" w14:textId="77777777" w:rsidR="00DF155D" w:rsidRPr="00973286" w:rsidRDefault="00DF155D" w:rsidP="00AF381A">
      <w:pPr>
        <w:pStyle w:val="DataField11pt-Single"/>
        <w:rPr>
          <w:rStyle w:val="Strong"/>
          <w:b w:val="0"/>
          <w:szCs w:val="22"/>
        </w:rPr>
      </w:pPr>
    </w:p>
    <w:sectPr w:rsidR="00DF155D" w:rsidRPr="00973286"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308FC" w14:textId="77777777" w:rsidR="00431198" w:rsidRDefault="00431198">
      <w:r>
        <w:separator/>
      </w:r>
    </w:p>
  </w:endnote>
  <w:endnote w:type="continuationSeparator" w:id="0">
    <w:p w14:paraId="3D30B72D" w14:textId="77777777" w:rsidR="00431198" w:rsidRDefault="004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93764" w14:textId="77777777" w:rsidR="00431198" w:rsidRDefault="00431198">
      <w:r>
        <w:separator/>
      </w:r>
    </w:p>
  </w:footnote>
  <w:footnote w:type="continuationSeparator" w:id="0">
    <w:p w14:paraId="568C2F33" w14:textId="77777777" w:rsidR="00431198" w:rsidRDefault="0043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94E0279"/>
    <w:multiLevelType w:val="hybridMultilevel"/>
    <w:tmpl w:val="134A6C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D829BB"/>
    <w:multiLevelType w:val="hybridMultilevel"/>
    <w:tmpl w:val="324A9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892C31"/>
    <w:multiLevelType w:val="hybridMultilevel"/>
    <w:tmpl w:val="2C76F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596A7488"/>
    <w:multiLevelType w:val="hybridMultilevel"/>
    <w:tmpl w:val="DE54F89A"/>
    <w:lvl w:ilvl="0" w:tplc="4086C89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C74072A"/>
    <w:multiLevelType w:val="multilevel"/>
    <w:tmpl w:val="00D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45689"/>
    <w:multiLevelType w:val="hybridMultilevel"/>
    <w:tmpl w:val="FAC89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D0ED1"/>
    <w:multiLevelType w:val="multilevel"/>
    <w:tmpl w:val="57A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8360648"/>
    <w:multiLevelType w:val="hybridMultilevel"/>
    <w:tmpl w:val="2B9E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51D84"/>
    <w:multiLevelType w:val="hybridMultilevel"/>
    <w:tmpl w:val="036E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3"/>
  </w:num>
  <w:num w:numId="15">
    <w:abstractNumId w:val="20"/>
  </w:num>
  <w:num w:numId="16">
    <w:abstractNumId w:val="22"/>
  </w:num>
  <w:num w:numId="17">
    <w:abstractNumId w:val="10"/>
  </w:num>
  <w:num w:numId="18">
    <w:abstractNumId w:val="13"/>
  </w:num>
  <w:num w:numId="19">
    <w:abstractNumId w:val="21"/>
    <w:lvlOverride w:ilvl="0">
      <w:startOverride w:val="1"/>
    </w:lvlOverride>
  </w:num>
  <w:num w:numId="20">
    <w:abstractNumId w:val="21"/>
    <w:lvlOverride w:ilvl="0">
      <w:startOverride w:val="2"/>
    </w:lvlOverride>
  </w:num>
  <w:num w:numId="21">
    <w:abstractNumId w:val="18"/>
    <w:lvlOverride w:ilvl="0">
      <w:startOverride w:val="1"/>
    </w:lvlOverride>
  </w:num>
  <w:num w:numId="22">
    <w:abstractNumId w:val="18"/>
    <w:lvlOverride w:ilvl="0">
      <w:startOverride w:val="2"/>
    </w:lvlOverride>
  </w:num>
  <w:num w:numId="23">
    <w:abstractNumId w:val="18"/>
    <w:lvlOverride w:ilvl="0">
      <w:startOverride w:val="3"/>
    </w:lvlOverride>
  </w:num>
  <w:num w:numId="24">
    <w:abstractNumId w:val="18"/>
    <w:lvlOverride w:ilvl="0">
      <w:startOverride w:val="4"/>
    </w:lvlOverride>
  </w:num>
  <w:num w:numId="25">
    <w:abstractNumId w:val="17"/>
  </w:num>
  <w:num w:numId="26">
    <w:abstractNumId w:val="25"/>
  </w:num>
  <w:num w:numId="27">
    <w:abstractNumId w:val="19"/>
  </w:num>
  <w:num w:numId="28">
    <w:abstractNumId w:val="15"/>
  </w:num>
  <w:num w:numId="29">
    <w:abstractNumId w:val="12"/>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91006"/>
    <w:rsid w:val="000E3BEC"/>
    <w:rsid w:val="000E685A"/>
    <w:rsid w:val="00122EB3"/>
    <w:rsid w:val="00132CA6"/>
    <w:rsid w:val="0014571A"/>
    <w:rsid w:val="00170D87"/>
    <w:rsid w:val="00177D4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62E2F"/>
    <w:rsid w:val="0037667F"/>
    <w:rsid w:val="00382AB6"/>
    <w:rsid w:val="00383712"/>
    <w:rsid w:val="003C2647"/>
    <w:rsid w:val="003C3CA5"/>
    <w:rsid w:val="003C62D6"/>
    <w:rsid w:val="003D2399"/>
    <w:rsid w:val="003E4A92"/>
    <w:rsid w:val="003F6A45"/>
    <w:rsid w:val="0040289D"/>
    <w:rsid w:val="00431198"/>
    <w:rsid w:val="00432346"/>
    <w:rsid w:val="00447F3A"/>
    <w:rsid w:val="004759D9"/>
    <w:rsid w:val="0049068A"/>
    <w:rsid w:val="00493D23"/>
    <w:rsid w:val="004A3FC8"/>
    <w:rsid w:val="004A682F"/>
    <w:rsid w:val="00503B57"/>
    <w:rsid w:val="005145BB"/>
    <w:rsid w:val="00517BFD"/>
    <w:rsid w:val="0054471F"/>
    <w:rsid w:val="005461F3"/>
    <w:rsid w:val="00547118"/>
    <w:rsid w:val="00547AC9"/>
    <w:rsid w:val="00575E14"/>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A357E"/>
    <w:rsid w:val="007B7AF3"/>
    <w:rsid w:val="008073EB"/>
    <w:rsid w:val="00843027"/>
    <w:rsid w:val="00861EC9"/>
    <w:rsid w:val="00873917"/>
    <w:rsid w:val="00874EBC"/>
    <w:rsid w:val="0087514A"/>
    <w:rsid w:val="00890CA9"/>
    <w:rsid w:val="009211D3"/>
    <w:rsid w:val="00933173"/>
    <w:rsid w:val="00934124"/>
    <w:rsid w:val="00952A27"/>
    <w:rsid w:val="00973286"/>
    <w:rsid w:val="00977FA5"/>
    <w:rsid w:val="009D7E97"/>
    <w:rsid w:val="009E52CA"/>
    <w:rsid w:val="009F72E5"/>
    <w:rsid w:val="00A03FFA"/>
    <w:rsid w:val="00A04942"/>
    <w:rsid w:val="00A04B52"/>
    <w:rsid w:val="00A12A85"/>
    <w:rsid w:val="00A1469B"/>
    <w:rsid w:val="00A14EF5"/>
    <w:rsid w:val="00A26D0F"/>
    <w:rsid w:val="00A42D9B"/>
    <w:rsid w:val="00A50A8B"/>
    <w:rsid w:val="00A55D1D"/>
    <w:rsid w:val="00A63D7C"/>
    <w:rsid w:val="00A7514C"/>
    <w:rsid w:val="00A8122C"/>
    <w:rsid w:val="00A83312"/>
    <w:rsid w:val="00AE41C4"/>
    <w:rsid w:val="00AF381A"/>
    <w:rsid w:val="00BC1E78"/>
    <w:rsid w:val="00C05C55"/>
    <w:rsid w:val="00C076C6"/>
    <w:rsid w:val="00C1247F"/>
    <w:rsid w:val="00C137DA"/>
    <w:rsid w:val="00C20F69"/>
    <w:rsid w:val="00C3113F"/>
    <w:rsid w:val="00C4536F"/>
    <w:rsid w:val="00C46ADA"/>
    <w:rsid w:val="00C4775C"/>
    <w:rsid w:val="00C75812"/>
    <w:rsid w:val="00C8438D"/>
    <w:rsid w:val="00C84B2D"/>
    <w:rsid w:val="00C85025"/>
    <w:rsid w:val="00C918BD"/>
    <w:rsid w:val="00C94E59"/>
    <w:rsid w:val="00CA680A"/>
    <w:rsid w:val="00CE0951"/>
    <w:rsid w:val="00CF68A2"/>
    <w:rsid w:val="00D3779E"/>
    <w:rsid w:val="00D679E5"/>
    <w:rsid w:val="00D74391"/>
    <w:rsid w:val="00D760E3"/>
    <w:rsid w:val="00D83360"/>
    <w:rsid w:val="00DB7B85"/>
    <w:rsid w:val="00DD31B4"/>
    <w:rsid w:val="00DF155D"/>
    <w:rsid w:val="00DF62B1"/>
    <w:rsid w:val="00DF7645"/>
    <w:rsid w:val="00E03323"/>
    <w:rsid w:val="00E047AD"/>
    <w:rsid w:val="00E12287"/>
    <w:rsid w:val="00E127A1"/>
    <w:rsid w:val="00E20E6D"/>
    <w:rsid w:val="00E355C2"/>
    <w:rsid w:val="00E53B95"/>
    <w:rsid w:val="00E67A05"/>
    <w:rsid w:val="00E72FBE"/>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181C"/>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E72F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nospaceout">
    <w:name w:val="nospace_out"/>
    <w:basedOn w:val="Normal"/>
    <w:rsid w:val="00E72FBE"/>
    <w:pPr>
      <w:autoSpaceDE/>
      <w:autoSpaceDN/>
      <w:spacing w:before="100" w:beforeAutospacing="1" w:after="100" w:afterAutospacing="1"/>
    </w:pPr>
    <w:rPr>
      <w:rFonts w:ascii="Times New Roman" w:hAnsi="Times New Roman"/>
      <w:sz w:val="24"/>
    </w:rPr>
  </w:style>
  <w:style w:type="character" w:customStyle="1" w:styleId="Heading4Char">
    <w:name w:val="Heading 4 Char"/>
    <w:basedOn w:val="DefaultParagraphFont"/>
    <w:link w:val="Heading4"/>
    <w:semiHidden/>
    <w:rsid w:val="00E72FBE"/>
    <w:rPr>
      <w:rFonts w:asciiTheme="majorHAnsi" w:eastAsiaTheme="majorEastAsia" w:hAnsiTheme="majorHAnsi" w:cstheme="majorBidi"/>
      <w:i/>
      <w:iCs/>
      <w:color w:val="2E74B5" w:themeColor="accent1" w:themeShade="BF"/>
      <w:sz w:val="22"/>
      <w:szCs w:val="24"/>
    </w:rPr>
  </w:style>
  <w:style w:type="character" w:customStyle="1" w:styleId="apple-converted-space">
    <w:name w:val="apple-converted-space"/>
    <w:basedOn w:val="DefaultParagraphFont"/>
    <w:rsid w:val="00E72FBE"/>
  </w:style>
  <w:style w:type="paragraph" w:styleId="NoSpacing">
    <w:name w:val="No Spacing"/>
    <w:uiPriority w:val="1"/>
    <w:qFormat/>
    <w:rsid w:val="00DF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634">
      <w:bodyDiv w:val="1"/>
      <w:marLeft w:val="0"/>
      <w:marRight w:val="0"/>
      <w:marTop w:val="0"/>
      <w:marBottom w:val="0"/>
      <w:divBdr>
        <w:top w:val="none" w:sz="0" w:space="0" w:color="auto"/>
        <w:left w:val="none" w:sz="0" w:space="0" w:color="auto"/>
        <w:bottom w:val="none" w:sz="0" w:space="0" w:color="auto"/>
        <w:right w:val="none" w:sz="0" w:space="0" w:color="auto"/>
      </w:divBdr>
    </w:div>
    <w:div w:id="767583889">
      <w:bodyDiv w:val="1"/>
      <w:marLeft w:val="0"/>
      <w:marRight w:val="0"/>
      <w:marTop w:val="0"/>
      <w:marBottom w:val="0"/>
      <w:divBdr>
        <w:top w:val="none" w:sz="0" w:space="0" w:color="auto"/>
        <w:left w:val="none" w:sz="0" w:space="0" w:color="auto"/>
        <w:bottom w:val="none" w:sz="0" w:space="0" w:color="auto"/>
        <w:right w:val="none" w:sz="0" w:space="0" w:color="auto"/>
      </w:divBdr>
    </w:div>
    <w:div w:id="1609972199">
      <w:bodyDiv w:val="1"/>
      <w:marLeft w:val="0"/>
      <w:marRight w:val="0"/>
      <w:marTop w:val="0"/>
      <w:marBottom w:val="0"/>
      <w:divBdr>
        <w:top w:val="none" w:sz="0" w:space="0" w:color="auto"/>
        <w:left w:val="none" w:sz="0" w:space="0" w:color="auto"/>
        <w:bottom w:val="none" w:sz="0" w:space="0" w:color="auto"/>
        <w:right w:val="none" w:sz="0" w:space="0" w:color="auto"/>
      </w:divBdr>
    </w:div>
    <w:div w:id="21085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0cc9ed5-125c-488b-a883-4b2061b7b65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3328</Words>
  <Characters>21107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24387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McKoy, Janice Gaines</cp:lastModifiedBy>
  <cp:revision>2</cp:revision>
  <cp:lastPrinted>2018-08-16T14:01:00Z</cp:lastPrinted>
  <dcterms:created xsi:type="dcterms:W3CDTF">2019-03-26T12:35:00Z</dcterms:created>
  <dcterms:modified xsi:type="dcterms:W3CDTF">2019-03-26T12:35:00Z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