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18C40" w14:textId="305BA7C0" w:rsidR="006C24E5" w:rsidRPr="00463B1C" w:rsidRDefault="00463B1C" w:rsidP="00463B1C">
      <w:pPr>
        <w:jc w:val="center"/>
        <w:rPr>
          <w:sz w:val="40"/>
          <w:szCs w:val="40"/>
        </w:rPr>
      </w:pPr>
      <w:r w:rsidRPr="00463B1C">
        <w:rPr>
          <w:sz w:val="40"/>
          <w:szCs w:val="40"/>
        </w:rPr>
        <w:t>Word Template for Requesting CFAC Funds for Capital Equipment</w:t>
      </w:r>
    </w:p>
    <w:p w14:paraId="616B1C8B" w14:textId="77777777" w:rsidR="00463B1C" w:rsidRDefault="00463B1C"/>
    <w:p w14:paraId="6EA93BFA" w14:textId="37793F11" w:rsidR="00463B1C" w:rsidRDefault="00463B1C">
      <w:r>
        <w:t xml:space="preserve">Submission form and all questions can be found here: </w:t>
      </w:r>
      <w:hyperlink r:id="rId4" w:history="1">
        <w:r w:rsidRPr="00463B1C">
          <w:rPr>
            <w:rStyle w:val="Hyperlink"/>
          </w:rPr>
          <w:t>Form to Request CFAC Funds for Capital Equipment</w:t>
        </w:r>
      </w:hyperlink>
      <w:r>
        <w:t xml:space="preserve"> </w:t>
      </w:r>
    </w:p>
    <w:p w14:paraId="270643A5" w14:textId="77777777" w:rsidR="00463B1C" w:rsidRDefault="00463B1C"/>
    <w:p w14:paraId="47827E09" w14:textId="77777777" w:rsidR="00463B1C" w:rsidRDefault="00463B1C"/>
    <w:p w14:paraId="09FB90B3" w14:textId="77777777" w:rsidR="00463B1C" w:rsidRDefault="00463B1C"/>
    <w:p w14:paraId="0D313456" w14:textId="5EEB4922" w:rsidR="006C24E5" w:rsidRDefault="006C24E5">
      <w:r>
        <w:t xml:space="preserve">Please note that only questions with long text answer formats are included in this template. Additional questions in the request form, including core name, department, </w:t>
      </w:r>
      <w:proofErr w:type="spellStart"/>
      <w:r>
        <w:t>etc</w:t>
      </w:r>
      <w:proofErr w:type="spellEnd"/>
      <w:r>
        <w:t xml:space="preserve"> that are checkboxes, short answer, etc. are not shown. </w:t>
      </w:r>
    </w:p>
    <w:tbl>
      <w:tblPr>
        <w:tblStyle w:val="TableGrid"/>
        <w:tblpPr w:leftFromText="180" w:rightFromText="180" w:vertAnchor="page" w:horzAnchor="margin" w:tblpY="5647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B0A2A" w14:paraId="65100689" w14:textId="77777777" w:rsidTr="006C24E5">
        <w:tc>
          <w:tcPr>
            <w:tcW w:w="4675" w:type="dxa"/>
          </w:tcPr>
          <w:p w14:paraId="44280185" w14:textId="042EA9B5" w:rsidR="00BB0A2A" w:rsidRDefault="00BB0A2A" w:rsidP="006C24E5">
            <w:pPr>
              <w:rPr>
                <w:rFonts w:ascii="Roboto" w:hAnsi="Roboto"/>
                <w:b/>
                <w:bCs/>
                <w:color w:val="161616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b/>
                <w:bCs/>
                <w:color w:val="161616"/>
                <w:sz w:val="21"/>
                <w:szCs w:val="21"/>
                <w:shd w:val="clear" w:color="auto" w:fill="FFFFFF"/>
              </w:rPr>
              <w:t>Name of the requested equipment:</w:t>
            </w:r>
          </w:p>
          <w:p w14:paraId="7809CE95" w14:textId="3C3D169D" w:rsidR="00BB0A2A" w:rsidRPr="00BB0A2A" w:rsidRDefault="00BB0A2A" w:rsidP="006C24E5">
            <w:pPr>
              <w:rPr>
                <w:i/>
                <w:iCs/>
              </w:rPr>
            </w:pPr>
            <w:r>
              <w:rPr>
                <w:rFonts w:ascii="Roboto" w:hAnsi="Roboto"/>
                <w:i/>
                <w:iCs/>
                <w:color w:val="161616"/>
                <w:sz w:val="21"/>
                <w:szCs w:val="21"/>
                <w:shd w:val="clear" w:color="auto" w:fill="FFFFFF"/>
              </w:rPr>
              <w:t>Please provide the make and model names</w:t>
            </w:r>
          </w:p>
        </w:tc>
        <w:tc>
          <w:tcPr>
            <w:tcW w:w="4675" w:type="dxa"/>
          </w:tcPr>
          <w:p w14:paraId="2B47302D" w14:textId="77777777" w:rsidR="00BB0A2A" w:rsidRDefault="00BB0A2A" w:rsidP="006C24E5"/>
        </w:tc>
      </w:tr>
      <w:tr w:rsidR="00BB0A2A" w14:paraId="0CE40015" w14:textId="77777777" w:rsidTr="006C24E5">
        <w:tc>
          <w:tcPr>
            <w:tcW w:w="4675" w:type="dxa"/>
          </w:tcPr>
          <w:p w14:paraId="36C60CE6" w14:textId="77777777" w:rsidR="00BB0A2A" w:rsidRDefault="00BB0A2A" w:rsidP="006C24E5">
            <w:pPr>
              <w:rPr>
                <w:rFonts w:ascii="Roboto" w:hAnsi="Roboto"/>
                <w:b/>
                <w:bCs/>
                <w:color w:val="161616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b/>
                <w:bCs/>
                <w:color w:val="161616"/>
                <w:sz w:val="21"/>
                <w:szCs w:val="21"/>
                <w:shd w:val="clear" w:color="auto" w:fill="FFFFFF"/>
              </w:rPr>
              <w:t>Total amount of the equipment:</w:t>
            </w:r>
          </w:p>
          <w:p w14:paraId="32D7ADF5" w14:textId="6A694932" w:rsidR="009E53B0" w:rsidRPr="009E53B0" w:rsidRDefault="009E53B0" w:rsidP="006C24E5">
            <w:pPr>
              <w:rPr>
                <w:i/>
                <w:iCs/>
              </w:rPr>
            </w:pPr>
            <w:r>
              <w:rPr>
                <w:i/>
                <w:iCs/>
              </w:rPr>
              <w:t>Provide the total amount on the quote for the equipment alone</w:t>
            </w:r>
          </w:p>
        </w:tc>
        <w:tc>
          <w:tcPr>
            <w:tcW w:w="4675" w:type="dxa"/>
          </w:tcPr>
          <w:p w14:paraId="173950F8" w14:textId="77777777" w:rsidR="00BB0A2A" w:rsidRDefault="00BB0A2A" w:rsidP="006C24E5"/>
        </w:tc>
      </w:tr>
      <w:tr w:rsidR="00BB0A2A" w14:paraId="7E325188" w14:textId="77777777" w:rsidTr="006C24E5">
        <w:tc>
          <w:tcPr>
            <w:tcW w:w="4675" w:type="dxa"/>
          </w:tcPr>
          <w:p w14:paraId="5FFB0591" w14:textId="77777777" w:rsidR="00BB0A2A" w:rsidRDefault="009E53B0" w:rsidP="006C24E5">
            <w:r>
              <w:rPr>
                <w:b/>
                <w:bCs/>
              </w:rPr>
              <w:t>Total amount of the request</w:t>
            </w:r>
            <w:r>
              <w:t xml:space="preserve"> </w:t>
            </w:r>
          </w:p>
          <w:p w14:paraId="21E3CBC5" w14:textId="7B45374A" w:rsidR="009E53B0" w:rsidRPr="009E53B0" w:rsidRDefault="009E53B0" w:rsidP="006C24E5">
            <w:pPr>
              <w:rPr>
                <w:i/>
                <w:iCs/>
              </w:rPr>
            </w:pPr>
            <w:r w:rsidRPr="009E53B0">
              <w:rPr>
                <w:i/>
                <w:iCs/>
              </w:rPr>
              <w:t xml:space="preserve">If the amount requested differs from the </w:t>
            </w:r>
            <w:r>
              <w:rPr>
                <w:i/>
                <w:iCs/>
              </w:rPr>
              <w:t>equipment quote</w:t>
            </w:r>
            <w:r w:rsidRPr="009E53B0">
              <w:rPr>
                <w:i/>
                <w:iCs/>
              </w:rPr>
              <w:t xml:space="preserve"> please </w:t>
            </w:r>
            <w:r>
              <w:rPr>
                <w:i/>
                <w:iCs/>
              </w:rPr>
              <w:t>list the requested amount and what additional expenses are included in the request</w:t>
            </w:r>
            <w:r w:rsidR="001A0409">
              <w:rPr>
                <w:i/>
                <w:iCs/>
              </w:rPr>
              <w:t xml:space="preserve"> or what matching funds from home departments or centers have been secured</w:t>
            </w:r>
          </w:p>
        </w:tc>
        <w:tc>
          <w:tcPr>
            <w:tcW w:w="4675" w:type="dxa"/>
          </w:tcPr>
          <w:p w14:paraId="3B0D0980" w14:textId="77777777" w:rsidR="00BB0A2A" w:rsidRDefault="00BB0A2A" w:rsidP="006C24E5"/>
        </w:tc>
      </w:tr>
      <w:tr w:rsidR="00BB0A2A" w14:paraId="25010179" w14:textId="77777777" w:rsidTr="006C24E5">
        <w:tc>
          <w:tcPr>
            <w:tcW w:w="4675" w:type="dxa"/>
          </w:tcPr>
          <w:p w14:paraId="366715EB" w14:textId="77777777" w:rsidR="002767D9" w:rsidRPr="00731243" w:rsidRDefault="002767D9" w:rsidP="006C24E5">
            <w:pPr>
              <w:rPr>
                <w:b/>
                <w:bCs/>
              </w:rPr>
            </w:pPr>
            <w:r w:rsidRPr="00731243">
              <w:rPr>
                <w:b/>
                <w:bCs/>
              </w:rPr>
              <w:t>Equipment Description</w:t>
            </w:r>
          </w:p>
          <w:p w14:paraId="6B6ECD08" w14:textId="2BC0B309" w:rsidR="009E53B0" w:rsidRPr="009E53B0" w:rsidRDefault="002767D9" w:rsidP="006C24E5">
            <w:r w:rsidRPr="00731243">
              <w:rPr>
                <w:i/>
                <w:iCs/>
              </w:rPr>
              <w:t>Please describe th</w:t>
            </w:r>
            <w:r>
              <w:rPr>
                <w:i/>
                <w:iCs/>
              </w:rPr>
              <w:t>e</w:t>
            </w:r>
            <w:r w:rsidRPr="00731243">
              <w:rPr>
                <w:i/>
                <w:iCs/>
              </w:rPr>
              <w:t xml:space="preserve"> equipment in detail</w:t>
            </w:r>
          </w:p>
        </w:tc>
        <w:tc>
          <w:tcPr>
            <w:tcW w:w="4675" w:type="dxa"/>
          </w:tcPr>
          <w:p w14:paraId="14BCAB36" w14:textId="77777777" w:rsidR="00BB0A2A" w:rsidRDefault="00BB0A2A" w:rsidP="006C24E5"/>
        </w:tc>
      </w:tr>
      <w:tr w:rsidR="00BB0A2A" w14:paraId="5CDE4D55" w14:textId="77777777" w:rsidTr="006C24E5">
        <w:tc>
          <w:tcPr>
            <w:tcW w:w="4675" w:type="dxa"/>
          </w:tcPr>
          <w:p w14:paraId="1B02C7D8" w14:textId="77777777" w:rsidR="002767D9" w:rsidRPr="00731243" w:rsidRDefault="002767D9" w:rsidP="006C24E5">
            <w:pPr>
              <w:rPr>
                <w:b/>
                <w:bCs/>
              </w:rPr>
            </w:pPr>
            <w:r w:rsidRPr="00731243">
              <w:rPr>
                <w:b/>
                <w:bCs/>
              </w:rPr>
              <w:t>Justification of Equipment:</w:t>
            </w:r>
          </w:p>
          <w:p w14:paraId="54B978F7" w14:textId="77777777" w:rsidR="002767D9" w:rsidRDefault="002767D9" w:rsidP="006C24E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Style w:val="Emphasis"/>
                <w:rFonts w:ascii="Roboto" w:eastAsiaTheme="majorEastAsia" w:hAnsi="Roboto"/>
                <w:color w:val="000000"/>
                <w:sz w:val="21"/>
                <w:szCs w:val="21"/>
              </w:rPr>
              <w:t>Please explain why this instrumentation is important for research at UNC and why it should be placed in your core.</w:t>
            </w:r>
          </w:p>
          <w:p w14:paraId="32A2440B" w14:textId="0444A4DF" w:rsidR="009E53B0" w:rsidRPr="00731243" w:rsidRDefault="009E53B0" w:rsidP="006C24E5">
            <w:pPr>
              <w:rPr>
                <w:i/>
                <w:iCs/>
              </w:rPr>
            </w:pPr>
          </w:p>
        </w:tc>
        <w:tc>
          <w:tcPr>
            <w:tcW w:w="4675" w:type="dxa"/>
          </w:tcPr>
          <w:p w14:paraId="16191F9B" w14:textId="77777777" w:rsidR="00BB0A2A" w:rsidRDefault="00BB0A2A" w:rsidP="006C24E5"/>
        </w:tc>
      </w:tr>
      <w:tr w:rsidR="00BB0A2A" w14:paraId="46DF94C8" w14:textId="77777777" w:rsidTr="006C24E5">
        <w:tc>
          <w:tcPr>
            <w:tcW w:w="4675" w:type="dxa"/>
          </w:tcPr>
          <w:p w14:paraId="135C482A" w14:textId="77777777" w:rsidR="002767D9" w:rsidRPr="00731243" w:rsidRDefault="002767D9" w:rsidP="006C24E5">
            <w:pPr>
              <w:rPr>
                <w:b/>
                <w:bCs/>
              </w:rPr>
            </w:pPr>
            <w:r w:rsidRPr="00731243">
              <w:rPr>
                <w:b/>
                <w:bCs/>
              </w:rPr>
              <w:t>Will additional resources be required?</w:t>
            </w:r>
          </w:p>
          <w:p w14:paraId="56493245" w14:textId="77777777" w:rsidR="002767D9" w:rsidRDefault="002767D9" w:rsidP="006C24E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000000"/>
                <w:sz w:val="21"/>
                <w:szCs w:val="21"/>
              </w:rPr>
            </w:pPr>
            <w:r>
              <w:rPr>
                <w:rStyle w:val="Emphasis"/>
                <w:rFonts w:ascii="Roboto" w:eastAsiaTheme="majorEastAsia" w:hAnsi="Roboto"/>
                <w:color w:val="000000"/>
                <w:sz w:val="21"/>
                <w:szCs w:val="21"/>
              </w:rPr>
              <w:t xml:space="preserve">If this equipment is acquired, will additional funds be necessary for construction, hardware or software, staffing, or method development costs before the equipment is considered operational for customers? If </w:t>
            </w:r>
            <w:proofErr w:type="gramStart"/>
            <w:r>
              <w:rPr>
                <w:rStyle w:val="Emphasis"/>
                <w:rFonts w:ascii="Roboto" w:eastAsiaTheme="majorEastAsia" w:hAnsi="Roboto"/>
                <w:color w:val="000000"/>
                <w:sz w:val="21"/>
                <w:szCs w:val="21"/>
              </w:rPr>
              <w:t>Yes</w:t>
            </w:r>
            <w:proofErr w:type="gramEnd"/>
            <w:r>
              <w:rPr>
                <w:rStyle w:val="Emphasis"/>
                <w:rFonts w:ascii="Roboto" w:eastAsiaTheme="majorEastAsia" w:hAnsi="Roboto"/>
                <w:color w:val="000000"/>
                <w:sz w:val="21"/>
                <w:szCs w:val="21"/>
              </w:rPr>
              <w:t>, please describe</w:t>
            </w:r>
          </w:p>
          <w:p w14:paraId="57498F6B" w14:textId="77777777" w:rsidR="00BB0A2A" w:rsidRDefault="00BB0A2A" w:rsidP="006C24E5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4675" w:type="dxa"/>
          </w:tcPr>
          <w:p w14:paraId="3C0FD809" w14:textId="77777777" w:rsidR="00BB0A2A" w:rsidRDefault="00BB0A2A" w:rsidP="006C24E5"/>
        </w:tc>
      </w:tr>
      <w:tr w:rsidR="00BB0A2A" w14:paraId="777816B8" w14:textId="77777777" w:rsidTr="006C24E5">
        <w:tc>
          <w:tcPr>
            <w:tcW w:w="4675" w:type="dxa"/>
          </w:tcPr>
          <w:p w14:paraId="1460AB7A" w14:textId="0FD9E302" w:rsidR="00731243" w:rsidRPr="00E314D8" w:rsidRDefault="00E314D8" w:rsidP="006C24E5">
            <w:pPr>
              <w:rPr>
                <w:rFonts w:ascii="Times New Roman" w:hAnsi="Times New Roman"/>
                <w:b/>
                <w:bCs/>
              </w:rPr>
            </w:pPr>
            <w:r w:rsidRPr="00E314D8">
              <w:rPr>
                <w:rFonts w:ascii="Times New Roman" w:hAnsi="Times New Roman"/>
                <w:b/>
                <w:bCs/>
              </w:rPr>
              <w:t>Future Cost</w:t>
            </w:r>
          </w:p>
          <w:p w14:paraId="0C20ED68" w14:textId="4B81BC3C" w:rsidR="00E314D8" w:rsidRPr="00E314D8" w:rsidRDefault="00E314D8" w:rsidP="006C24E5">
            <w:pPr>
              <w:rPr>
                <w:rFonts w:ascii="Times New Roman" w:hAnsi="Times New Roman"/>
                <w:i/>
                <w:iCs/>
              </w:rPr>
            </w:pPr>
            <w:r w:rsidRPr="00E314D8">
              <w:rPr>
                <w:rFonts w:ascii="Times New Roman" w:hAnsi="Times New Roman"/>
                <w:i/>
                <w:iCs/>
              </w:rPr>
              <w:t>Discuss how future costs will be covered</w:t>
            </w:r>
          </w:p>
          <w:p w14:paraId="0A5B8963" w14:textId="77777777" w:rsidR="00BB0A2A" w:rsidRDefault="00BB0A2A" w:rsidP="006C24E5"/>
        </w:tc>
        <w:tc>
          <w:tcPr>
            <w:tcW w:w="4675" w:type="dxa"/>
          </w:tcPr>
          <w:p w14:paraId="74B24E70" w14:textId="77777777" w:rsidR="00BB0A2A" w:rsidRDefault="00BB0A2A" w:rsidP="006C24E5"/>
        </w:tc>
      </w:tr>
      <w:tr w:rsidR="00BB0A2A" w14:paraId="1EA5839B" w14:textId="77777777" w:rsidTr="006C24E5">
        <w:tc>
          <w:tcPr>
            <w:tcW w:w="4675" w:type="dxa"/>
          </w:tcPr>
          <w:p w14:paraId="7FE47189" w14:textId="77777777" w:rsidR="00BB0A2A" w:rsidRPr="00E314D8" w:rsidRDefault="00E314D8" w:rsidP="006C24E5">
            <w:pPr>
              <w:rPr>
                <w:b/>
                <w:bCs/>
              </w:rPr>
            </w:pPr>
            <w:r w:rsidRPr="00E314D8">
              <w:rPr>
                <w:b/>
                <w:bCs/>
              </w:rPr>
              <w:t>Cancer Research Relevance</w:t>
            </w:r>
          </w:p>
          <w:p w14:paraId="550C90BF" w14:textId="46147E75" w:rsidR="00E314D8" w:rsidRPr="00383364" w:rsidRDefault="00E314D8" w:rsidP="006C24E5">
            <w:pPr>
              <w:rPr>
                <w:i/>
                <w:iCs/>
              </w:rPr>
            </w:pPr>
            <w:r w:rsidRPr="00383364">
              <w:rPr>
                <w:i/>
                <w:iCs/>
              </w:rPr>
              <w:lastRenderedPageBreak/>
              <w:t>If this instrument could be used to support cancer research, please describe specific research applications. If this equipment would support basic research operations</w:t>
            </w:r>
            <w:r w:rsidR="00383364" w:rsidRPr="00383364">
              <w:rPr>
                <w:i/>
                <w:iCs/>
              </w:rPr>
              <w:t>, please upload a list of PI customers as an Excel file in the file upload section</w:t>
            </w:r>
          </w:p>
        </w:tc>
        <w:tc>
          <w:tcPr>
            <w:tcW w:w="4675" w:type="dxa"/>
          </w:tcPr>
          <w:p w14:paraId="5E19CB9F" w14:textId="77777777" w:rsidR="00BB0A2A" w:rsidRDefault="00BB0A2A" w:rsidP="006C24E5"/>
        </w:tc>
      </w:tr>
      <w:tr w:rsidR="00383364" w14:paraId="5166515D" w14:textId="77777777" w:rsidTr="006C24E5">
        <w:tc>
          <w:tcPr>
            <w:tcW w:w="4675" w:type="dxa"/>
          </w:tcPr>
          <w:p w14:paraId="33D01D3A" w14:textId="77777777" w:rsidR="00383364" w:rsidRDefault="00383364" w:rsidP="006C24E5">
            <w:pPr>
              <w:rPr>
                <w:b/>
                <w:bCs/>
              </w:rPr>
            </w:pPr>
            <w:r>
              <w:rPr>
                <w:b/>
                <w:bCs/>
              </w:rPr>
              <w:t>Major Users Outside Your Home Department</w:t>
            </w:r>
          </w:p>
          <w:p w14:paraId="6D8FE1AB" w14:textId="43F2138D" w:rsidR="00383364" w:rsidRPr="00383364" w:rsidRDefault="006C24E5" w:rsidP="006C24E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Please list major users of the core outside the core’s department or center. This can be </w:t>
            </w:r>
            <w:proofErr w:type="spellStart"/>
            <w:r>
              <w:rPr>
                <w:i/>
                <w:iCs/>
              </w:rPr>
              <w:t>be</w:t>
            </w:r>
            <w:proofErr w:type="spellEnd"/>
            <w:r>
              <w:rPr>
                <w:i/>
                <w:iCs/>
              </w:rPr>
              <w:t xml:space="preserve"> listed here or provided as an Excel file</w:t>
            </w:r>
          </w:p>
        </w:tc>
        <w:tc>
          <w:tcPr>
            <w:tcW w:w="4675" w:type="dxa"/>
          </w:tcPr>
          <w:p w14:paraId="43D15994" w14:textId="77777777" w:rsidR="00383364" w:rsidRDefault="00383364" w:rsidP="006C24E5"/>
        </w:tc>
      </w:tr>
      <w:tr w:rsidR="006C24E5" w14:paraId="59EEC6AA" w14:textId="77777777" w:rsidTr="006C24E5">
        <w:tc>
          <w:tcPr>
            <w:tcW w:w="4675" w:type="dxa"/>
          </w:tcPr>
          <w:p w14:paraId="1E3C6152" w14:textId="77777777" w:rsidR="006C24E5" w:rsidRDefault="006C24E5" w:rsidP="006C24E5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0D6E4236" w14:textId="77777777" w:rsidR="006C24E5" w:rsidRDefault="006C24E5" w:rsidP="006C24E5"/>
        </w:tc>
      </w:tr>
    </w:tbl>
    <w:p w14:paraId="2768A9F4" w14:textId="396A339F" w:rsidR="00BB0A2A" w:rsidRDefault="00BB0A2A"/>
    <w:sectPr w:rsidR="00BB0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2A"/>
    <w:rsid w:val="001A0409"/>
    <w:rsid w:val="002767D9"/>
    <w:rsid w:val="0037473F"/>
    <w:rsid w:val="00383364"/>
    <w:rsid w:val="00463B1C"/>
    <w:rsid w:val="006C24E5"/>
    <w:rsid w:val="00731243"/>
    <w:rsid w:val="009B054D"/>
    <w:rsid w:val="009E53B0"/>
    <w:rsid w:val="00BB0A2A"/>
    <w:rsid w:val="00E314D8"/>
    <w:rsid w:val="00E344C5"/>
    <w:rsid w:val="00F5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4A893E"/>
  <w15:chartTrackingRefBased/>
  <w15:docId w15:val="{CE509D42-84C8-334B-904B-3A83958B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A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A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0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12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731243"/>
    <w:rPr>
      <w:i/>
      <w:iCs/>
    </w:rPr>
  </w:style>
  <w:style w:type="character" w:styleId="Hyperlink">
    <w:name w:val="Hyperlink"/>
    <w:basedOn w:val="DefaultParagraphFont"/>
    <w:uiPriority w:val="99"/>
    <w:unhideWhenUsed/>
    <w:rsid w:val="00463B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19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37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.smartsheet.com/b/form/6b9a4fedeb4d4ff8bca243ec908f3f0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Clissold, Kara Allison</dc:creator>
  <cp:keywords/>
  <dc:description/>
  <cp:lastModifiedBy>Clissold, Kara Allison</cp:lastModifiedBy>
  <cp:revision>2</cp:revision>
  <dcterms:created xsi:type="dcterms:W3CDTF">2025-01-22T03:53:00Z</dcterms:created>
  <dcterms:modified xsi:type="dcterms:W3CDTF">2025-01-22T03:53:00Z</dcterms:modified>
</cp:coreProperties>
</file>