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93C3" w14:textId="5812A7A6" w:rsidR="00C26EA6" w:rsidRDefault="00C26EA6" w:rsidP="00CC2855"/>
    <w:p w14:paraId="53D42947" w14:textId="77777777" w:rsidR="006D2DC7" w:rsidRDefault="00CC2855" w:rsidP="00643362">
      <w:pPr>
        <w:jc w:val="center"/>
        <w:rPr>
          <w:rFonts w:ascii="Arial Narrow" w:hAnsi="Arial Narrow"/>
          <w:b/>
          <w:sz w:val="32"/>
          <w:u w:val="single"/>
        </w:rPr>
      </w:pPr>
      <w:r>
        <w:rPr>
          <w:rFonts w:ascii="Arial Narrow" w:hAnsi="Arial Narrow"/>
          <w:b/>
          <w:sz w:val="32"/>
          <w:u w:val="single"/>
        </w:rPr>
        <w:t>PATIENT’S C</w:t>
      </w:r>
      <w:r w:rsidR="0083480B">
        <w:rPr>
          <w:rFonts w:ascii="Arial Narrow" w:hAnsi="Arial Narrow"/>
          <w:b/>
          <w:sz w:val="32"/>
          <w:u w:val="single"/>
        </w:rPr>
        <w:t>ONSENT FOR</w:t>
      </w:r>
      <w:r w:rsidR="006D2DC7">
        <w:rPr>
          <w:rFonts w:ascii="Arial Narrow" w:hAnsi="Arial Narrow"/>
          <w:b/>
          <w:sz w:val="32"/>
          <w:u w:val="single"/>
        </w:rPr>
        <w:t>M</w:t>
      </w:r>
    </w:p>
    <w:p w14:paraId="570CA2E1" w14:textId="73DF2D27" w:rsidR="0083480B" w:rsidRDefault="006D2DC7" w:rsidP="00697DE9">
      <w:pPr>
        <w:ind w:firstLine="720"/>
        <w:jc w:val="center"/>
        <w:rPr>
          <w:rFonts w:ascii="Arial Narrow" w:hAnsi="Arial Narrow"/>
          <w:b/>
          <w:sz w:val="32"/>
          <w:u w:val="single"/>
        </w:rPr>
      </w:pPr>
      <w:r>
        <w:rPr>
          <w:rFonts w:ascii="Arial Narrow" w:hAnsi="Arial Narrow"/>
          <w:b/>
          <w:sz w:val="32"/>
          <w:u w:val="single"/>
        </w:rPr>
        <w:t>MEDICATION ASSISTED TREATMENT (MAT) PROGRAM</w:t>
      </w:r>
    </w:p>
    <w:p w14:paraId="1AD16D27" w14:textId="77777777" w:rsidR="0083480B" w:rsidRDefault="0083480B">
      <w:pPr>
        <w:jc w:val="both"/>
        <w:rPr>
          <w:rFonts w:ascii="Arial Narrow" w:hAnsi="Arial Narrow"/>
          <w:sz w:val="28"/>
        </w:rPr>
      </w:pPr>
    </w:p>
    <w:p w14:paraId="3D88E13A" w14:textId="34F0A7BB" w:rsidR="006D2DC7" w:rsidRDefault="0083480B" w:rsidP="00912DBF">
      <w:pPr>
        <w:jc w:val="both"/>
        <w:rPr>
          <w:rFonts w:ascii="Arial Narrow" w:hAnsi="Arial Narrow"/>
          <w:sz w:val="24"/>
          <w:szCs w:val="24"/>
        </w:rPr>
      </w:pPr>
      <w:r w:rsidRPr="00912DBF">
        <w:rPr>
          <w:rFonts w:ascii="Arial Narrow" w:hAnsi="Arial Narrow"/>
          <w:sz w:val="24"/>
          <w:szCs w:val="24"/>
        </w:rPr>
        <w:t xml:space="preserve">The undersigned, being in the custody of the </w:t>
      </w:r>
      <w:r w:rsidR="00CC2855" w:rsidRPr="00912DBF">
        <w:rPr>
          <w:rFonts w:ascii="Arial Narrow" w:hAnsi="Arial Narrow"/>
          <w:sz w:val="24"/>
          <w:szCs w:val="24"/>
        </w:rPr>
        <w:t>C</w:t>
      </w:r>
      <w:r w:rsidR="00DB5F86">
        <w:rPr>
          <w:rFonts w:ascii="Arial Narrow" w:hAnsi="Arial Narrow"/>
          <w:sz w:val="24"/>
          <w:szCs w:val="24"/>
        </w:rPr>
        <w:t xml:space="preserve">ounty </w:t>
      </w:r>
      <w:r w:rsidR="006076BC">
        <w:rPr>
          <w:rFonts w:ascii="Arial Narrow" w:hAnsi="Arial Narrow"/>
          <w:sz w:val="24"/>
          <w:szCs w:val="24"/>
        </w:rPr>
        <w:t>Jail, hereby a</w:t>
      </w:r>
      <w:r w:rsidR="006D2DC7">
        <w:rPr>
          <w:rFonts w:ascii="Arial Narrow" w:hAnsi="Arial Narrow"/>
          <w:sz w:val="24"/>
          <w:szCs w:val="24"/>
        </w:rPr>
        <w:t>cknowledges, understands, and agrees to participate in the Medication Assisted Treatment (MAT) Program at this facility and must adhere to the rules, policies, procedures, and practices of the program.  Failure to adhere to the rules, policies, procedures, and practices may result in dismissal from the on-site program.</w:t>
      </w:r>
    </w:p>
    <w:p w14:paraId="5EAC477D" w14:textId="77777777" w:rsidR="006D2DC7" w:rsidRDefault="006D2DC7" w:rsidP="00912DBF">
      <w:pPr>
        <w:jc w:val="both"/>
        <w:rPr>
          <w:rFonts w:ascii="Arial Narrow" w:hAnsi="Arial Narrow"/>
          <w:sz w:val="24"/>
          <w:szCs w:val="24"/>
        </w:rPr>
      </w:pPr>
    </w:p>
    <w:p w14:paraId="08770C21" w14:textId="4DEE9731" w:rsidR="006D2DC7" w:rsidRDefault="006D2DC7" w:rsidP="00912DBF">
      <w:pPr>
        <w:jc w:val="both"/>
        <w:rPr>
          <w:rFonts w:ascii="Arial Narrow" w:hAnsi="Arial Narrow"/>
          <w:sz w:val="24"/>
          <w:szCs w:val="24"/>
        </w:rPr>
      </w:pPr>
      <w:r>
        <w:rPr>
          <w:rFonts w:ascii="Arial Narrow" w:hAnsi="Arial Narrow"/>
          <w:sz w:val="24"/>
          <w:szCs w:val="24"/>
        </w:rPr>
        <w:t xml:space="preserve">Patient will be truthful as to past drug opioid history so as for the Provider(s) to determine the correct course of treatment for the patient.  The Provider(s) will explain the pros and cons of the medication as well as the treatment expectations. </w:t>
      </w:r>
      <w:r w:rsidR="00643362">
        <w:rPr>
          <w:rFonts w:ascii="Arial Narrow" w:hAnsi="Arial Narrow"/>
          <w:sz w:val="24"/>
          <w:szCs w:val="24"/>
        </w:rPr>
        <w:t xml:space="preserve">  </w:t>
      </w:r>
      <w:r>
        <w:rPr>
          <w:rFonts w:ascii="Arial Narrow" w:hAnsi="Arial Narrow"/>
          <w:sz w:val="24"/>
          <w:szCs w:val="24"/>
        </w:rPr>
        <w:t xml:space="preserve"> </w:t>
      </w:r>
      <w:r w:rsidR="00643362">
        <w:rPr>
          <w:rFonts w:ascii="Arial Narrow" w:hAnsi="Arial Narrow"/>
          <w:sz w:val="24"/>
          <w:szCs w:val="24"/>
        </w:rPr>
        <w:t>See the back page for additional information.</w:t>
      </w:r>
      <w:r w:rsidR="00D62DCE">
        <w:rPr>
          <w:rFonts w:ascii="Arial Narrow" w:hAnsi="Arial Narrow"/>
          <w:sz w:val="24"/>
          <w:szCs w:val="24"/>
        </w:rPr>
        <w:t xml:space="preserve">  </w:t>
      </w:r>
      <w:r>
        <w:rPr>
          <w:rFonts w:ascii="Arial Narrow" w:hAnsi="Arial Narrow"/>
          <w:sz w:val="24"/>
          <w:szCs w:val="24"/>
        </w:rPr>
        <w:t>Patient is making the decision to participation of their own free-will.</w:t>
      </w:r>
    </w:p>
    <w:p w14:paraId="0A0F9E4A" w14:textId="77777777" w:rsidR="006D2DC7" w:rsidRDefault="006D2DC7" w:rsidP="00912DBF">
      <w:pPr>
        <w:jc w:val="both"/>
        <w:rPr>
          <w:rFonts w:ascii="Arial Narrow" w:hAnsi="Arial Narrow"/>
          <w:sz w:val="24"/>
          <w:szCs w:val="24"/>
        </w:rPr>
      </w:pPr>
    </w:p>
    <w:p w14:paraId="18952A14" w14:textId="77777777" w:rsidR="006D2DC7" w:rsidRDefault="006D2DC7" w:rsidP="00912DBF">
      <w:pPr>
        <w:jc w:val="both"/>
        <w:rPr>
          <w:rFonts w:ascii="Arial Narrow" w:hAnsi="Arial Narrow"/>
          <w:sz w:val="24"/>
          <w:szCs w:val="24"/>
        </w:rPr>
      </w:pPr>
      <w:r>
        <w:rPr>
          <w:rFonts w:ascii="Arial Narrow" w:hAnsi="Arial Narrow"/>
          <w:sz w:val="24"/>
          <w:szCs w:val="24"/>
        </w:rPr>
        <w:t xml:space="preserve">Patient understands he/she must abstain from taking any illicit drugs.  </w:t>
      </w:r>
    </w:p>
    <w:p w14:paraId="076EAE71" w14:textId="77777777" w:rsidR="006D2DC7" w:rsidRDefault="006D2DC7" w:rsidP="00912DBF">
      <w:pPr>
        <w:jc w:val="both"/>
        <w:rPr>
          <w:rFonts w:ascii="Arial Narrow" w:hAnsi="Arial Narrow"/>
          <w:sz w:val="24"/>
          <w:szCs w:val="24"/>
        </w:rPr>
      </w:pPr>
    </w:p>
    <w:p w14:paraId="6F553BB8" w14:textId="6E5922FC" w:rsidR="0083480B" w:rsidRPr="00912DBF" w:rsidRDefault="006D2DC7" w:rsidP="00912DBF">
      <w:pPr>
        <w:jc w:val="both"/>
        <w:rPr>
          <w:rFonts w:ascii="Arial Narrow" w:hAnsi="Arial Narrow"/>
          <w:sz w:val="24"/>
          <w:szCs w:val="24"/>
        </w:rPr>
      </w:pPr>
      <w:r>
        <w:rPr>
          <w:rFonts w:ascii="Arial Narrow" w:hAnsi="Arial Narrow"/>
          <w:sz w:val="24"/>
          <w:szCs w:val="24"/>
        </w:rPr>
        <w:t>Patient understands if he/she is released from the County facility, it will be the responsibility of the patient to alert the on-site Provider(s) and be referred to a local resource for continued treatment.  If patient is released when medical staff are not on-site, the patient can contact the medical staff upon the next available day</w:t>
      </w:r>
      <w:r w:rsidR="003401D2">
        <w:rPr>
          <w:rFonts w:ascii="Arial Narrow" w:hAnsi="Arial Narrow"/>
          <w:sz w:val="24"/>
          <w:szCs w:val="24"/>
        </w:rPr>
        <w:t xml:space="preserve">.  Upon notification and receipt of a signed release form by </w:t>
      </w:r>
      <w:proofErr w:type="gramStart"/>
      <w:r w:rsidR="003401D2">
        <w:rPr>
          <w:rFonts w:ascii="Arial Narrow" w:hAnsi="Arial Narrow"/>
          <w:sz w:val="24"/>
          <w:szCs w:val="24"/>
        </w:rPr>
        <w:t>Patient</w:t>
      </w:r>
      <w:proofErr w:type="gramEnd"/>
      <w:r w:rsidR="003401D2">
        <w:rPr>
          <w:rFonts w:ascii="Arial Narrow" w:hAnsi="Arial Narrow"/>
          <w:sz w:val="24"/>
          <w:szCs w:val="24"/>
        </w:rPr>
        <w:t>, all</w:t>
      </w:r>
      <w:r w:rsidR="0083480B" w:rsidRPr="00912DBF">
        <w:rPr>
          <w:rFonts w:ascii="Arial Narrow" w:hAnsi="Arial Narrow"/>
          <w:sz w:val="24"/>
          <w:szCs w:val="24"/>
        </w:rPr>
        <w:t xml:space="preserve"> medical records and/or </w:t>
      </w:r>
      <w:r w:rsidR="003401D2">
        <w:rPr>
          <w:rFonts w:ascii="Arial Narrow" w:hAnsi="Arial Narrow"/>
          <w:sz w:val="24"/>
          <w:szCs w:val="24"/>
        </w:rPr>
        <w:t xml:space="preserve">treatment </w:t>
      </w:r>
      <w:r w:rsidR="0083480B" w:rsidRPr="00912DBF">
        <w:rPr>
          <w:rFonts w:ascii="Arial Narrow" w:hAnsi="Arial Narrow"/>
          <w:sz w:val="24"/>
          <w:szCs w:val="24"/>
        </w:rPr>
        <w:t>information</w:t>
      </w:r>
      <w:r w:rsidR="003401D2">
        <w:rPr>
          <w:rFonts w:ascii="Arial Narrow" w:hAnsi="Arial Narrow"/>
          <w:sz w:val="24"/>
          <w:szCs w:val="24"/>
        </w:rPr>
        <w:t xml:space="preserve"> may</w:t>
      </w:r>
      <w:r w:rsidR="0083480B" w:rsidRPr="00912DBF">
        <w:rPr>
          <w:rFonts w:ascii="Arial Narrow" w:hAnsi="Arial Narrow"/>
          <w:sz w:val="24"/>
          <w:szCs w:val="24"/>
        </w:rPr>
        <w:t xml:space="preserve"> be released to </w:t>
      </w:r>
      <w:r w:rsidR="003401D2">
        <w:rPr>
          <w:rFonts w:ascii="Arial Narrow" w:hAnsi="Arial Narrow"/>
          <w:sz w:val="24"/>
          <w:szCs w:val="24"/>
        </w:rPr>
        <w:t>new Provider(s).</w:t>
      </w:r>
    </w:p>
    <w:p w14:paraId="33E0F7C8" w14:textId="6CA01641" w:rsidR="0083480B" w:rsidRDefault="0083480B" w:rsidP="00912DBF">
      <w:pPr>
        <w:jc w:val="both"/>
        <w:rPr>
          <w:rFonts w:ascii="Arial Narrow" w:hAnsi="Arial Narrow"/>
          <w:sz w:val="24"/>
          <w:szCs w:val="24"/>
        </w:rPr>
      </w:pPr>
    </w:p>
    <w:p w14:paraId="5482AD6E" w14:textId="1B92D16D" w:rsidR="003401D2" w:rsidRDefault="003401D2" w:rsidP="00912DBF">
      <w:pPr>
        <w:jc w:val="both"/>
        <w:rPr>
          <w:rFonts w:ascii="Arial Narrow" w:hAnsi="Arial Narrow"/>
          <w:sz w:val="24"/>
          <w:szCs w:val="24"/>
        </w:rPr>
      </w:pPr>
      <w:r>
        <w:rPr>
          <w:rFonts w:ascii="Arial Narrow" w:hAnsi="Arial Narrow"/>
          <w:sz w:val="24"/>
          <w:szCs w:val="24"/>
        </w:rPr>
        <w:t>Patient understands and acknowledges the following items to be reasons for immediate dismissal from the MAT Program:</w:t>
      </w:r>
    </w:p>
    <w:p w14:paraId="6A79098D" w14:textId="79F356B0" w:rsidR="003401D2" w:rsidRDefault="003401D2" w:rsidP="00912DBF">
      <w:pPr>
        <w:jc w:val="both"/>
        <w:rPr>
          <w:rFonts w:ascii="Arial Narrow" w:hAnsi="Arial Narrow"/>
          <w:sz w:val="24"/>
          <w:szCs w:val="24"/>
        </w:rPr>
      </w:pPr>
    </w:p>
    <w:p w14:paraId="07519527" w14:textId="171A9679" w:rsidR="003401D2" w:rsidRDefault="003401D2" w:rsidP="003401D2">
      <w:pPr>
        <w:pStyle w:val="ListParagraph"/>
        <w:numPr>
          <w:ilvl w:val="0"/>
          <w:numId w:val="1"/>
        </w:numPr>
        <w:jc w:val="both"/>
        <w:rPr>
          <w:rFonts w:ascii="Arial Narrow" w:hAnsi="Arial Narrow"/>
          <w:sz w:val="24"/>
          <w:szCs w:val="24"/>
        </w:rPr>
      </w:pPr>
      <w:r>
        <w:rPr>
          <w:rFonts w:ascii="Arial Narrow" w:hAnsi="Arial Narrow"/>
          <w:sz w:val="24"/>
          <w:szCs w:val="24"/>
        </w:rPr>
        <w:t>Failure of drug testing</w:t>
      </w:r>
    </w:p>
    <w:p w14:paraId="720B5035" w14:textId="3DA2BF04" w:rsidR="003401D2" w:rsidRDefault="003401D2" w:rsidP="003401D2">
      <w:pPr>
        <w:pStyle w:val="ListParagraph"/>
        <w:numPr>
          <w:ilvl w:val="0"/>
          <w:numId w:val="1"/>
        </w:numPr>
        <w:jc w:val="both"/>
        <w:rPr>
          <w:rFonts w:ascii="Arial Narrow" w:hAnsi="Arial Narrow"/>
          <w:sz w:val="24"/>
          <w:szCs w:val="24"/>
        </w:rPr>
      </w:pPr>
      <w:r>
        <w:rPr>
          <w:rFonts w:ascii="Arial Narrow" w:hAnsi="Arial Narrow"/>
          <w:sz w:val="24"/>
          <w:szCs w:val="24"/>
        </w:rPr>
        <w:t>Consuming illegal drugs and/or illicit medications</w:t>
      </w:r>
    </w:p>
    <w:p w14:paraId="2786E1FC" w14:textId="1C7C8775" w:rsidR="003401D2" w:rsidRDefault="003401D2" w:rsidP="003401D2">
      <w:pPr>
        <w:pStyle w:val="ListParagraph"/>
        <w:numPr>
          <w:ilvl w:val="0"/>
          <w:numId w:val="1"/>
        </w:numPr>
        <w:jc w:val="both"/>
        <w:rPr>
          <w:rFonts w:ascii="Arial Narrow" w:hAnsi="Arial Narrow"/>
          <w:sz w:val="24"/>
          <w:szCs w:val="24"/>
        </w:rPr>
      </w:pPr>
      <w:r>
        <w:rPr>
          <w:rFonts w:ascii="Arial Narrow" w:hAnsi="Arial Narrow"/>
          <w:sz w:val="24"/>
          <w:szCs w:val="24"/>
        </w:rPr>
        <w:t>Selling, hoarding, or diverting your medication to another person(s)</w:t>
      </w:r>
    </w:p>
    <w:p w14:paraId="706562B3" w14:textId="2B7AB734" w:rsidR="003401D2" w:rsidRDefault="003401D2" w:rsidP="003401D2">
      <w:pPr>
        <w:pStyle w:val="ListParagraph"/>
        <w:numPr>
          <w:ilvl w:val="0"/>
          <w:numId w:val="1"/>
        </w:numPr>
        <w:jc w:val="both"/>
        <w:rPr>
          <w:rFonts w:ascii="Arial Narrow" w:hAnsi="Arial Narrow"/>
          <w:sz w:val="24"/>
          <w:szCs w:val="24"/>
        </w:rPr>
      </w:pPr>
      <w:r>
        <w:rPr>
          <w:rFonts w:ascii="Arial Narrow" w:hAnsi="Arial Narrow"/>
          <w:sz w:val="24"/>
          <w:szCs w:val="24"/>
        </w:rPr>
        <w:t>Failure to attend any mandatory counseling classes</w:t>
      </w:r>
    </w:p>
    <w:p w14:paraId="1DD30A3A" w14:textId="231CA52E" w:rsidR="003401D2" w:rsidRDefault="003401D2" w:rsidP="003401D2">
      <w:pPr>
        <w:jc w:val="both"/>
        <w:rPr>
          <w:rFonts w:ascii="Arial Narrow" w:hAnsi="Arial Narrow"/>
          <w:sz w:val="24"/>
          <w:szCs w:val="24"/>
        </w:rPr>
      </w:pPr>
    </w:p>
    <w:p w14:paraId="62337352" w14:textId="21507D22" w:rsidR="00E8509E" w:rsidRPr="00A21EB0" w:rsidRDefault="003401D2" w:rsidP="009109F3">
      <w:pPr>
        <w:jc w:val="both"/>
        <w:rPr>
          <w:rFonts w:ascii="Arial Narrow" w:hAnsi="Arial Narrow"/>
          <w:sz w:val="24"/>
          <w:szCs w:val="24"/>
        </w:rPr>
      </w:pPr>
      <w:r>
        <w:rPr>
          <w:rFonts w:ascii="Arial Narrow" w:hAnsi="Arial Narrow"/>
          <w:sz w:val="24"/>
          <w:szCs w:val="24"/>
        </w:rPr>
        <w:t>M</w:t>
      </w:r>
      <w:r w:rsidR="005225A3">
        <w:rPr>
          <w:rFonts w:ascii="Arial Narrow" w:hAnsi="Arial Narrow"/>
          <w:sz w:val="24"/>
          <w:szCs w:val="24"/>
        </w:rPr>
        <w:t xml:space="preserve">y signature below provides consent for </w:t>
      </w:r>
      <w:r>
        <w:rPr>
          <w:rFonts w:ascii="Arial Narrow" w:hAnsi="Arial Narrow"/>
          <w:sz w:val="24"/>
          <w:szCs w:val="24"/>
        </w:rPr>
        <w:t>the Medication Assisted Treatment (MAT) program.</w:t>
      </w:r>
      <w:r w:rsidR="00E8509E">
        <w:rPr>
          <w:rFonts w:ascii="Arial Narrow" w:hAnsi="Arial Narrow"/>
          <w:sz w:val="24"/>
          <w:szCs w:val="24"/>
        </w:rPr>
        <w:t xml:space="preserve">  </w:t>
      </w:r>
    </w:p>
    <w:p w14:paraId="15A1CD72" w14:textId="004495CC" w:rsidR="00E8509E" w:rsidRPr="00E8509E" w:rsidRDefault="00E8509E" w:rsidP="00E8509E">
      <w:pPr>
        <w:jc w:val="both"/>
        <w:rPr>
          <w:rFonts w:ascii="Arial Narrow" w:hAnsi="Arial Narrow"/>
          <w:sz w:val="24"/>
          <w:szCs w:val="24"/>
        </w:rPr>
      </w:pPr>
      <w:r w:rsidRPr="00E8509E">
        <w:rPr>
          <w:rFonts w:ascii="Arial Narrow" w:hAnsi="Arial Narrow"/>
          <w:sz w:val="24"/>
          <w:szCs w:val="24"/>
        </w:rPr>
        <w:t xml:space="preserve"> </w:t>
      </w:r>
    </w:p>
    <w:p w14:paraId="001FD998" w14:textId="464CBFE5" w:rsidR="003401D2" w:rsidRDefault="00E8509E" w:rsidP="00E8509E">
      <w:pPr>
        <w:jc w:val="both"/>
        <w:rPr>
          <w:rFonts w:ascii="Arial Narrow" w:hAnsi="Arial Narrow"/>
          <w:sz w:val="24"/>
          <w:szCs w:val="24"/>
        </w:rPr>
      </w:pPr>
      <w:r w:rsidRPr="00E8509E">
        <w:rPr>
          <w:rFonts w:ascii="Arial Narrow" w:hAnsi="Arial Narrow"/>
          <w:sz w:val="24"/>
          <w:szCs w:val="24"/>
        </w:rPr>
        <w:t>The information you may release subject to this signed release form is as follows:</w:t>
      </w:r>
    </w:p>
    <w:p w14:paraId="39A7C311" w14:textId="77777777" w:rsidR="003401D2" w:rsidRDefault="003401D2" w:rsidP="00912DBF">
      <w:pPr>
        <w:jc w:val="both"/>
        <w:rPr>
          <w:rFonts w:ascii="Arial Narrow" w:hAnsi="Arial Narrow"/>
          <w:sz w:val="24"/>
          <w:szCs w:val="24"/>
        </w:rPr>
      </w:pPr>
    </w:p>
    <w:p w14:paraId="588E89E6" w14:textId="3EAACDD9" w:rsidR="0083480B" w:rsidRDefault="00CC2855" w:rsidP="00912DBF">
      <w:pPr>
        <w:jc w:val="both"/>
        <w:rPr>
          <w:rFonts w:ascii="Arial Narrow" w:hAnsi="Arial Narrow"/>
          <w:sz w:val="24"/>
          <w:szCs w:val="24"/>
        </w:rPr>
      </w:pPr>
      <w:r w:rsidRPr="00912DBF">
        <w:rPr>
          <w:rFonts w:ascii="Arial Narrow" w:hAnsi="Arial Narrow"/>
          <w:sz w:val="24"/>
          <w:szCs w:val="24"/>
        </w:rPr>
        <w:t>I acknowledge no guarantee or assurance has been made as to the desired result that may be obtained.</w:t>
      </w:r>
      <w:r w:rsidR="00912DBF">
        <w:rPr>
          <w:rFonts w:ascii="Arial Narrow" w:hAnsi="Arial Narrow"/>
          <w:sz w:val="24"/>
          <w:szCs w:val="24"/>
        </w:rPr>
        <w:t xml:space="preserve">  </w:t>
      </w:r>
    </w:p>
    <w:p w14:paraId="6F4D1903" w14:textId="77777777" w:rsidR="00697DE9" w:rsidRDefault="00697DE9" w:rsidP="00912DBF">
      <w:pPr>
        <w:jc w:val="both"/>
        <w:rPr>
          <w:rFonts w:ascii="Arial Narrow" w:hAnsi="Arial Narrow"/>
          <w:sz w:val="24"/>
          <w:szCs w:val="24"/>
        </w:rPr>
      </w:pPr>
    </w:p>
    <w:p w14:paraId="60DE6A9D" w14:textId="77777777" w:rsidR="00912DBF" w:rsidRDefault="00912DBF" w:rsidP="00912DBF">
      <w:pPr>
        <w:jc w:val="both"/>
        <w:rPr>
          <w:rFonts w:ascii="Arial Narrow" w:hAnsi="Arial Narrow"/>
          <w:sz w:val="24"/>
          <w:szCs w:val="24"/>
        </w:rPr>
      </w:pPr>
      <w:r>
        <w:rPr>
          <w:rFonts w:ascii="Arial Narrow" w:hAnsi="Arial Narrow"/>
          <w:sz w:val="24"/>
          <w:szCs w:val="24"/>
        </w:rPr>
        <w:t xml:space="preserve">I have been made aware of how to request medical services while </w:t>
      </w:r>
      <w:proofErr w:type="gramStart"/>
      <w:r>
        <w:rPr>
          <w:rFonts w:ascii="Arial Narrow" w:hAnsi="Arial Narrow"/>
          <w:sz w:val="24"/>
          <w:szCs w:val="24"/>
        </w:rPr>
        <w:t>incarcerated, and</w:t>
      </w:r>
      <w:proofErr w:type="gramEnd"/>
      <w:r>
        <w:rPr>
          <w:rFonts w:ascii="Arial Narrow" w:hAnsi="Arial Narrow"/>
          <w:sz w:val="24"/>
          <w:szCs w:val="24"/>
        </w:rPr>
        <w:t xml:space="preserve"> am aware I have the right to refuse treatment.  I may be required to sign a Refusal of Treatment form should I refuse medical treatments and/or medications.</w:t>
      </w:r>
    </w:p>
    <w:p w14:paraId="4FACF5D5" w14:textId="77777777" w:rsidR="00912DBF" w:rsidRPr="00912DBF" w:rsidRDefault="00912DBF" w:rsidP="00912DBF">
      <w:pPr>
        <w:jc w:val="both"/>
        <w:rPr>
          <w:rFonts w:ascii="Arial Narrow" w:hAnsi="Arial Narrow"/>
          <w:sz w:val="24"/>
          <w:szCs w:val="24"/>
        </w:rPr>
      </w:pPr>
    </w:p>
    <w:p w14:paraId="395FBC54" w14:textId="5D612B43" w:rsidR="00912DBF" w:rsidRPr="00912DBF" w:rsidRDefault="00912DBF" w:rsidP="00912DBF">
      <w:pPr>
        <w:jc w:val="both"/>
        <w:rPr>
          <w:rFonts w:ascii="Arial Narrow" w:hAnsi="Arial Narrow"/>
          <w:sz w:val="24"/>
          <w:szCs w:val="24"/>
        </w:rPr>
      </w:pPr>
      <w:r>
        <w:rPr>
          <w:rFonts w:ascii="Arial Narrow" w:hAnsi="Arial Narrow"/>
          <w:sz w:val="24"/>
          <w:szCs w:val="24"/>
        </w:rPr>
        <w:t>I</w:t>
      </w:r>
      <w:r w:rsidRPr="00912DBF">
        <w:rPr>
          <w:rFonts w:ascii="Arial Narrow" w:hAnsi="Arial Narrow"/>
          <w:sz w:val="24"/>
          <w:szCs w:val="24"/>
        </w:rPr>
        <w:t xml:space="preserve"> release </w:t>
      </w:r>
      <w:r w:rsidR="00A10B7D">
        <w:rPr>
          <w:rFonts w:ascii="Arial Narrow" w:hAnsi="Arial Narrow"/>
          <w:sz w:val="24"/>
          <w:szCs w:val="24"/>
        </w:rPr>
        <w:t>XXXXX</w:t>
      </w:r>
      <w:r w:rsidRPr="00912DBF">
        <w:rPr>
          <w:rFonts w:ascii="Arial Narrow" w:hAnsi="Arial Narrow"/>
          <w:sz w:val="24"/>
          <w:szCs w:val="24"/>
        </w:rPr>
        <w:t>, its staff, the County, the Sheriff</w:t>
      </w:r>
      <w:r w:rsidR="00DB5F86">
        <w:rPr>
          <w:rFonts w:ascii="Arial Narrow" w:hAnsi="Arial Narrow"/>
          <w:sz w:val="24"/>
          <w:szCs w:val="24"/>
        </w:rPr>
        <w:t xml:space="preserve"> (where applicable)</w:t>
      </w:r>
      <w:r w:rsidRPr="00912DBF">
        <w:rPr>
          <w:rFonts w:ascii="Arial Narrow" w:hAnsi="Arial Narrow"/>
          <w:sz w:val="24"/>
          <w:szCs w:val="24"/>
        </w:rPr>
        <w:t xml:space="preserve">, his/her staff from all responsibility and I assume personal responsibility for the conditions that may occur as a result of my </w:t>
      </w:r>
      <w:r>
        <w:rPr>
          <w:rFonts w:ascii="Arial Narrow" w:hAnsi="Arial Narrow"/>
          <w:sz w:val="24"/>
          <w:szCs w:val="24"/>
        </w:rPr>
        <w:t>no</w:t>
      </w:r>
      <w:r w:rsidR="00CD183E">
        <w:rPr>
          <w:rFonts w:ascii="Arial Narrow" w:hAnsi="Arial Narrow"/>
          <w:sz w:val="24"/>
          <w:szCs w:val="24"/>
        </w:rPr>
        <w:t>t</w:t>
      </w:r>
      <w:r>
        <w:rPr>
          <w:rFonts w:ascii="Arial Narrow" w:hAnsi="Arial Narrow"/>
          <w:sz w:val="24"/>
          <w:szCs w:val="24"/>
        </w:rPr>
        <w:t xml:space="preserve"> requesting services and/or </w:t>
      </w:r>
      <w:r w:rsidRPr="00912DBF">
        <w:rPr>
          <w:rFonts w:ascii="Arial Narrow" w:hAnsi="Arial Narrow"/>
          <w:sz w:val="24"/>
          <w:szCs w:val="24"/>
        </w:rPr>
        <w:t>refusing treatment as prescribed by the medical staff of the facility and/or outside consultation services.</w:t>
      </w:r>
    </w:p>
    <w:p w14:paraId="14B67FEF" w14:textId="77777777" w:rsidR="0083480B" w:rsidRDefault="0083480B">
      <w:pPr>
        <w:jc w:val="both"/>
        <w:rPr>
          <w:rFonts w:ascii="Arial Narrow" w:hAnsi="Arial Narrow"/>
          <w:sz w:val="28"/>
        </w:rPr>
      </w:pPr>
    </w:p>
    <w:p w14:paraId="38569DB6" w14:textId="77777777" w:rsidR="0083480B" w:rsidRPr="009109F3" w:rsidRDefault="00912DBF">
      <w:pPr>
        <w:jc w:val="both"/>
        <w:rPr>
          <w:rFonts w:ascii="Arial Narrow" w:hAnsi="Arial Narrow"/>
          <w:sz w:val="26"/>
          <w:szCs w:val="26"/>
        </w:rPr>
      </w:pPr>
      <w:r w:rsidRPr="009109F3">
        <w:rPr>
          <w:rFonts w:ascii="Arial Narrow" w:hAnsi="Arial Narrow"/>
          <w:sz w:val="26"/>
          <w:szCs w:val="26"/>
        </w:rPr>
        <w:t xml:space="preserve">Patient’s </w:t>
      </w:r>
      <w:r w:rsidR="0083480B" w:rsidRPr="009109F3">
        <w:rPr>
          <w:rFonts w:ascii="Arial Narrow" w:hAnsi="Arial Narrow"/>
          <w:sz w:val="26"/>
          <w:szCs w:val="26"/>
        </w:rPr>
        <w:t>Signature:</w:t>
      </w:r>
      <w:r w:rsidR="0083480B" w:rsidRPr="009109F3">
        <w:rPr>
          <w:rFonts w:ascii="Arial Narrow" w:hAnsi="Arial Narrow"/>
          <w:sz w:val="26"/>
          <w:szCs w:val="26"/>
          <w:u w:val="single"/>
        </w:rPr>
        <w:tab/>
      </w:r>
      <w:r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u w:val="single"/>
        </w:rPr>
        <w:tab/>
      </w:r>
      <w:r w:rsidR="0083480B" w:rsidRPr="009109F3">
        <w:rPr>
          <w:rFonts w:ascii="Arial Narrow" w:hAnsi="Arial Narrow"/>
          <w:sz w:val="26"/>
          <w:szCs w:val="26"/>
        </w:rPr>
        <w:t xml:space="preserve">   Date:</w:t>
      </w:r>
      <w:r w:rsidR="0083480B" w:rsidRPr="009109F3">
        <w:rPr>
          <w:rFonts w:ascii="Arial Narrow" w:hAnsi="Arial Narrow"/>
          <w:sz w:val="26"/>
          <w:szCs w:val="26"/>
          <w:u w:val="single"/>
        </w:rPr>
        <w:tab/>
      </w:r>
      <w:r w:rsidR="0083480B" w:rsidRPr="009109F3">
        <w:rPr>
          <w:rFonts w:ascii="Arial Narrow" w:hAnsi="Arial Narrow"/>
          <w:sz w:val="26"/>
          <w:szCs w:val="26"/>
          <w:u w:val="single"/>
        </w:rPr>
        <w:tab/>
      </w:r>
    </w:p>
    <w:p w14:paraId="7CE18E39" w14:textId="77777777" w:rsidR="0083480B" w:rsidRPr="009109F3" w:rsidRDefault="0083480B">
      <w:pPr>
        <w:jc w:val="both"/>
        <w:rPr>
          <w:rFonts w:ascii="Arial Narrow" w:hAnsi="Arial Narrow"/>
          <w:sz w:val="26"/>
          <w:szCs w:val="26"/>
          <w:u w:val="single"/>
        </w:rPr>
      </w:pPr>
      <w:r w:rsidRPr="009109F3">
        <w:rPr>
          <w:rFonts w:ascii="Arial Narrow" w:hAnsi="Arial Narrow"/>
          <w:sz w:val="26"/>
          <w:szCs w:val="26"/>
        </w:rPr>
        <w:t>Printed Name:</w:t>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00BB2B0F" w:rsidRPr="009109F3">
        <w:rPr>
          <w:rFonts w:ascii="Arial Narrow" w:hAnsi="Arial Narrow"/>
          <w:sz w:val="26"/>
          <w:szCs w:val="26"/>
          <w:u w:val="single"/>
        </w:rPr>
        <w:t xml:space="preserve">                           </w:t>
      </w:r>
      <w:r w:rsidR="005225A3" w:rsidRPr="009109F3">
        <w:rPr>
          <w:rFonts w:ascii="Arial Narrow" w:hAnsi="Arial Narrow"/>
          <w:sz w:val="26"/>
          <w:szCs w:val="26"/>
        </w:rPr>
        <w:t xml:space="preserve"> Patient’s DOB:</w:t>
      </w:r>
      <w:r w:rsidR="00BB2B0F" w:rsidRPr="009109F3">
        <w:rPr>
          <w:rFonts w:ascii="Arial Narrow" w:hAnsi="Arial Narrow"/>
          <w:sz w:val="26"/>
          <w:szCs w:val="26"/>
        </w:rPr>
        <w:t xml:space="preserve"> </w:t>
      </w:r>
      <w:r w:rsidR="00BB2B0F" w:rsidRPr="009109F3">
        <w:rPr>
          <w:rFonts w:ascii="Arial Narrow" w:hAnsi="Arial Narrow"/>
          <w:sz w:val="26"/>
          <w:szCs w:val="26"/>
          <w:u w:val="single"/>
        </w:rPr>
        <w:t xml:space="preserve">                          </w:t>
      </w:r>
    </w:p>
    <w:p w14:paraId="26EC5928" w14:textId="77777777" w:rsidR="0083480B" w:rsidRPr="009109F3" w:rsidRDefault="0083480B">
      <w:pPr>
        <w:jc w:val="both"/>
        <w:rPr>
          <w:rFonts w:ascii="Arial Narrow" w:hAnsi="Arial Narrow"/>
          <w:sz w:val="26"/>
          <w:szCs w:val="26"/>
        </w:rPr>
      </w:pPr>
    </w:p>
    <w:p w14:paraId="54252B45" w14:textId="434BA736" w:rsidR="009109F3" w:rsidRDefault="0083480B">
      <w:pPr>
        <w:jc w:val="both"/>
        <w:rPr>
          <w:rFonts w:ascii="Arial Narrow" w:hAnsi="Arial Narrow"/>
          <w:sz w:val="26"/>
          <w:szCs w:val="26"/>
        </w:rPr>
      </w:pPr>
      <w:r w:rsidRPr="009109F3">
        <w:rPr>
          <w:rFonts w:ascii="Arial Narrow" w:hAnsi="Arial Narrow"/>
          <w:sz w:val="26"/>
          <w:szCs w:val="26"/>
        </w:rPr>
        <w:t>Witness:</w:t>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rPr>
        <w:t xml:space="preserve"> (Office</w:t>
      </w:r>
      <w:r w:rsidR="00DB5F86" w:rsidRPr="009109F3">
        <w:rPr>
          <w:rFonts w:ascii="Arial Narrow" w:hAnsi="Arial Narrow"/>
          <w:sz w:val="26"/>
          <w:szCs w:val="26"/>
        </w:rPr>
        <w:t>r</w:t>
      </w:r>
      <w:r w:rsidR="000846D3" w:rsidRPr="009109F3">
        <w:rPr>
          <w:rFonts w:ascii="Arial Narrow" w:hAnsi="Arial Narrow"/>
          <w:sz w:val="26"/>
          <w:szCs w:val="26"/>
        </w:rPr>
        <w:t>/Medical</w:t>
      </w:r>
      <w:r w:rsidR="00697DE9" w:rsidRPr="009109F3">
        <w:rPr>
          <w:rFonts w:ascii="Arial Narrow" w:hAnsi="Arial Narrow"/>
          <w:sz w:val="26"/>
          <w:szCs w:val="26"/>
        </w:rPr>
        <w:t xml:space="preserve"> Staff</w:t>
      </w:r>
      <w:r w:rsidR="000846D3" w:rsidRPr="009109F3">
        <w:rPr>
          <w:rFonts w:ascii="Arial Narrow" w:hAnsi="Arial Narrow"/>
          <w:sz w:val="26"/>
          <w:szCs w:val="26"/>
        </w:rPr>
        <w:t xml:space="preserve"> </w:t>
      </w:r>
      <w:r w:rsidRPr="009109F3">
        <w:rPr>
          <w:rFonts w:ascii="Arial Narrow" w:hAnsi="Arial Narrow"/>
          <w:sz w:val="26"/>
          <w:szCs w:val="26"/>
        </w:rPr>
        <w:t>Signature)</w:t>
      </w:r>
    </w:p>
    <w:p w14:paraId="0F44DBA8" w14:textId="5EB67567" w:rsidR="009109F3" w:rsidRDefault="009109F3" w:rsidP="009109F3">
      <w:pPr>
        <w:rPr>
          <w:rFonts w:ascii="Arial Narrow" w:hAnsi="Arial Narrow"/>
          <w:b/>
          <w:sz w:val="32"/>
          <w:u w:val="single"/>
        </w:rPr>
      </w:pPr>
    </w:p>
    <w:p w14:paraId="4A58F594" w14:textId="77777777" w:rsidR="00922657" w:rsidRDefault="009109F3" w:rsidP="00922657">
      <w:pPr>
        <w:jc w:val="center"/>
        <w:rPr>
          <w:rFonts w:ascii="Arial Narrow" w:hAnsi="Arial Narrow"/>
          <w:b/>
          <w:sz w:val="32"/>
          <w:u w:val="single"/>
        </w:rPr>
      </w:pPr>
      <w:r>
        <w:rPr>
          <w:rFonts w:ascii="Arial Narrow" w:hAnsi="Arial Narrow"/>
          <w:b/>
          <w:sz w:val="32"/>
          <w:u w:val="single"/>
        </w:rPr>
        <w:lastRenderedPageBreak/>
        <w:t>PATIENT’S AUTHORIZATION</w:t>
      </w:r>
    </w:p>
    <w:p w14:paraId="7D8EDC63" w14:textId="51D213EB" w:rsidR="009109F3" w:rsidRDefault="009109F3" w:rsidP="00922657">
      <w:pPr>
        <w:jc w:val="center"/>
        <w:rPr>
          <w:rFonts w:ascii="Arial Narrow" w:hAnsi="Arial Narrow"/>
          <w:b/>
          <w:sz w:val="32"/>
          <w:u w:val="single"/>
        </w:rPr>
      </w:pPr>
      <w:r>
        <w:rPr>
          <w:rFonts w:ascii="Arial Narrow" w:hAnsi="Arial Narrow"/>
          <w:b/>
          <w:sz w:val="32"/>
          <w:u w:val="single"/>
        </w:rPr>
        <w:t>TO RELEASE PROTECTED HEALTH</w:t>
      </w:r>
      <w:r w:rsidR="00922657">
        <w:rPr>
          <w:rFonts w:ascii="Arial Narrow" w:hAnsi="Arial Narrow"/>
          <w:b/>
          <w:sz w:val="32"/>
          <w:u w:val="single"/>
        </w:rPr>
        <w:t xml:space="preserve"> </w:t>
      </w:r>
      <w:r>
        <w:rPr>
          <w:rFonts w:ascii="Arial Narrow" w:hAnsi="Arial Narrow"/>
          <w:b/>
          <w:sz w:val="32"/>
          <w:u w:val="single"/>
        </w:rPr>
        <w:t>INFORMATION ASSOCIATED WITH PARTICIPATION</w:t>
      </w:r>
      <w:r w:rsidR="00922657">
        <w:rPr>
          <w:rFonts w:ascii="Arial Narrow" w:hAnsi="Arial Narrow"/>
          <w:b/>
          <w:sz w:val="32"/>
          <w:u w:val="single"/>
        </w:rPr>
        <w:t xml:space="preserve"> </w:t>
      </w:r>
      <w:r>
        <w:rPr>
          <w:rFonts w:ascii="Arial Narrow" w:hAnsi="Arial Narrow"/>
          <w:b/>
          <w:sz w:val="32"/>
          <w:u w:val="single"/>
        </w:rPr>
        <w:t>MEDICATION ASSISTED TREATMENT (MAT) PROGRAM</w:t>
      </w:r>
    </w:p>
    <w:p w14:paraId="6BD00DF2" w14:textId="77777777" w:rsidR="009109F3" w:rsidRDefault="009109F3" w:rsidP="009109F3">
      <w:pPr>
        <w:jc w:val="both"/>
        <w:rPr>
          <w:rFonts w:ascii="Arial Narrow" w:hAnsi="Arial Narrow"/>
          <w:sz w:val="24"/>
          <w:szCs w:val="24"/>
        </w:rPr>
      </w:pPr>
    </w:p>
    <w:p w14:paraId="0FAC97E8" w14:textId="20D5FDD9" w:rsidR="00BE7E2F" w:rsidRPr="00BE7E2F" w:rsidRDefault="00BE7E2F" w:rsidP="009109F3">
      <w:pPr>
        <w:jc w:val="both"/>
        <w:rPr>
          <w:rFonts w:ascii="Arial Narrow" w:hAnsi="Arial Narrow"/>
          <w:sz w:val="24"/>
          <w:szCs w:val="24"/>
        </w:rPr>
      </w:pPr>
      <w:r w:rsidRPr="00BE7E2F">
        <w:rPr>
          <w:rFonts w:ascii="Arial Narrow" w:hAnsi="Arial Narrow"/>
          <w:sz w:val="24"/>
          <w:szCs w:val="24"/>
        </w:rPr>
        <w:t>The undersigned</w:t>
      </w:r>
      <w:r w:rsidR="00BC183A" w:rsidRPr="00BE7E2F">
        <w:rPr>
          <w:rFonts w:ascii="Arial Narrow" w:hAnsi="Arial Narrow"/>
          <w:sz w:val="24"/>
          <w:szCs w:val="24"/>
        </w:rPr>
        <w:t xml:space="preserve">, </w:t>
      </w:r>
      <w:r w:rsidRPr="00BE7E2F">
        <w:rPr>
          <w:rFonts w:ascii="Arial Narrow" w:hAnsi="Arial Narrow"/>
          <w:sz w:val="24"/>
          <w:szCs w:val="24"/>
        </w:rPr>
        <w:t>having agreed to participate in the Medication Assisted Treatment (MAT) Program at this facility</w:t>
      </w:r>
      <w:r w:rsidR="00BC183A" w:rsidRPr="00BE7E2F">
        <w:rPr>
          <w:rFonts w:ascii="Arial Narrow" w:hAnsi="Arial Narrow"/>
          <w:sz w:val="24"/>
          <w:szCs w:val="24"/>
        </w:rPr>
        <w:t xml:space="preserve">, </w:t>
      </w:r>
      <w:r w:rsidRPr="00BE7E2F">
        <w:rPr>
          <w:rFonts w:ascii="Arial Narrow" w:hAnsi="Arial Narrow"/>
          <w:sz w:val="24"/>
          <w:szCs w:val="24"/>
        </w:rPr>
        <w:t xml:space="preserve">authorize </w:t>
      </w:r>
      <w:r w:rsidR="00BC183A" w:rsidRPr="00BE7E2F">
        <w:rPr>
          <w:rFonts w:ascii="Arial Narrow" w:hAnsi="Arial Narrow"/>
          <w:sz w:val="24"/>
          <w:szCs w:val="24"/>
        </w:rPr>
        <w:t xml:space="preserve">health information regarding my care and treatment be released as set forth on this form, in accordance with state law, the HIPAA Privacy Rule (45 CFR § 164), and federal law regarding the disclosure of alcohol and drug abuse patient records (42 CFR part 2). </w:t>
      </w:r>
    </w:p>
    <w:p w14:paraId="6B76FDFB" w14:textId="77777777" w:rsidR="00BE7E2F" w:rsidRPr="00BE7E2F" w:rsidRDefault="00BE7E2F" w:rsidP="009109F3">
      <w:pPr>
        <w:jc w:val="both"/>
        <w:rPr>
          <w:rFonts w:ascii="Arial Narrow" w:hAnsi="Arial Narrow"/>
          <w:sz w:val="24"/>
          <w:szCs w:val="24"/>
        </w:rPr>
      </w:pPr>
    </w:p>
    <w:p w14:paraId="74292347" w14:textId="4002D1F6" w:rsidR="00BE7E2F" w:rsidRDefault="00BC183A" w:rsidP="00BE7E2F">
      <w:pPr>
        <w:pStyle w:val="ListParagraph"/>
        <w:numPr>
          <w:ilvl w:val="0"/>
          <w:numId w:val="5"/>
        </w:numPr>
        <w:jc w:val="both"/>
        <w:rPr>
          <w:rFonts w:ascii="Arial Narrow" w:hAnsi="Arial Narrow"/>
          <w:sz w:val="24"/>
          <w:szCs w:val="24"/>
        </w:rPr>
      </w:pPr>
      <w:r w:rsidRPr="00BE7E2F">
        <w:rPr>
          <w:rFonts w:ascii="Arial Narrow" w:hAnsi="Arial Narrow"/>
          <w:sz w:val="24"/>
          <w:szCs w:val="24"/>
        </w:rPr>
        <w:t xml:space="preserve">I understand disclosure of information relating to ALCOHOL AND DRUG TREATMENT, MENTAL HEALTH TREATMENT except psychotherapy notes, and CONFIDENTIAL HIV-RELATED INFORMATION will be made if and only if I authorize the release of such information specifically </w:t>
      </w:r>
      <w:r w:rsidR="00922657">
        <w:rPr>
          <w:rFonts w:ascii="Arial Narrow" w:hAnsi="Arial Narrow"/>
          <w:sz w:val="24"/>
          <w:szCs w:val="24"/>
        </w:rPr>
        <w:t xml:space="preserve">as </w:t>
      </w:r>
      <w:r w:rsidRPr="00BE7E2F">
        <w:rPr>
          <w:rFonts w:ascii="Arial Narrow" w:hAnsi="Arial Narrow"/>
          <w:sz w:val="24"/>
          <w:szCs w:val="24"/>
        </w:rPr>
        <w:t xml:space="preserve">set forth below. </w:t>
      </w:r>
    </w:p>
    <w:p w14:paraId="5BD81FB6" w14:textId="77777777" w:rsidR="00BE7E2F" w:rsidRDefault="00BC183A" w:rsidP="00BE7E2F">
      <w:pPr>
        <w:pStyle w:val="ListParagraph"/>
        <w:numPr>
          <w:ilvl w:val="0"/>
          <w:numId w:val="5"/>
        </w:numPr>
        <w:jc w:val="both"/>
        <w:rPr>
          <w:rFonts w:ascii="Arial Narrow" w:hAnsi="Arial Narrow"/>
          <w:sz w:val="24"/>
          <w:szCs w:val="24"/>
        </w:rPr>
      </w:pPr>
      <w:r w:rsidRPr="00BE7E2F">
        <w:rPr>
          <w:rFonts w:ascii="Arial Narrow" w:hAnsi="Arial Narrow"/>
          <w:sz w:val="24"/>
          <w:szCs w:val="24"/>
        </w:rPr>
        <w:t xml:space="preserve">I understand I have the right to revoke this authorization at any time in writing, except to the extent that action has been taken before revocation in reliance on this authorization. </w:t>
      </w:r>
    </w:p>
    <w:p w14:paraId="59FD7529" w14:textId="77777777" w:rsidR="00BE7E2F" w:rsidRDefault="00BC183A" w:rsidP="00BE7E2F">
      <w:pPr>
        <w:pStyle w:val="ListParagraph"/>
        <w:numPr>
          <w:ilvl w:val="0"/>
          <w:numId w:val="5"/>
        </w:numPr>
        <w:jc w:val="both"/>
        <w:rPr>
          <w:rFonts w:ascii="Arial Narrow" w:hAnsi="Arial Narrow"/>
          <w:sz w:val="24"/>
          <w:szCs w:val="24"/>
        </w:rPr>
      </w:pPr>
      <w:r w:rsidRPr="00BE7E2F">
        <w:rPr>
          <w:rFonts w:ascii="Arial Narrow" w:hAnsi="Arial Narrow"/>
          <w:sz w:val="24"/>
          <w:szCs w:val="24"/>
        </w:rPr>
        <w:t xml:space="preserve">I understand information disclosed under this authorization may be subject to re-disclosure and no longer protected by federal or state law. </w:t>
      </w:r>
    </w:p>
    <w:p w14:paraId="0BF22F35" w14:textId="016830F9" w:rsidR="00BE7E2F" w:rsidRDefault="00BC183A" w:rsidP="00BE7E2F">
      <w:pPr>
        <w:pStyle w:val="ListParagraph"/>
        <w:numPr>
          <w:ilvl w:val="0"/>
          <w:numId w:val="5"/>
        </w:numPr>
        <w:jc w:val="both"/>
        <w:rPr>
          <w:rFonts w:ascii="Arial Narrow" w:hAnsi="Arial Narrow"/>
          <w:sz w:val="24"/>
          <w:szCs w:val="24"/>
        </w:rPr>
      </w:pPr>
      <w:r w:rsidRPr="00BE7E2F">
        <w:rPr>
          <w:rFonts w:ascii="Arial Narrow" w:hAnsi="Arial Narrow"/>
          <w:sz w:val="24"/>
          <w:szCs w:val="24"/>
        </w:rPr>
        <w:t xml:space="preserve">I am signing this release voluntarily, and I understand that my access to health </w:t>
      </w:r>
      <w:r w:rsidR="00922657">
        <w:rPr>
          <w:rFonts w:ascii="Arial Narrow" w:hAnsi="Arial Narrow"/>
          <w:sz w:val="24"/>
          <w:szCs w:val="24"/>
        </w:rPr>
        <w:t>care</w:t>
      </w:r>
      <w:r w:rsidRPr="00BE7E2F">
        <w:rPr>
          <w:rFonts w:ascii="Arial Narrow" w:hAnsi="Arial Narrow"/>
          <w:sz w:val="24"/>
          <w:szCs w:val="24"/>
        </w:rPr>
        <w:t xml:space="preserve"> </w:t>
      </w:r>
      <w:r w:rsidR="00BE7E2F" w:rsidRPr="00BE7E2F">
        <w:rPr>
          <w:rFonts w:ascii="Arial Narrow" w:hAnsi="Arial Narrow"/>
          <w:sz w:val="24"/>
          <w:szCs w:val="24"/>
        </w:rPr>
        <w:t xml:space="preserve">and/or my participation in the MAT program </w:t>
      </w:r>
      <w:r w:rsidRPr="00BE7E2F">
        <w:rPr>
          <w:rFonts w:ascii="Arial Narrow" w:hAnsi="Arial Narrow"/>
          <w:sz w:val="24"/>
          <w:szCs w:val="24"/>
        </w:rPr>
        <w:t xml:space="preserve">will not be conditioned upon or affected by my authorization of this release. </w:t>
      </w:r>
    </w:p>
    <w:p w14:paraId="0BF0D6DC" w14:textId="3C15E4C2" w:rsidR="00922657" w:rsidRDefault="00BC183A" w:rsidP="00922657">
      <w:pPr>
        <w:pStyle w:val="ListParagraph"/>
        <w:numPr>
          <w:ilvl w:val="0"/>
          <w:numId w:val="5"/>
        </w:numPr>
        <w:jc w:val="both"/>
        <w:rPr>
          <w:rFonts w:ascii="Arial Narrow" w:hAnsi="Arial Narrow"/>
          <w:sz w:val="24"/>
          <w:szCs w:val="24"/>
        </w:rPr>
      </w:pPr>
      <w:r w:rsidRPr="00BE7E2F">
        <w:rPr>
          <w:rFonts w:ascii="Arial Narrow" w:hAnsi="Arial Narrow"/>
          <w:sz w:val="24"/>
          <w:szCs w:val="24"/>
        </w:rPr>
        <w:t xml:space="preserve">I understand this release will remain effective for ___ days, unless previously revoked, and I am entitled to a copy of this form. </w:t>
      </w:r>
    </w:p>
    <w:p w14:paraId="3F506665" w14:textId="25F9686D" w:rsidR="00922657" w:rsidRPr="00922657" w:rsidRDefault="00922657" w:rsidP="00922657">
      <w:pPr>
        <w:pStyle w:val="ListParagraph"/>
        <w:numPr>
          <w:ilvl w:val="0"/>
          <w:numId w:val="5"/>
        </w:numPr>
        <w:jc w:val="both"/>
        <w:rPr>
          <w:rFonts w:ascii="Arial Narrow" w:hAnsi="Arial Narrow"/>
          <w:color w:val="000000"/>
          <w:sz w:val="24"/>
          <w:szCs w:val="24"/>
        </w:rPr>
      </w:pPr>
      <w:r w:rsidRPr="00922657">
        <w:rPr>
          <w:rFonts w:ascii="Arial Narrow" w:hAnsi="Arial Narrow"/>
          <w:sz w:val="24"/>
          <w:szCs w:val="24"/>
        </w:rPr>
        <w:t xml:space="preserve">The purpose/ for this release of information is as follows:  </w:t>
      </w:r>
      <w:r w:rsidRPr="00922657">
        <w:rPr>
          <w:rFonts w:ascii="Arial Narrow" w:hAnsi="Arial Narrow"/>
          <w:color w:val="000000"/>
          <w:sz w:val="24"/>
          <w:szCs w:val="24"/>
        </w:rPr>
        <w:t>follow-up outreach, and tracking data.</w:t>
      </w:r>
    </w:p>
    <w:p w14:paraId="7C8CE18A" w14:textId="77777777" w:rsidR="00922657" w:rsidRDefault="00922657" w:rsidP="00922657">
      <w:pPr>
        <w:pStyle w:val="ListParagraph"/>
        <w:jc w:val="both"/>
        <w:rPr>
          <w:rFonts w:ascii="Arial Narrow" w:hAnsi="Arial Narrow"/>
          <w:sz w:val="24"/>
          <w:szCs w:val="24"/>
        </w:rPr>
      </w:pPr>
    </w:p>
    <w:p w14:paraId="5110DA22" w14:textId="44C2B454"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Records to be </w:t>
      </w:r>
      <w:r w:rsidR="00922657" w:rsidRPr="00922657">
        <w:rPr>
          <w:rFonts w:ascii="Arial Narrow" w:hAnsi="Arial Narrow"/>
          <w:sz w:val="24"/>
          <w:szCs w:val="24"/>
        </w:rPr>
        <w:t>disclosed:</w:t>
      </w:r>
    </w:p>
    <w:p w14:paraId="1246B29D" w14:textId="632B74C0"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 Admission Records </w:t>
      </w:r>
      <w:r w:rsidRPr="00922657">
        <w:rPr>
          <w:rFonts w:ascii="Arial Narrow" w:hAnsi="Arial Narrow"/>
          <w:sz w:val="24"/>
          <w:szCs w:val="24"/>
        </w:rPr>
        <w:tab/>
      </w:r>
      <w:r w:rsidRPr="00922657">
        <w:rPr>
          <w:rFonts w:ascii="Arial Narrow" w:hAnsi="Arial Narrow"/>
          <w:sz w:val="24"/>
          <w:szCs w:val="24"/>
        </w:rPr>
        <w:tab/>
      </w:r>
      <w:r w:rsidRPr="00922657">
        <w:rPr>
          <w:rFonts w:ascii="Arial Narrow" w:hAnsi="Arial Narrow"/>
          <w:sz w:val="24"/>
          <w:szCs w:val="24"/>
        </w:rPr>
        <w:tab/>
      </w:r>
      <w:r w:rsidRPr="00922657">
        <w:rPr>
          <w:rFonts w:ascii="Arial Narrow" w:hAnsi="Arial Narrow"/>
          <w:sz w:val="24"/>
          <w:szCs w:val="24"/>
        </w:rPr>
        <w:tab/>
      </w:r>
      <w:r w:rsidRPr="00922657">
        <w:rPr>
          <w:rFonts w:ascii="Arial Narrow" w:hAnsi="Arial Narrow"/>
          <w:b/>
          <w:bCs/>
          <w:sz w:val="24"/>
          <w:szCs w:val="24"/>
        </w:rPr>
        <w:t>Include:</w:t>
      </w:r>
      <w:r w:rsidRPr="00922657">
        <w:rPr>
          <w:rFonts w:ascii="Arial Narrow" w:hAnsi="Arial Narrow"/>
          <w:sz w:val="24"/>
          <w:szCs w:val="24"/>
        </w:rPr>
        <w:t xml:space="preserve"> </w:t>
      </w:r>
      <w:r w:rsidR="00922657">
        <w:rPr>
          <w:rFonts w:ascii="Arial Narrow" w:hAnsi="Arial Narrow"/>
          <w:sz w:val="24"/>
          <w:szCs w:val="24"/>
        </w:rPr>
        <w:tab/>
      </w:r>
      <w:r w:rsidRPr="00922657">
        <w:rPr>
          <w:rFonts w:ascii="Arial Narrow" w:hAnsi="Arial Narrow"/>
          <w:sz w:val="24"/>
          <w:szCs w:val="24"/>
        </w:rPr>
        <w:t xml:space="preserve">□ </w:t>
      </w:r>
      <w:r w:rsidRPr="00922657">
        <w:rPr>
          <w:rFonts w:ascii="Arial Narrow" w:hAnsi="Arial Narrow"/>
          <w:b/>
          <w:bCs/>
          <w:sz w:val="24"/>
          <w:szCs w:val="24"/>
        </w:rPr>
        <w:t>Mental Health Records</w:t>
      </w:r>
    </w:p>
    <w:p w14:paraId="66644F1C" w14:textId="152AE4DC"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 Complete Medical Record (excluding Alcohol </w:t>
      </w:r>
      <w:r w:rsidRPr="00922657">
        <w:rPr>
          <w:rFonts w:ascii="Arial Narrow" w:hAnsi="Arial Narrow"/>
          <w:sz w:val="24"/>
          <w:szCs w:val="24"/>
        </w:rPr>
        <w:tab/>
      </w:r>
      <w:r w:rsidRPr="00922657">
        <w:rPr>
          <w:rFonts w:ascii="Arial Narrow" w:hAnsi="Arial Narrow"/>
          <w:sz w:val="24"/>
          <w:szCs w:val="24"/>
        </w:rPr>
        <w:tab/>
      </w:r>
      <w:r w:rsidR="00922657">
        <w:rPr>
          <w:rFonts w:ascii="Arial Narrow" w:hAnsi="Arial Narrow"/>
          <w:sz w:val="24"/>
          <w:szCs w:val="24"/>
        </w:rPr>
        <w:tab/>
      </w:r>
      <w:r w:rsidRPr="00922657">
        <w:rPr>
          <w:rFonts w:ascii="Arial Narrow" w:hAnsi="Arial Narrow"/>
          <w:sz w:val="24"/>
          <w:szCs w:val="24"/>
        </w:rPr>
        <w:t xml:space="preserve">□ </w:t>
      </w:r>
      <w:r w:rsidRPr="00922657">
        <w:rPr>
          <w:rFonts w:ascii="Arial Narrow" w:hAnsi="Arial Narrow"/>
          <w:b/>
          <w:bCs/>
          <w:sz w:val="24"/>
          <w:szCs w:val="24"/>
        </w:rPr>
        <w:t>Alcohol &amp; Drug Treatment</w:t>
      </w:r>
    </w:p>
    <w:p w14:paraId="60575701" w14:textId="299A901C"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&amp; Drug Treatment, Mental Health Records,</w:t>
      </w:r>
      <w:r w:rsidR="00922657" w:rsidRPr="00922657">
        <w:rPr>
          <w:rFonts w:ascii="Arial Narrow" w:hAnsi="Arial Narrow"/>
          <w:sz w:val="24"/>
          <w:szCs w:val="24"/>
        </w:rPr>
        <w:tab/>
      </w:r>
      <w:r w:rsidR="00922657" w:rsidRPr="00922657">
        <w:rPr>
          <w:rFonts w:ascii="Arial Narrow" w:hAnsi="Arial Narrow"/>
          <w:sz w:val="24"/>
          <w:szCs w:val="24"/>
        </w:rPr>
        <w:tab/>
      </w:r>
      <w:r w:rsidR="00922657">
        <w:rPr>
          <w:rFonts w:ascii="Arial Narrow" w:hAnsi="Arial Narrow"/>
          <w:sz w:val="24"/>
          <w:szCs w:val="24"/>
        </w:rPr>
        <w:tab/>
      </w:r>
      <w:r w:rsidR="00922657" w:rsidRPr="00922657">
        <w:rPr>
          <w:rFonts w:ascii="Arial Narrow" w:hAnsi="Arial Narrow"/>
          <w:sz w:val="24"/>
          <w:szCs w:val="24"/>
        </w:rPr>
        <w:t xml:space="preserve">□ </w:t>
      </w:r>
      <w:r w:rsidR="00922657" w:rsidRPr="00922657">
        <w:rPr>
          <w:rFonts w:ascii="Arial Narrow" w:hAnsi="Arial Narrow"/>
          <w:b/>
          <w:bCs/>
          <w:sz w:val="24"/>
          <w:szCs w:val="24"/>
        </w:rPr>
        <w:t>HIV-related Information</w:t>
      </w:r>
    </w:p>
    <w:p w14:paraId="1588F138" w14:textId="2585C28C"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and HIV-related information) </w:t>
      </w:r>
    </w:p>
    <w:p w14:paraId="22C5805F" w14:textId="77777777"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 History &amp; Physical </w:t>
      </w:r>
    </w:p>
    <w:p w14:paraId="14BE5845" w14:textId="77777777" w:rsidR="00BE7E2F"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 Medication Records </w:t>
      </w:r>
    </w:p>
    <w:p w14:paraId="7A07B5C6" w14:textId="77777777" w:rsidR="00922657"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Physician Orders</w:t>
      </w:r>
    </w:p>
    <w:p w14:paraId="5B7ABB14" w14:textId="0E67DBAA" w:rsidR="00922657" w:rsidRPr="00922657"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xml:space="preserve">□ Progress Notes </w:t>
      </w:r>
    </w:p>
    <w:p w14:paraId="3A99CD60" w14:textId="316F7DB4" w:rsidR="00BE7E2F" w:rsidRDefault="00BE7E2F" w:rsidP="00922657">
      <w:pPr>
        <w:pStyle w:val="ListParagraph"/>
        <w:ind w:left="90"/>
        <w:jc w:val="both"/>
        <w:rPr>
          <w:rFonts w:ascii="Arial Narrow" w:hAnsi="Arial Narrow"/>
          <w:sz w:val="24"/>
          <w:szCs w:val="24"/>
        </w:rPr>
      </w:pPr>
      <w:r w:rsidRPr="00922657">
        <w:rPr>
          <w:rFonts w:ascii="Arial Narrow" w:hAnsi="Arial Narrow"/>
          <w:sz w:val="24"/>
          <w:szCs w:val="24"/>
        </w:rPr>
        <w:t>□ Records from Other Providers</w:t>
      </w:r>
    </w:p>
    <w:p w14:paraId="1D363CAF" w14:textId="77777777" w:rsidR="00922657" w:rsidRPr="00922657" w:rsidRDefault="00922657" w:rsidP="00BE7E2F">
      <w:pPr>
        <w:pStyle w:val="ListParagraph"/>
        <w:jc w:val="both"/>
        <w:rPr>
          <w:rFonts w:ascii="Arial Narrow" w:hAnsi="Arial Narrow"/>
          <w:sz w:val="24"/>
          <w:szCs w:val="24"/>
        </w:rPr>
      </w:pPr>
    </w:p>
    <w:p w14:paraId="43B561F8" w14:textId="074A4415" w:rsidR="00922657" w:rsidRPr="00BE7E2F" w:rsidRDefault="00922657" w:rsidP="00922657">
      <w:pPr>
        <w:jc w:val="both"/>
        <w:rPr>
          <w:rFonts w:ascii="Arial Narrow" w:hAnsi="Arial Narrow"/>
          <w:sz w:val="24"/>
          <w:szCs w:val="24"/>
        </w:rPr>
      </w:pPr>
      <w:r>
        <w:rPr>
          <w:rFonts w:ascii="Arial Narrow" w:hAnsi="Arial Narrow"/>
          <w:sz w:val="24"/>
          <w:szCs w:val="24"/>
        </w:rPr>
        <w:t>I consent to the r</w:t>
      </w:r>
      <w:r w:rsidRPr="00BE7E2F">
        <w:rPr>
          <w:rFonts w:ascii="Arial Narrow" w:hAnsi="Arial Narrow"/>
          <w:sz w:val="24"/>
          <w:szCs w:val="24"/>
        </w:rPr>
        <w:t xml:space="preserve">elease </w:t>
      </w:r>
      <w:r>
        <w:rPr>
          <w:rFonts w:ascii="Arial Narrow" w:hAnsi="Arial Narrow"/>
          <w:sz w:val="24"/>
          <w:szCs w:val="24"/>
        </w:rPr>
        <w:t xml:space="preserve">of </w:t>
      </w:r>
      <w:r w:rsidRPr="00BE7E2F">
        <w:rPr>
          <w:rFonts w:ascii="Arial Narrow" w:hAnsi="Arial Narrow"/>
          <w:sz w:val="24"/>
          <w:szCs w:val="24"/>
        </w:rPr>
        <w:t xml:space="preserve">my protected health information to the following physician/person/facility/entity and/or those directly associated in my medical care: </w:t>
      </w:r>
    </w:p>
    <w:p w14:paraId="04FB8E8A" w14:textId="77777777" w:rsidR="00922657" w:rsidRPr="00922657" w:rsidRDefault="00922657" w:rsidP="00BE7E2F">
      <w:pPr>
        <w:pStyle w:val="ListParagraph"/>
        <w:jc w:val="both"/>
        <w:rPr>
          <w:rFonts w:ascii="Arial Narrow" w:hAnsi="Arial Narrow"/>
          <w:sz w:val="24"/>
          <w:szCs w:val="24"/>
        </w:rPr>
      </w:pPr>
    </w:p>
    <w:p w14:paraId="4984C02B" w14:textId="0BE097C0" w:rsidR="00BE7E2F" w:rsidRDefault="00BC183A" w:rsidP="00922657">
      <w:pPr>
        <w:pStyle w:val="ListParagraph"/>
        <w:ind w:left="0"/>
        <w:jc w:val="both"/>
        <w:rPr>
          <w:rFonts w:ascii="Arial Narrow" w:hAnsi="Arial Narrow"/>
          <w:sz w:val="24"/>
          <w:szCs w:val="24"/>
        </w:rPr>
      </w:pPr>
      <w:r w:rsidRPr="00BE7E2F">
        <w:rPr>
          <w:rFonts w:ascii="Arial Narrow" w:hAnsi="Arial Narrow"/>
          <w:sz w:val="24"/>
          <w:szCs w:val="24"/>
        </w:rPr>
        <w:t xml:space="preserve">I have read or been informed of the contents of this authorization and all areas were completed prior to my signature. I hereby release the facility, </w:t>
      </w:r>
      <w:r w:rsidR="003A13D1">
        <w:rPr>
          <w:rFonts w:ascii="Arial Narrow" w:hAnsi="Arial Narrow"/>
          <w:sz w:val="24"/>
          <w:szCs w:val="24"/>
        </w:rPr>
        <w:t>XXXXX</w:t>
      </w:r>
      <w:r w:rsidRPr="00BE7E2F">
        <w:rPr>
          <w:rFonts w:ascii="Arial Narrow" w:hAnsi="Arial Narrow"/>
          <w:sz w:val="24"/>
          <w:szCs w:val="24"/>
        </w:rPr>
        <w:t xml:space="preserve"> and all agents and employees of the facility and/or</w:t>
      </w:r>
      <w:r w:rsidR="00A10B7D">
        <w:rPr>
          <w:rFonts w:ascii="Arial Narrow" w:hAnsi="Arial Narrow"/>
          <w:sz w:val="24"/>
          <w:szCs w:val="24"/>
        </w:rPr>
        <w:t xml:space="preserve"> XXXXX</w:t>
      </w:r>
      <w:r w:rsidRPr="00BE7E2F">
        <w:rPr>
          <w:rFonts w:ascii="Arial Narrow" w:hAnsi="Arial Narrow"/>
          <w:sz w:val="24"/>
          <w:szCs w:val="24"/>
        </w:rPr>
        <w:t xml:space="preserve"> from any and all legal responsibility or liability for disclosure of information in reliance upon this release. </w:t>
      </w:r>
    </w:p>
    <w:p w14:paraId="47D90F93" w14:textId="77777777" w:rsidR="00BE7E2F" w:rsidRDefault="00BE7E2F" w:rsidP="00BE7E2F">
      <w:pPr>
        <w:pStyle w:val="ListParagraph"/>
        <w:jc w:val="both"/>
        <w:rPr>
          <w:rFonts w:ascii="Arial Narrow" w:hAnsi="Arial Narrow"/>
          <w:sz w:val="24"/>
          <w:szCs w:val="24"/>
        </w:rPr>
      </w:pPr>
    </w:p>
    <w:p w14:paraId="5EA80313" w14:textId="77777777" w:rsidR="00922657" w:rsidRPr="009109F3" w:rsidRDefault="00922657" w:rsidP="00922657">
      <w:pPr>
        <w:jc w:val="both"/>
        <w:rPr>
          <w:rFonts w:ascii="Arial Narrow" w:hAnsi="Arial Narrow"/>
          <w:sz w:val="26"/>
          <w:szCs w:val="26"/>
        </w:rPr>
      </w:pPr>
      <w:r w:rsidRPr="009109F3">
        <w:rPr>
          <w:rFonts w:ascii="Arial Narrow" w:hAnsi="Arial Narrow"/>
          <w:sz w:val="26"/>
          <w:szCs w:val="26"/>
        </w:rPr>
        <w:t>Patient’s Signature:</w:t>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rPr>
        <w:t xml:space="preserve">   Date:</w:t>
      </w:r>
      <w:r w:rsidRPr="009109F3">
        <w:rPr>
          <w:rFonts w:ascii="Arial Narrow" w:hAnsi="Arial Narrow"/>
          <w:sz w:val="26"/>
          <w:szCs w:val="26"/>
          <w:u w:val="single"/>
        </w:rPr>
        <w:tab/>
      </w:r>
      <w:r w:rsidRPr="009109F3">
        <w:rPr>
          <w:rFonts w:ascii="Arial Narrow" w:hAnsi="Arial Narrow"/>
          <w:sz w:val="26"/>
          <w:szCs w:val="26"/>
          <w:u w:val="single"/>
        </w:rPr>
        <w:tab/>
      </w:r>
    </w:p>
    <w:p w14:paraId="6E8AC5EB" w14:textId="77777777" w:rsidR="00922657" w:rsidRPr="009109F3" w:rsidRDefault="00922657" w:rsidP="00922657">
      <w:pPr>
        <w:jc w:val="both"/>
        <w:rPr>
          <w:rFonts w:ascii="Arial Narrow" w:hAnsi="Arial Narrow"/>
          <w:sz w:val="26"/>
          <w:szCs w:val="26"/>
          <w:u w:val="single"/>
        </w:rPr>
      </w:pPr>
      <w:r w:rsidRPr="009109F3">
        <w:rPr>
          <w:rFonts w:ascii="Arial Narrow" w:hAnsi="Arial Narrow"/>
          <w:sz w:val="26"/>
          <w:szCs w:val="26"/>
        </w:rPr>
        <w:t>Printed Name:</w:t>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t xml:space="preserve">                           </w:t>
      </w:r>
      <w:r w:rsidRPr="009109F3">
        <w:rPr>
          <w:rFonts w:ascii="Arial Narrow" w:hAnsi="Arial Narrow"/>
          <w:sz w:val="26"/>
          <w:szCs w:val="26"/>
        </w:rPr>
        <w:t xml:space="preserve"> Patient’s DOB: </w:t>
      </w:r>
      <w:r w:rsidRPr="009109F3">
        <w:rPr>
          <w:rFonts w:ascii="Arial Narrow" w:hAnsi="Arial Narrow"/>
          <w:sz w:val="26"/>
          <w:szCs w:val="26"/>
          <w:u w:val="single"/>
        </w:rPr>
        <w:t xml:space="preserve">                          </w:t>
      </w:r>
    </w:p>
    <w:p w14:paraId="5CD7B64A" w14:textId="77777777" w:rsidR="00922657" w:rsidRPr="009109F3" w:rsidRDefault="00922657" w:rsidP="00922657">
      <w:pPr>
        <w:jc w:val="both"/>
        <w:rPr>
          <w:rFonts w:ascii="Arial Narrow" w:hAnsi="Arial Narrow"/>
          <w:sz w:val="26"/>
          <w:szCs w:val="26"/>
        </w:rPr>
      </w:pPr>
    </w:p>
    <w:p w14:paraId="5A7920B4" w14:textId="77777777" w:rsidR="00922657" w:rsidRDefault="00922657" w:rsidP="00922657">
      <w:pPr>
        <w:jc w:val="both"/>
        <w:rPr>
          <w:rFonts w:ascii="Arial Narrow" w:hAnsi="Arial Narrow"/>
          <w:sz w:val="26"/>
          <w:szCs w:val="26"/>
        </w:rPr>
      </w:pPr>
      <w:r w:rsidRPr="009109F3">
        <w:rPr>
          <w:rFonts w:ascii="Arial Narrow" w:hAnsi="Arial Narrow"/>
          <w:sz w:val="26"/>
          <w:szCs w:val="26"/>
        </w:rPr>
        <w:t>Witness:</w:t>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u w:val="single"/>
        </w:rPr>
        <w:tab/>
      </w:r>
      <w:r w:rsidRPr="009109F3">
        <w:rPr>
          <w:rFonts w:ascii="Arial Narrow" w:hAnsi="Arial Narrow"/>
          <w:sz w:val="26"/>
          <w:szCs w:val="26"/>
        </w:rPr>
        <w:t xml:space="preserve"> (Officer/Medical Staff Signature)</w:t>
      </w:r>
    </w:p>
    <w:p w14:paraId="6E5162E4" w14:textId="77777777" w:rsidR="0083480B" w:rsidRPr="009109F3" w:rsidRDefault="0083480B">
      <w:pPr>
        <w:jc w:val="both"/>
        <w:rPr>
          <w:rFonts w:ascii="Arial Narrow" w:hAnsi="Arial Narrow"/>
          <w:sz w:val="26"/>
          <w:szCs w:val="26"/>
        </w:rPr>
      </w:pPr>
    </w:p>
    <w:p w14:paraId="6867B933" w14:textId="1BC59DFA" w:rsidR="00643362" w:rsidRDefault="0083480B">
      <w:pPr>
        <w:jc w:val="both"/>
        <w:rPr>
          <w:rFonts w:ascii="Arial Narrow" w:hAnsi="Arial Narrow"/>
        </w:rPr>
      </w:pPr>
      <w:r w:rsidRPr="00912DBF">
        <w:rPr>
          <w:rFonts w:ascii="Arial Narrow" w:hAnsi="Arial Narrow"/>
          <w:i/>
        </w:rPr>
        <w:t>Note:  This completed form must be given to the medical d</w:t>
      </w:r>
      <w:r w:rsidR="000846D3">
        <w:rPr>
          <w:rFonts w:ascii="Arial Narrow" w:hAnsi="Arial Narrow"/>
          <w:i/>
        </w:rPr>
        <w:t>epartment for inclusion in the patient</w:t>
      </w:r>
      <w:r w:rsidRPr="00912DBF">
        <w:rPr>
          <w:rFonts w:ascii="Arial Narrow" w:hAnsi="Arial Narrow"/>
          <w:i/>
        </w:rPr>
        <w:t>’s confidential medical file.</w:t>
      </w:r>
      <w:r w:rsidR="000846D3">
        <w:rPr>
          <w:rFonts w:ascii="Arial Narrow" w:hAnsi="Arial Narrow"/>
          <w:i/>
        </w:rPr>
        <w:t xml:space="preserve">  </w:t>
      </w:r>
      <w:r w:rsidR="000846D3" w:rsidRPr="00C4605C">
        <w:rPr>
          <w:rFonts w:ascii="Arial Narrow" w:hAnsi="Arial Narrow"/>
          <w:i/>
        </w:rPr>
        <w:t>Please provide a copy of this form</w:t>
      </w:r>
      <w:r w:rsidR="00C4605C">
        <w:rPr>
          <w:rFonts w:ascii="Arial Narrow" w:hAnsi="Arial Narrow"/>
          <w:i/>
        </w:rPr>
        <w:t>,</w:t>
      </w:r>
      <w:r w:rsidR="000846D3" w:rsidRPr="00C4605C">
        <w:rPr>
          <w:rFonts w:ascii="Arial Narrow" w:hAnsi="Arial Narrow"/>
          <w:i/>
        </w:rPr>
        <w:t xml:space="preserve"> </w:t>
      </w:r>
      <w:r w:rsidR="00C4605C" w:rsidRPr="00C4605C">
        <w:rPr>
          <w:rFonts w:ascii="Arial Narrow" w:hAnsi="Arial Narrow"/>
          <w:i/>
        </w:rPr>
        <w:t>upon request, if</w:t>
      </w:r>
      <w:r w:rsidR="000846D3" w:rsidRPr="00C4605C">
        <w:rPr>
          <w:rFonts w:ascii="Arial Narrow" w:hAnsi="Arial Narrow"/>
          <w:i/>
        </w:rPr>
        <w:t xml:space="preserve"> patient is transported for outside medical services.</w:t>
      </w:r>
      <w:r w:rsidR="003401D2">
        <w:rPr>
          <w:rFonts w:ascii="Arial Narrow" w:hAnsi="Arial Narrow"/>
          <w:i/>
        </w:rPr>
        <w:tab/>
      </w:r>
      <w:r w:rsidR="003401D2">
        <w:rPr>
          <w:rFonts w:ascii="Arial Narrow" w:hAnsi="Arial Narrow"/>
          <w:i/>
        </w:rPr>
        <w:tab/>
      </w:r>
      <w:r w:rsidR="003401D2">
        <w:rPr>
          <w:rFonts w:ascii="Arial Narrow" w:hAnsi="Arial Narrow"/>
          <w:i/>
        </w:rPr>
        <w:tab/>
        <w:t xml:space="preserve"> </w:t>
      </w:r>
      <w:r w:rsidR="00922657">
        <w:rPr>
          <w:rFonts w:ascii="Arial Narrow" w:hAnsi="Arial Narrow"/>
        </w:rPr>
        <w:t>January 2020</w:t>
      </w:r>
    </w:p>
    <w:p w14:paraId="546E4205" w14:textId="77777777" w:rsidR="00922657" w:rsidRDefault="00643362">
      <w:pPr>
        <w:overflowPunct/>
        <w:autoSpaceDE/>
        <w:autoSpaceDN/>
        <w:adjustRightInd/>
        <w:textAlignment w:val="auto"/>
        <w:rPr>
          <w:rFonts w:ascii="Arial Narrow" w:hAnsi="Arial Narrow"/>
          <w:b/>
          <w:bCs/>
        </w:rPr>
      </w:pPr>
      <w:r w:rsidRPr="00643362">
        <w:rPr>
          <w:rFonts w:ascii="Arial Narrow" w:hAnsi="Arial Narrow"/>
          <w:b/>
          <w:bCs/>
        </w:rPr>
        <w:t>The following is information regarding known risks of the program/medications:</w:t>
      </w:r>
    </w:p>
    <w:p w14:paraId="5A548D03" w14:textId="4E7AB493" w:rsidR="00643362" w:rsidRDefault="00643362">
      <w:pPr>
        <w:overflowPunct/>
        <w:autoSpaceDE/>
        <w:autoSpaceDN/>
        <w:adjustRightInd/>
        <w:textAlignment w:val="auto"/>
        <w:rPr>
          <w:rFonts w:ascii="Arial Narrow" w:hAnsi="Arial Narrow"/>
        </w:rPr>
      </w:pPr>
      <w:r>
        <w:rPr>
          <w:rFonts w:ascii="Arial Narrow" w:hAnsi="Arial Narrow"/>
        </w:rPr>
        <w:t>FROM WWW.SAMHSA.GOV/MEDICATION-ASSISTED-TREATMENT/TREATMENT:</w:t>
      </w:r>
    </w:p>
    <w:p w14:paraId="7560FAC4" w14:textId="77777777" w:rsidR="00643362" w:rsidRDefault="00643362">
      <w:pPr>
        <w:overflowPunct/>
        <w:autoSpaceDE/>
        <w:autoSpaceDN/>
        <w:adjustRightInd/>
        <w:textAlignment w:val="auto"/>
        <w:rPr>
          <w:rFonts w:ascii="Arial Narrow" w:hAnsi="Arial Narrow"/>
        </w:rPr>
      </w:pPr>
    </w:p>
    <w:p w14:paraId="169F6982" w14:textId="7C75005C" w:rsidR="00643362" w:rsidRPr="00643362" w:rsidRDefault="00643362" w:rsidP="00643362">
      <w:pPr>
        <w:shd w:val="clear" w:color="auto" w:fill="FFFFFF"/>
        <w:overflowPunct/>
        <w:autoSpaceDE/>
        <w:autoSpaceDN/>
        <w:adjustRightInd/>
        <w:spacing w:line="300" w:lineRule="atLeast"/>
        <w:jc w:val="both"/>
        <w:textAlignment w:val="auto"/>
        <w:rPr>
          <w:rFonts w:ascii="Tahoma" w:hAnsi="Tahoma" w:cs="Tahoma"/>
          <w:color w:val="4A4A4A"/>
          <w:sz w:val="23"/>
          <w:szCs w:val="23"/>
        </w:rPr>
      </w:pPr>
      <w:r w:rsidRPr="00643362">
        <w:rPr>
          <w:rFonts w:ascii="Tahoma" w:hAnsi="Tahoma" w:cs="Tahoma"/>
          <w:color w:val="4A4A4A"/>
          <w:sz w:val="23"/>
          <w:szCs w:val="23"/>
        </w:rPr>
        <w:t xml:space="preserve">In 2013, an estimated 1.8 million people had </w:t>
      </w:r>
      <w:r w:rsidRPr="00643362">
        <w:rPr>
          <w:rFonts w:ascii="Tahoma" w:hAnsi="Tahoma" w:cs="Tahoma"/>
          <w:sz w:val="23"/>
          <w:szCs w:val="23"/>
        </w:rPr>
        <w:t>an </w:t>
      </w:r>
      <w:hyperlink r:id="rId5" w:anchor="opioid-use-disorder" w:tooltip="Substance Use Disorders" w:history="1">
        <w:r w:rsidRPr="00643362">
          <w:rPr>
            <w:rFonts w:ascii="Tahoma" w:hAnsi="Tahoma" w:cs="Tahoma"/>
            <w:sz w:val="23"/>
            <w:szCs w:val="23"/>
          </w:rPr>
          <w:t>opioid use disorder</w:t>
        </w:r>
      </w:hyperlink>
      <w:r w:rsidRPr="00643362">
        <w:rPr>
          <w:rFonts w:ascii="Tahoma" w:hAnsi="Tahoma" w:cs="Tahoma"/>
          <w:sz w:val="23"/>
          <w:szCs w:val="23"/>
        </w:rPr>
        <w:t> re</w:t>
      </w:r>
      <w:r w:rsidRPr="00643362">
        <w:rPr>
          <w:rFonts w:ascii="Tahoma" w:hAnsi="Tahoma" w:cs="Tahoma"/>
          <w:color w:val="4A4A4A"/>
          <w:sz w:val="23"/>
          <w:szCs w:val="23"/>
        </w:rPr>
        <w:t>lated to prescription pain relievers, and about 517,000 had an opioid use disorder related to heroin use. MAT has proved to be clinically effective and to significantly reduce the need for inpatient detoxification services for these individuals. MAT provides a more comprehensive, individually tailored program of medication and behavioral therapy. MAT also includes support services that address the needs of most patients.</w:t>
      </w:r>
      <w:r>
        <w:rPr>
          <w:rFonts w:ascii="Tahoma" w:hAnsi="Tahoma" w:cs="Tahoma"/>
          <w:color w:val="4A4A4A"/>
          <w:sz w:val="23"/>
          <w:szCs w:val="23"/>
        </w:rPr>
        <w:t xml:space="preserve">  </w:t>
      </w:r>
      <w:r w:rsidRPr="00643362">
        <w:rPr>
          <w:rFonts w:ascii="Tahoma" w:hAnsi="Tahoma" w:cs="Tahoma"/>
          <w:color w:val="4A4A4A"/>
          <w:sz w:val="23"/>
          <w:szCs w:val="23"/>
        </w:rPr>
        <w:t xml:space="preserve">The ultimate goal of MAT </w:t>
      </w:r>
      <w:r w:rsidRPr="00643362">
        <w:rPr>
          <w:rFonts w:ascii="Tahoma" w:hAnsi="Tahoma" w:cs="Tahoma"/>
          <w:sz w:val="23"/>
          <w:szCs w:val="23"/>
        </w:rPr>
        <w:t>is full </w:t>
      </w:r>
      <w:hyperlink r:id="rId6" w:tooltip="Recovery and Recovery Support" w:history="1">
        <w:r w:rsidRPr="00643362">
          <w:rPr>
            <w:rFonts w:ascii="Tahoma" w:hAnsi="Tahoma" w:cs="Tahoma"/>
            <w:sz w:val="23"/>
            <w:szCs w:val="23"/>
          </w:rPr>
          <w:t>recovery</w:t>
        </w:r>
      </w:hyperlink>
      <w:r w:rsidRPr="00643362">
        <w:rPr>
          <w:rFonts w:ascii="Tahoma" w:hAnsi="Tahoma" w:cs="Tahoma"/>
          <w:sz w:val="23"/>
          <w:szCs w:val="23"/>
        </w:rPr>
        <w:t xml:space="preserve">, including </w:t>
      </w:r>
      <w:r w:rsidRPr="00643362">
        <w:rPr>
          <w:rFonts w:ascii="Tahoma" w:hAnsi="Tahoma" w:cs="Tahoma"/>
          <w:color w:val="4A4A4A"/>
          <w:sz w:val="23"/>
          <w:szCs w:val="23"/>
        </w:rPr>
        <w:t>the ability to live a self-directed life. This treatment approach has been shown to:</w:t>
      </w:r>
    </w:p>
    <w:p w14:paraId="7C9F4D68" w14:textId="77777777" w:rsidR="00643362" w:rsidRPr="00643362" w:rsidRDefault="00643362" w:rsidP="00643362">
      <w:pPr>
        <w:numPr>
          <w:ilvl w:val="0"/>
          <w:numId w:val="2"/>
        </w:numPr>
        <w:shd w:val="clear" w:color="auto" w:fill="FFFFFF"/>
        <w:overflowPunct/>
        <w:autoSpaceDE/>
        <w:autoSpaceDN/>
        <w:adjustRightInd/>
        <w:spacing w:before="100" w:beforeAutospacing="1" w:after="100" w:afterAutospacing="1"/>
        <w:ind w:left="450"/>
        <w:textAlignment w:val="auto"/>
        <w:rPr>
          <w:rFonts w:ascii="Tahoma" w:hAnsi="Tahoma" w:cs="Tahoma"/>
          <w:color w:val="4A4A4A"/>
          <w:sz w:val="23"/>
          <w:szCs w:val="23"/>
        </w:rPr>
      </w:pPr>
      <w:r w:rsidRPr="00643362">
        <w:rPr>
          <w:rFonts w:ascii="Tahoma" w:hAnsi="Tahoma" w:cs="Tahoma"/>
          <w:color w:val="4A4A4A"/>
          <w:sz w:val="23"/>
          <w:szCs w:val="23"/>
        </w:rPr>
        <w:t>Improve patient survival</w:t>
      </w:r>
    </w:p>
    <w:p w14:paraId="06697CEE" w14:textId="77777777" w:rsidR="00643362" w:rsidRPr="00643362" w:rsidRDefault="00643362" w:rsidP="00643362">
      <w:pPr>
        <w:numPr>
          <w:ilvl w:val="0"/>
          <w:numId w:val="2"/>
        </w:numPr>
        <w:shd w:val="clear" w:color="auto" w:fill="FFFFFF"/>
        <w:overflowPunct/>
        <w:autoSpaceDE/>
        <w:autoSpaceDN/>
        <w:adjustRightInd/>
        <w:spacing w:before="100" w:beforeAutospacing="1" w:after="100" w:afterAutospacing="1"/>
        <w:ind w:left="450"/>
        <w:textAlignment w:val="auto"/>
        <w:rPr>
          <w:rFonts w:ascii="Tahoma" w:hAnsi="Tahoma" w:cs="Tahoma"/>
          <w:color w:val="4A4A4A"/>
          <w:sz w:val="23"/>
          <w:szCs w:val="23"/>
        </w:rPr>
      </w:pPr>
      <w:r w:rsidRPr="00643362">
        <w:rPr>
          <w:rFonts w:ascii="Tahoma" w:hAnsi="Tahoma" w:cs="Tahoma"/>
          <w:color w:val="4A4A4A"/>
          <w:sz w:val="23"/>
          <w:szCs w:val="23"/>
        </w:rPr>
        <w:t>Increase retention in treatment</w:t>
      </w:r>
    </w:p>
    <w:p w14:paraId="17EA6A8A" w14:textId="77777777" w:rsidR="00643362" w:rsidRPr="00643362" w:rsidRDefault="00643362" w:rsidP="00643362">
      <w:pPr>
        <w:numPr>
          <w:ilvl w:val="0"/>
          <w:numId w:val="2"/>
        </w:numPr>
        <w:shd w:val="clear" w:color="auto" w:fill="FFFFFF"/>
        <w:overflowPunct/>
        <w:autoSpaceDE/>
        <w:autoSpaceDN/>
        <w:adjustRightInd/>
        <w:spacing w:before="100" w:beforeAutospacing="1" w:after="100" w:afterAutospacing="1"/>
        <w:ind w:left="450"/>
        <w:textAlignment w:val="auto"/>
        <w:rPr>
          <w:rFonts w:ascii="Tahoma" w:hAnsi="Tahoma" w:cs="Tahoma"/>
          <w:color w:val="4A4A4A"/>
          <w:sz w:val="23"/>
          <w:szCs w:val="23"/>
        </w:rPr>
      </w:pPr>
      <w:r w:rsidRPr="00643362">
        <w:rPr>
          <w:rFonts w:ascii="Tahoma" w:hAnsi="Tahoma" w:cs="Tahoma"/>
          <w:color w:val="4A4A4A"/>
          <w:sz w:val="23"/>
          <w:szCs w:val="23"/>
        </w:rPr>
        <w:t>Decrease illicit opiate use and other criminal activity among people with substance use disorders</w:t>
      </w:r>
    </w:p>
    <w:p w14:paraId="1705ECD4" w14:textId="77777777" w:rsidR="00643362" w:rsidRPr="00643362" w:rsidRDefault="00643362" w:rsidP="00643362">
      <w:pPr>
        <w:numPr>
          <w:ilvl w:val="0"/>
          <w:numId w:val="2"/>
        </w:numPr>
        <w:shd w:val="clear" w:color="auto" w:fill="FFFFFF"/>
        <w:overflowPunct/>
        <w:autoSpaceDE/>
        <w:autoSpaceDN/>
        <w:adjustRightInd/>
        <w:spacing w:before="100" w:beforeAutospacing="1" w:after="100" w:afterAutospacing="1"/>
        <w:ind w:left="450"/>
        <w:textAlignment w:val="auto"/>
        <w:rPr>
          <w:rFonts w:ascii="Tahoma" w:hAnsi="Tahoma" w:cs="Tahoma"/>
          <w:color w:val="4A4A4A"/>
          <w:sz w:val="23"/>
          <w:szCs w:val="23"/>
        </w:rPr>
      </w:pPr>
      <w:r w:rsidRPr="00643362">
        <w:rPr>
          <w:rFonts w:ascii="Tahoma" w:hAnsi="Tahoma" w:cs="Tahoma"/>
          <w:color w:val="4A4A4A"/>
          <w:sz w:val="23"/>
          <w:szCs w:val="23"/>
        </w:rPr>
        <w:t>Increase patients’ ability to gain and maintain employment</w:t>
      </w:r>
    </w:p>
    <w:p w14:paraId="595B396F" w14:textId="77777777" w:rsidR="00643362" w:rsidRPr="00643362" w:rsidRDefault="00643362" w:rsidP="00643362">
      <w:pPr>
        <w:numPr>
          <w:ilvl w:val="0"/>
          <w:numId w:val="2"/>
        </w:numPr>
        <w:shd w:val="clear" w:color="auto" w:fill="FFFFFF"/>
        <w:overflowPunct/>
        <w:autoSpaceDE/>
        <w:autoSpaceDN/>
        <w:adjustRightInd/>
        <w:spacing w:before="100" w:beforeAutospacing="1" w:after="100" w:afterAutospacing="1"/>
        <w:ind w:left="450"/>
        <w:textAlignment w:val="auto"/>
        <w:rPr>
          <w:rFonts w:ascii="Tahoma" w:hAnsi="Tahoma" w:cs="Tahoma"/>
          <w:color w:val="4A4A4A"/>
          <w:sz w:val="23"/>
          <w:szCs w:val="23"/>
        </w:rPr>
      </w:pPr>
      <w:r w:rsidRPr="00643362">
        <w:rPr>
          <w:rFonts w:ascii="Tahoma" w:hAnsi="Tahoma" w:cs="Tahoma"/>
          <w:color w:val="4A4A4A"/>
          <w:sz w:val="23"/>
          <w:szCs w:val="23"/>
        </w:rPr>
        <w:t>Improve birth outcomes among women who have substance use disorders and are pregnant</w:t>
      </w:r>
    </w:p>
    <w:p w14:paraId="74ABBA1C" w14:textId="77777777" w:rsidR="00643362" w:rsidRPr="00643362" w:rsidRDefault="00643362" w:rsidP="00643362">
      <w:pPr>
        <w:shd w:val="clear" w:color="auto" w:fill="FFFFFF"/>
        <w:overflowPunct/>
        <w:autoSpaceDE/>
        <w:autoSpaceDN/>
        <w:adjustRightInd/>
        <w:spacing w:after="150" w:line="300" w:lineRule="atLeast"/>
        <w:textAlignment w:val="auto"/>
        <w:rPr>
          <w:rFonts w:ascii="Tahoma" w:hAnsi="Tahoma" w:cs="Tahoma"/>
          <w:sz w:val="23"/>
          <w:szCs w:val="23"/>
        </w:rPr>
      </w:pPr>
      <w:r w:rsidRPr="00643362">
        <w:rPr>
          <w:rFonts w:ascii="Tahoma" w:hAnsi="Tahoma" w:cs="Tahoma"/>
          <w:sz w:val="23"/>
          <w:szCs w:val="23"/>
        </w:rPr>
        <w:t>There are three medications commonly used to treat opioid addiction:</w:t>
      </w:r>
    </w:p>
    <w:p w14:paraId="7B0FAB7F" w14:textId="4D89EB42" w:rsidR="00643362" w:rsidRPr="00643362" w:rsidRDefault="00A10B7D" w:rsidP="00643362">
      <w:pPr>
        <w:numPr>
          <w:ilvl w:val="0"/>
          <w:numId w:val="3"/>
        </w:numPr>
        <w:shd w:val="clear" w:color="auto" w:fill="FFFFFF"/>
        <w:overflowPunct/>
        <w:autoSpaceDE/>
        <w:autoSpaceDN/>
        <w:adjustRightInd/>
        <w:spacing w:beforeAutospacing="1" w:afterAutospacing="1"/>
        <w:ind w:left="450" w:hanging="216"/>
        <w:textAlignment w:val="auto"/>
        <w:rPr>
          <w:rFonts w:ascii="Tahoma" w:hAnsi="Tahoma" w:cs="Tahoma"/>
          <w:sz w:val="23"/>
          <w:szCs w:val="23"/>
        </w:rPr>
      </w:pPr>
      <w:hyperlink r:id="rId7" w:history="1">
        <w:r w:rsidR="00643362" w:rsidRPr="00643362">
          <w:rPr>
            <w:rFonts w:ascii="Tahoma" w:hAnsi="Tahoma" w:cs="Tahoma"/>
            <w:sz w:val="23"/>
            <w:szCs w:val="23"/>
          </w:rPr>
          <w:t>Methadone</w:t>
        </w:r>
      </w:hyperlink>
      <w:r w:rsidR="00643362" w:rsidRPr="00643362">
        <w:rPr>
          <w:rFonts w:ascii="Tahoma" w:hAnsi="Tahoma" w:cs="Tahoma"/>
          <w:sz w:val="23"/>
          <w:szCs w:val="23"/>
        </w:rPr>
        <w:t> – opioid agonist that does not block other narcotics while preventing withdrawal while taking it; daily liquid dispensed only in specialty regulated clinics</w:t>
      </w:r>
    </w:p>
    <w:p w14:paraId="2333138F" w14:textId="4C7ED94F" w:rsidR="00643362" w:rsidRPr="00643362" w:rsidRDefault="00A10B7D" w:rsidP="00643362">
      <w:pPr>
        <w:numPr>
          <w:ilvl w:val="0"/>
          <w:numId w:val="3"/>
        </w:numPr>
        <w:shd w:val="clear" w:color="auto" w:fill="FFFFFF"/>
        <w:overflowPunct/>
        <w:autoSpaceDE/>
        <w:autoSpaceDN/>
        <w:adjustRightInd/>
        <w:spacing w:beforeAutospacing="1" w:afterAutospacing="1"/>
        <w:ind w:left="450" w:hanging="216"/>
        <w:textAlignment w:val="auto"/>
        <w:rPr>
          <w:rFonts w:ascii="Tahoma" w:hAnsi="Tahoma" w:cs="Tahoma"/>
          <w:sz w:val="23"/>
          <w:szCs w:val="23"/>
        </w:rPr>
      </w:pPr>
      <w:hyperlink r:id="rId8" w:history="1">
        <w:r w:rsidR="00643362" w:rsidRPr="00643362">
          <w:rPr>
            <w:rFonts w:ascii="Tahoma" w:hAnsi="Tahoma" w:cs="Tahoma"/>
            <w:sz w:val="23"/>
            <w:szCs w:val="23"/>
          </w:rPr>
          <w:t>Naltrexone</w:t>
        </w:r>
      </w:hyperlink>
      <w:r w:rsidR="00643362" w:rsidRPr="00643362">
        <w:rPr>
          <w:rFonts w:ascii="Tahoma" w:hAnsi="Tahoma" w:cs="Tahoma"/>
          <w:sz w:val="23"/>
          <w:szCs w:val="23"/>
        </w:rPr>
        <w:t xml:space="preserve"> – non-addictive opioid antagonist that blocks the effects of other </w:t>
      </w:r>
      <w:proofErr w:type="gramStart"/>
      <w:r w:rsidR="00643362" w:rsidRPr="00643362">
        <w:rPr>
          <w:rFonts w:ascii="Tahoma" w:hAnsi="Tahoma" w:cs="Tahoma"/>
          <w:sz w:val="23"/>
          <w:szCs w:val="23"/>
        </w:rPr>
        <w:t>narcotics;</w:t>
      </w:r>
      <w:proofErr w:type="gramEnd"/>
      <w:r w:rsidR="00643362" w:rsidRPr="00643362">
        <w:rPr>
          <w:rFonts w:ascii="Tahoma" w:hAnsi="Tahoma" w:cs="Tahoma"/>
          <w:sz w:val="23"/>
          <w:szCs w:val="23"/>
        </w:rPr>
        <w:t xml:space="preserve"> daily pill or monthly injection</w:t>
      </w:r>
    </w:p>
    <w:p w14:paraId="7982287E" w14:textId="29B856A0" w:rsidR="00643362" w:rsidRPr="00643362" w:rsidRDefault="00A10B7D" w:rsidP="00643362">
      <w:pPr>
        <w:numPr>
          <w:ilvl w:val="0"/>
          <w:numId w:val="3"/>
        </w:numPr>
        <w:shd w:val="clear" w:color="auto" w:fill="FFFFFF"/>
        <w:overflowPunct/>
        <w:autoSpaceDE/>
        <w:autoSpaceDN/>
        <w:adjustRightInd/>
        <w:spacing w:beforeAutospacing="1" w:afterAutospacing="1"/>
        <w:ind w:left="450" w:hanging="216"/>
        <w:textAlignment w:val="auto"/>
        <w:rPr>
          <w:rFonts w:ascii="Tahoma" w:hAnsi="Tahoma" w:cs="Tahoma"/>
          <w:sz w:val="23"/>
          <w:szCs w:val="23"/>
        </w:rPr>
      </w:pPr>
      <w:hyperlink r:id="rId9" w:history="1">
        <w:r w:rsidR="00643362" w:rsidRPr="00643362">
          <w:rPr>
            <w:rFonts w:ascii="Tahoma" w:hAnsi="Tahoma" w:cs="Tahoma"/>
            <w:sz w:val="23"/>
            <w:szCs w:val="23"/>
          </w:rPr>
          <w:t>Buprenorphine</w:t>
        </w:r>
      </w:hyperlink>
      <w:r w:rsidR="00643362" w:rsidRPr="00643362">
        <w:rPr>
          <w:rFonts w:ascii="Tahoma" w:hAnsi="Tahoma" w:cs="Tahoma"/>
          <w:sz w:val="23"/>
          <w:szCs w:val="23"/>
        </w:rPr>
        <w:t xml:space="preserve"> – opioid agonist/ antagonist that blocks other narcotics while reducing withdrawal </w:t>
      </w:r>
      <w:proofErr w:type="gramStart"/>
      <w:r w:rsidR="00643362" w:rsidRPr="00643362">
        <w:rPr>
          <w:rFonts w:ascii="Tahoma" w:hAnsi="Tahoma" w:cs="Tahoma"/>
          <w:sz w:val="23"/>
          <w:szCs w:val="23"/>
        </w:rPr>
        <w:t>risk;</w:t>
      </w:r>
      <w:proofErr w:type="gramEnd"/>
      <w:r w:rsidR="00643362" w:rsidRPr="00643362">
        <w:rPr>
          <w:rFonts w:ascii="Tahoma" w:hAnsi="Tahoma" w:cs="Tahoma"/>
          <w:sz w:val="23"/>
          <w:szCs w:val="23"/>
        </w:rPr>
        <w:t xml:space="preserve"> daily dissolving tablet, </w:t>
      </w:r>
      <w:r w:rsidR="00643362">
        <w:rPr>
          <w:rFonts w:ascii="Tahoma" w:hAnsi="Tahoma" w:cs="Tahoma"/>
          <w:sz w:val="23"/>
          <w:szCs w:val="23"/>
        </w:rPr>
        <w:t xml:space="preserve">or </w:t>
      </w:r>
      <w:r w:rsidR="00643362" w:rsidRPr="00643362">
        <w:rPr>
          <w:rFonts w:ascii="Tahoma" w:hAnsi="Tahoma" w:cs="Tahoma"/>
          <w:sz w:val="23"/>
          <w:szCs w:val="23"/>
        </w:rPr>
        <w:t>cheek film</w:t>
      </w:r>
      <w:r w:rsidR="00643362">
        <w:rPr>
          <w:rFonts w:ascii="Tahoma" w:hAnsi="Tahoma" w:cs="Tahoma"/>
          <w:sz w:val="23"/>
          <w:szCs w:val="23"/>
        </w:rPr>
        <w:t>.</w:t>
      </w:r>
    </w:p>
    <w:p w14:paraId="115857EC" w14:textId="1FAE664A" w:rsidR="00643362" w:rsidRDefault="00643362" w:rsidP="00643362">
      <w:pPr>
        <w:shd w:val="clear" w:color="auto" w:fill="FFFFFF"/>
        <w:overflowPunct/>
        <w:autoSpaceDE/>
        <w:autoSpaceDN/>
        <w:adjustRightInd/>
        <w:spacing w:after="150" w:line="300" w:lineRule="atLeast"/>
        <w:jc w:val="both"/>
        <w:textAlignment w:val="auto"/>
        <w:rPr>
          <w:rFonts w:ascii="Tahoma" w:hAnsi="Tahoma" w:cs="Tahoma"/>
          <w:color w:val="4A4A4A"/>
          <w:sz w:val="23"/>
          <w:szCs w:val="23"/>
          <w:shd w:val="clear" w:color="auto" w:fill="FFFFFF"/>
        </w:rPr>
      </w:pPr>
      <w:r>
        <w:rPr>
          <w:rFonts w:ascii="Tahoma" w:hAnsi="Tahoma" w:cs="Tahoma"/>
          <w:color w:val="4A4A4A"/>
          <w:sz w:val="23"/>
          <w:szCs w:val="23"/>
          <w:shd w:val="clear" w:color="auto" w:fill="FFFFFF"/>
        </w:rPr>
        <w:t>A common misconception associated with MAT is that it substitutes one drug for another. Instead, these medications relieve the withdrawal symptoms and psychological cravings that cause chemical imbalances in the body. MAT programs provide a safe and controlled level of medication to overcome the use of an abused opioid. And research has shown that when provided at the proper dose, medications used in MAT have no adverse effects on a person’s intelligence, mental capability, physical functioning, or employability.</w:t>
      </w:r>
    </w:p>
    <w:p w14:paraId="34ED5881" w14:textId="77777777" w:rsidR="00643362" w:rsidRDefault="00643362" w:rsidP="00643362">
      <w:pPr>
        <w:shd w:val="clear" w:color="auto" w:fill="FFFFFF"/>
        <w:overflowPunct/>
        <w:autoSpaceDE/>
        <w:autoSpaceDN/>
        <w:adjustRightInd/>
        <w:spacing w:after="150" w:line="300" w:lineRule="atLeast"/>
        <w:jc w:val="both"/>
        <w:textAlignment w:val="auto"/>
        <w:rPr>
          <w:rFonts w:ascii="Tahoma" w:hAnsi="Tahoma" w:cs="Tahoma"/>
          <w:color w:val="4A4A4A"/>
          <w:sz w:val="23"/>
          <w:szCs w:val="23"/>
          <w:shd w:val="clear" w:color="auto" w:fill="FFFFFF"/>
        </w:rPr>
      </w:pPr>
      <w:r>
        <w:rPr>
          <w:rFonts w:ascii="Tahoma" w:hAnsi="Tahoma" w:cs="Tahoma"/>
          <w:color w:val="4A4A4A"/>
          <w:sz w:val="23"/>
          <w:szCs w:val="23"/>
          <w:shd w:val="clear" w:color="auto" w:fill="FFFFFF"/>
        </w:rPr>
        <w:t xml:space="preserve">Methadone, buprenorphine, and naltrexone are used to treat opioid dependence and addiction to short-acting opioids such as heroin, morphine, and codeine, as well as semi-synthetic opioids like oxycodone and hydrocodone. People may safely take medications used in MAT for months or even years. </w:t>
      </w:r>
    </w:p>
    <w:p w14:paraId="0096F0B7" w14:textId="139ACE69" w:rsidR="00643362" w:rsidRDefault="00643362" w:rsidP="00643362">
      <w:pPr>
        <w:shd w:val="clear" w:color="auto" w:fill="FFFFFF"/>
        <w:overflowPunct/>
        <w:autoSpaceDE/>
        <w:autoSpaceDN/>
        <w:adjustRightInd/>
        <w:spacing w:after="150" w:line="300" w:lineRule="atLeast"/>
        <w:jc w:val="both"/>
        <w:textAlignment w:val="auto"/>
        <w:rPr>
          <w:rFonts w:ascii="Tahoma" w:hAnsi="Tahoma" w:cs="Tahoma"/>
          <w:color w:val="4A4A4A"/>
          <w:sz w:val="23"/>
          <w:szCs w:val="23"/>
          <w:shd w:val="clear" w:color="auto" w:fill="FFFFFF"/>
        </w:rPr>
      </w:pPr>
      <w:r>
        <w:rPr>
          <w:rFonts w:ascii="Tahoma" w:hAnsi="Tahoma" w:cs="Tahoma"/>
          <w:color w:val="4A4A4A"/>
          <w:sz w:val="23"/>
          <w:szCs w:val="23"/>
          <w:shd w:val="clear" w:color="auto" w:fill="FFFFFF"/>
        </w:rPr>
        <w:t>Plans to stop any of these medications must always be discussed with a doctor.</w:t>
      </w:r>
    </w:p>
    <w:p w14:paraId="6208C793" w14:textId="77777777" w:rsidR="00643362" w:rsidRPr="00643362" w:rsidRDefault="00643362" w:rsidP="00643362">
      <w:pPr>
        <w:shd w:val="clear" w:color="auto" w:fill="FFFFFF"/>
        <w:overflowPunct/>
        <w:autoSpaceDE/>
        <w:autoSpaceDN/>
        <w:adjustRightInd/>
        <w:spacing w:after="150" w:line="300" w:lineRule="atLeast"/>
        <w:jc w:val="both"/>
        <w:textAlignment w:val="auto"/>
        <w:rPr>
          <w:rFonts w:ascii="Tahoma" w:hAnsi="Tahoma" w:cs="Tahoma"/>
          <w:sz w:val="23"/>
          <w:szCs w:val="23"/>
        </w:rPr>
      </w:pPr>
    </w:p>
    <w:p w14:paraId="25F0F1C2" w14:textId="77777777" w:rsidR="00C26EA6" w:rsidRPr="003401D2" w:rsidRDefault="00C26EA6">
      <w:pPr>
        <w:jc w:val="both"/>
        <w:rPr>
          <w:rFonts w:ascii="Arial Narrow" w:hAnsi="Arial Narrow"/>
          <w:i/>
        </w:rPr>
      </w:pPr>
    </w:p>
    <w:sectPr w:rsidR="00C26EA6" w:rsidRPr="003401D2" w:rsidSect="00697DE9">
      <w:pgSz w:w="12240" w:h="15840"/>
      <w:pgMar w:top="720" w:right="1152" w:bottom="864" w:left="1152"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763A9"/>
    <w:multiLevelType w:val="hybridMultilevel"/>
    <w:tmpl w:val="C1CC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D0EFE"/>
    <w:multiLevelType w:val="hybridMultilevel"/>
    <w:tmpl w:val="966C45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41BF0788"/>
    <w:multiLevelType w:val="multilevel"/>
    <w:tmpl w:val="2C7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00073"/>
    <w:multiLevelType w:val="multilevel"/>
    <w:tmpl w:val="E3E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4372F"/>
    <w:multiLevelType w:val="hybridMultilevel"/>
    <w:tmpl w:val="0722F284"/>
    <w:lvl w:ilvl="0" w:tplc="530C868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55"/>
    <w:rsid w:val="00067066"/>
    <w:rsid w:val="000846D3"/>
    <w:rsid w:val="001E0EE4"/>
    <w:rsid w:val="00260FBF"/>
    <w:rsid w:val="003371C2"/>
    <w:rsid w:val="003401D2"/>
    <w:rsid w:val="003A13D1"/>
    <w:rsid w:val="00402B1C"/>
    <w:rsid w:val="005225A3"/>
    <w:rsid w:val="00525516"/>
    <w:rsid w:val="006076BC"/>
    <w:rsid w:val="00643362"/>
    <w:rsid w:val="00697DE9"/>
    <w:rsid w:val="006D2DC7"/>
    <w:rsid w:val="0083480B"/>
    <w:rsid w:val="009109F3"/>
    <w:rsid w:val="00912DBF"/>
    <w:rsid w:val="00922657"/>
    <w:rsid w:val="009B05DC"/>
    <w:rsid w:val="009C6150"/>
    <w:rsid w:val="00A0042D"/>
    <w:rsid w:val="00A10B7D"/>
    <w:rsid w:val="00A21EB0"/>
    <w:rsid w:val="00BB2B0F"/>
    <w:rsid w:val="00BC183A"/>
    <w:rsid w:val="00BC5A38"/>
    <w:rsid w:val="00BE7E2F"/>
    <w:rsid w:val="00C26EA6"/>
    <w:rsid w:val="00C4605C"/>
    <w:rsid w:val="00CC2855"/>
    <w:rsid w:val="00CD183E"/>
    <w:rsid w:val="00D62DCE"/>
    <w:rsid w:val="00DB5F86"/>
    <w:rsid w:val="00E8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5DA7"/>
  <w15:docId w15:val="{DD7D4533-1D3B-AE4B-B0D0-EC783C35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42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2855"/>
    <w:rPr>
      <w:rFonts w:ascii="Tahoma" w:hAnsi="Tahoma" w:cs="Tahoma"/>
      <w:sz w:val="16"/>
      <w:szCs w:val="16"/>
    </w:rPr>
  </w:style>
  <w:style w:type="paragraph" w:styleId="ListParagraph">
    <w:name w:val="List Paragraph"/>
    <w:basedOn w:val="Normal"/>
    <w:uiPriority w:val="34"/>
    <w:qFormat/>
    <w:rsid w:val="003401D2"/>
    <w:pPr>
      <w:ind w:left="720"/>
      <w:contextualSpacing/>
    </w:pPr>
  </w:style>
  <w:style w:type="paragraph" w:styleId="NormalWeb">
    <w:name w:val="Normal (Web)"/>
    <w:basedOn w:val="Normal"/>
    <w:uiPriority w:val="99"/>
    <w:semiHidden/>
    <w:unhideWhenUsed/>
    <w:rsid w:val="00643362"/>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semiHidden/>
    <w:unhideWhenUsed/>
    <w:rsid w:val="00643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80994">
      <w:bodyDiv w:val="1"/>
      <w:marLeft w:val="0"/>
      <w:marRight w:val="0"/>
      <w:marTop w:val="0"/>
      <w:marBottom w:val="0"/>
      <w:divBdr>
        <w:top w:val="none" w:sz="0" w:space="0" w:color="auto"/>
        <w:left w:val="none" w:sz="0" w:space="0" w:color="auto"/>
        <w:bottom w:val="none" w:sz="0" w:space="0" w:color="auto"/>
        <w:right w:val="none" w:sz="0" w:space="0" w:color="auto"/>
      </w:divBdr>
    </w:div>
    <w:div w:id="763888601">
      <w:bodyDiv w:val="1"/>
      <w:marLeft w:val="0"/>
      <w:marRight w:val="0"/>
      <w:marTop w:val="0"/>
      <w:marBottom w:val="0"/>
      <w:divBdr>
        <w:top w:val="none" w:sz="0" w:space="0" w:color="auto"/>
        <w:left w:val="none" w:sz="0" w:space="0" w:color="auto"/>
        <w:bottom w:val="none" w:sz="0" w:space="0" w:color="auto"/>
        <w:right w:val="none" w:sz="0" w:space="0" w:color="auto"/>
      </w:divBdr>
    </w:div>
    <w:div w:id="11222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medication-assisted-treatment/treatment/naltrexone" TargetMode="External"/><Relationship Id="rId3" Type="http://schemas.openxmlformats.org/officeDocument/2006/relationships/settings" Target="settings.xml"/><Relationship Id="rId7" Type="http://schemas.openxmlformats.org/officeDocument/2006/relationships/hyperlink" Target="https://www.samhsa.gov/medication-assisted-treatment/treatment/methad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hsa.gov/recovery" TargetMode="External"/><Relationship Id="rId11" Type="http://schemas.openxmlformats.org/officeDocument/2006/relationships/theme" Target="theme/theme1.xml"/><Relationship Id="rId5" Type="http://schemas.openxmlformats.org/officeDocument/2006/relationships/hyperlink" Target="https://www.samhsa.gov/disorders/substance-u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mhsa.gov/medication-assisted-treatment/treatment/buprenorp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CONSENT FOR TREATMENT</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TREATMENT</dc:title>
  <dc:creator>user</dc:creator>
  <cp:lastModifiedBy>Ashkin, Evan</cp:lastModifiedBy>
  <cp:revision>2</cp:revision>
  <cp:lastPrinted>2015-01-30T00:19:00Z</cp:lastPrinted>
  <dcterms:created xsi:type="dcterms:W3CDTF">2021-07-06T13:29:00Z</dcterms:created>
  <dcterms:modified xsi:type="dcterms:W3CDTF">2021-07-06T13:29:00Z</dcterms:modified>
</cp:coreProperties>
</file>