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F63" w:rsidRDefault="00165F63" w:rsidP="00165F63">
      <w:pPr>
        <w:rPr>
          <w:rFonts w:cstheme="minorHAnsi"/>
        </w:rPr>
      </w:pPr>
      <w:r w:rsidRPr="00C81661">
        <w:rPr>
          <w:b/>
        </w:rPr>
        <w:t xml:space="preserve">Can University funds be transferred to other organizations, including affiliated entities </w:t>
      </w:r>
      <w:r>
        <w:rPr>
          <w:b/>
        </w:rPr>
        <w:t xml:space="preserve">that are </w:t>
      </w:r>
      <w:r w:rsidRPr="00C81661">
        <w:rPr>
          <w:b/>
        </w:rPr>
        <w:t>established for the sole purpose of providing assistance and support to the University?</w:t>
      </w:r>
      <w:r w:rsidRPr="00165F63">
        <w:rPr>
          <w:rFonts w:cstheme="minorHAnsi"/>
        </w:rPr>
        <w:t xml:space="preserve"> </w:t>
      </w:r>
    </w:p>
    <w:p w:rsidR="00165F63" w:rsidRDefault="00165F63" w:rsidP="00165F63">
      <w:pPr>
        <w:rPr>
          <w:rFonts w:cstheme="minorHAnsi"/>
        </w:rPr>
      </w:pPr>
      <w:r>
        <w:rPr>
          <w:rFonts w:cstheme="minorHAnsi"/>
        </w:rPr>
        <w:t xml:space="preserve">No: The North Carolina Attorney General has advised in a written opinion </w:t>
      </w:r>
      <w:r>
        <w:rPr>
          <w:rFonts w:cstheme="minorHAnsi"/>
        </w:rPr>
        <w:t>that such</w:t>
      </w:r>
      <w:r>
        <w:rPr>
          <w:rFonts w:cstheme="minorHAnsi"/>
        </w:rPr>
        <w:t xml:space="preserve"> a transfer would violate the exclusive emoluments clause of the NC Constitution:</w:t>
      </w:r>
    </w:p>
    <w:p w:rsidR="00165F63" w:rsidRDefault="00165F63" w:rsidP="00165F63">
      <w:pPr>
        <w:rPr>
          <w:rFonts w:cstheme="minorHAnsi"/>
        </w:rPr>
      </w:pPr>
    </w:p>
    <w:p w:rsidR="00165F63" w:rsidRPr="00D05127" w:rsidRDefault="00165F63" w:rsidP="00165F63">
      <w:pPr>
        <w:rPr>
          <w:rFonts w:cstheme="minorHAnsi"/>
          <w:b/>
          <w:i/>
        </w:rPr>
      </w:pPr>
      <w:r w:rsidRPr="00D05127">
        <w:rPr>
          <w:rFonts w:cstheme="minorHAnsi"/>
          <w:b/>
          <w:i/>
        </w:rPr>
        <w:t>N</w:t>
      </w:r>
      <w:r w:rsidRPr="00D05127">
        <w:rPr>
          <w:rFonts w:cstheme="minorHAnsi"/>
          <w:b/>
          <w:i/>
          <w:color w:val="1F497D"/>
          <w:sz w:val="24"/>
          <w:szCs w:val="24"/>
        </w:rPr>
        <w:t xml:space="preserve"> </w:t>
      </w:r>
      <w:r w:rsidRPr="00D05127">
        <w:rPr>
          <w:rFonts w:cstheme="minorHAnsi"/>
          <w:b/>
          <w:i/>
        </w:rPr>
        <w:t>C Constitution</w:t>
      </w:r>
      <w:r w:rsidR="009D349B" w:rsidRPr="00D05127">
        <w:rPr>
          <w:rFonts w:cstheme="minorHAnsi"/>
          <w:b/>
          <w:i/>
        </w:rPr>
        <w:t>; Article</w:t>
      </w:r>
      <w:r w:rsidRPr="00D05127">
        <w:rPr>
          <w:rFonts w:cstheme="minorHAnsi"/>
          <w:b/>
          <w:i/>
        </w:rPr>
        <w:t xml:space="preserve"> I; Sec. 32.  </w:t>
      </w:r>
      <w:proofErr w:type="gramStart"/>
      <w:r w:rsidRPr="00D05127">
        <w:rPr>
          <w:rFonts w:cstheme="minorHAnsi"/>
          <w:b/>
          <w:i/>
        </w:rPr>
        <w:t>Exclusive</w:t>
      </w:r>
      <w:bookmarkStart w:id="0" w:name="_GoBack"/>
      <w:bookmarkEnd w:id="0"/>
      <w:r w:rsidRPr="00D05127">
        <w:rPr>
          <w:rFonts w:cstheme="minorHAnsi"/>
          <w:b/>
          <w:i/>
        </w:rPr>
        <w:t xml:space="preserve"> emoluments.</w:t>
      </w:r>
      <w:proofErr w:type="gramEnd"/>
    </w:p>
    <w:p w:rsidR="00165F63" w:rsidRDefault="00165F63" w:rsidP="00165F63">
      <w:pPr>
        <w:rPr>
          <w:rFonts w:cstheme="minorHAnsi"/>
          <w:b/>
          <w:i/>
        </w:rPr>
      </w:pPr>
      <w:r w:rsidRPr="00D05127">
        <w:rPr>
          <w:rFonts w:cstheme="minorHAnsi"/>
          <w:b/>
          <w:i/>
        </w:rPr>
        <w:t>No person or set of persons is entitled to exclusive or separate emoluments or privileges from the community but in consideration of public services.</w:t>
      </w:r>
    </w:p>
    <w:p w:rsidR="00165F63" w:rsidRPr="00D05127" w:rsidRDefault="00165F63" w:rsidP="00165F63">
      <w:pPr>
        <w:rPr>
          <w:b/>
          <w:i/>
        </w:rPr>
      </w:pPr>
      <w:r>
        <w:rPr>
          <w:b/>
          <w:i/>
        </w:rPr>
        <w:t xml:space="preserve"> Paragraph referenced </w:t>
      </w:r>
      <w:r w:rsidRPr="00D05127">
        <w:rPr>
          <w:b/>
          <w:i/>
        </w:rPr>
        <w:t xml:space="preserve">below </w:t>
      </w:r>
      <w:r>
        <w:rPr>
          <w:b/>
          <w:i/>
        </w:rPr>
        <w:t>is p</w:t>
      </w:r>
      <w:r w:rsidRPr="00D05127">
        <w:rPr>
          <w:b/>
          <w:i/>
        </w:rPr>
        <w:t xml:space="preserve">er the State of North Carolina Department of Justice letter to then Chancellor William Moran, dated January 29, 1990, signed by Andrew A. </w:t>
      </w:r>
      <w:proofErr w:type="spellStart"/>
      <w:r w:rsidRPr="00D05127">
        <w:rPr>
          <w:b/>
          <w:i/>
        </w:rPr>
        <w:t>Vanore</w:t>
      </w:r>
      <w:proofErr w:type="spellEnd"/>
      <w:r w:rsidRPr="00D05127">
        <w:rPr>
          <w:b/>
          <w:i/>
        </w:rPr>
        <w:t>, Jr, Chief Deputy Attorney General. This letter further explains Article I, Section 32 of the constitution.  A copy of this letter is on file with University Counsel.</w:t>
      </w:r>
    </w:p>
    <w:p w:rsidR="00165F63" w:rsidRDefault="00165F63" w:rsidP="00165F63">
      <w:r>
        <w:t>“It is our opinion that the University may not transfer its funds to an association, even if the association is established for the sole purpose of providing assistance and support to the University. “</w:t>
      </w:r>
    </w:p>
    <w:p w:rsidR="00165F63" w:rsidRDefault="00165F63" w:rsidP="00165F63">
      <w:pPr>
        <w:rPr>
          <w:rFonts w:cstheme="minorHAnsi"/>
          <w:b/>
          <w:i/>
        </w:rPr>
      </w:pPr>
    </w:p>
    <w:p w:rsidR="00165F63" w:rsidRPr="00D05127" w:rsidRDefault="00165F63" w:rsidP="00165F63">
      <w:pPr>
        <w:rPr>
          <w:rFonts w:cstheme="minorHAnsi"/>
          <w:b/>
          <w:i/>
        </w:rPr>
      </w:pPr>
    </w:p>
    <w:p w:rsidR="00165F63" w:rsidRPr="0075086C" w:rsidRDefault="00165F63" w:rsidP="00165F63">
      <w:pPr>
        <w:rPr>
          <w:rFonts w:cstheme="minorHAnsi"/>
        </w:rPr>
      </w:pPr>
    </w:p>
    <w:p w:rsidR="00165F63" w:rsidRPr="00C81661" w:rsidRDefault="00165F63" w:rsidP="00165F63">
      <w:pPr>
        <w:rPr>
          <w:b/>
        </w:rPr>
      </w:pPr>
    </w:p>
    <w:p w:rsidR="005A6708" w:rsidRDefault="005A6708"/>
    <w:sectPr w:rsidR="005A6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F63"/>
    <w:rsid w:val="00165F63"/>
    <w:rsid w:val="005A6708"/>
    <w:rsid w:val="009D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dc:creator>
  <cp:keywords/>
  <dc:description/>
  <cp:lastModifiedBy>UNC</cp:lastModifiedBy>
  <cp:revision>2</cp:revision>
  <dcterms:created xsi:type="dcterms:W3CDTF">2012-06-22T19:07:00Z</dcterms:created>
  <dcterms:modified xsi:type="dcterms:W3CDTF">2012-06-22T19:18:00Z</dcterms:modified>
</cp:coreProperties>
</file>