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24" w:rsidRDefault="00EE1724">
      <w:bookmarkStart w:id="0" w:name="_GoBack"/>
      <w:bookmarkEnd w:id="0"/>
    </w:p>
    <w:tbl>
      <w:tblPr>
        <w:tblStyle w:val="MediumList1-Accent1"/>
        <w:tblpPr w:leftFromText="180" w:rightFromText="180" w:vertAnchor="page" w:horzAnchor="margin" w:tblpY="3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842"/>
      </w:tblGrid>
      <w:tr w:rsidR="00056465" w:rsidTr="00A40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none" w:sz="0" w:space="0" w:color="auto"/>
              <w:bottom w:val="none" w:sz="0" w:space="0" w:color="auto"/>
            </w:tcBorders>
            <w:shd w:val="clear" w:color="auto" w:fill="365F91" w:themeFill="accent1" w:themeFillShade="BF"/>
            <w:vAlign w:val="center"/>
          </w:tcPr>
          <w:p w:rsidR="00056465" w:rsidRDefault="00056465" w:rsidP="00A40DE4"/>
        </w:tc>
        <w:tc>
          <w:tcPr>
            <w:tcW w:w="5058" w:type="dxa"/>
            <w:tcBorders>
              <w:top w:val="none" w:sz="0" w:space="0" w:color="auto"/>
              <w:bottom w:val="none" w:sz="0" w:space="0" w:color="auto"/>
            </w:tcBorders>
            <w:shd w:val="clear" w:color="auto" w:fill="365F91" w:themeFill="accent1" w:themeFillShade="BF"/>
            <w:vAlign w:val="center"/>
          </w:tcPr>
          <w:p w:rsidR="00056465" w:rsidRDefault="00056465" w:rsidP="00A40D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465" w:rsidTr="00A4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056465" w:rsidRPr="00A46695" w:rsidRDefault="00056465" w:rsidP="00A40DE4">
            <w:pPr>
              <w:rPr>
                <w:rFonts w:cstheme="minorHAnsi"/>
                <w:sz w:val="28"/>
              </w:rPr>
            </w:pPr>
            <w:r w:rsidRPr="00A46695">
              <w:rPr>
                <w:rFonts w:cstheme="minorHAnsi"/>
                <w:sz w:val="28"/>
              </w:rPr>
              <w:t>Traveler (Submitted by)</w:t>
            </w:r>
          </w:p>
        </w:tc>
        <w:tc>
          <w:tcPr>
            <w:tcW w:w="5058" w:type="dxa"/>
            <w:vAlign w:val="center"/>
          </w:tcPr>
          <w:p w:rsidR="00056465" w:rsidRPr="000139E7" w:rsidRDefault="00056465" w:rsidP="00A4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</w:tr>
      <w:tr w:rsidR="00056465" w:rsidTr="00A40DE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365F91" w:themeFill="accent1" w:themeFillShade="BF"/>
            <w:vAlign w:val="center"/>
          </w:tcPr>
          <w:p w:rsidR="00056465" w:rsidRPr="000139E7" w:rsidRDefault="00056465" w:rsidP="00A40D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058" w:type="dxa"/>
            <w:shd w:val="clear" w:color="auto" w:fill="365F91" w:themeFill="accent1" w:themeFillShade="BF"/>
            <w:vAlign w:val="center"/>
          </w:tcPr>
          <w:p w:rsidR="00056465" w:rsidRPr="000139E7" w:rsidRDefault="00056465" w:rsidP="00A4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</w:tr>
      <w:tr w:rsidR="00056465" w:rsidTr="00A4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056465" w:rsidRPr="00A46695" w:rsidRDefault="00056465" w:rsidP="00A40DE4">
            <w:pPr>
              <w:rPr>
                <w:rFonts w:cstheme="minorHAnsi"/>
                <w:sz w:val="28"/>
              </w:rPr>
            </w:pPr>
            <w:r w:rsidRPr="00A46695">
              <w:rPr>
                <w:rFonts w:cstheme="minorHAnsi"/>
                <w:sz w:val="28"/>
              </w:rPr>
              <w:t>Conference</w:t>
            </w:r>
            <w:r w:rsidR="00231435">
              <w:rPr>
                <w:rFonts w:cstheme="minorHAnsi"/>
                <w:sz w:val="28"/>
              </w:rPr>
              <w:t>/Meeting/Program/Etc.</w:t>
            </w:r>
            <w:r w:rsidRPr="00A46695">
              <w:rPr>
                <w:rFonts w:cstheme="minorHAnsi"/>
                <w:sz w:val="28"/>
              </w:rPr>
              <w:t xml:space="preserve"> Attending</w:t>
            </w:r>
          </w:p>
        </w:tc>
        <w:tc>
          <w:tcPr>
            <w:tcW w:w="5058" w:type="dxa"/>
            <w:vAlign w:val="center"/>
          </w:tcPr>
          <w:p w:rsidR="00056465" w:rsidRPr="000139E7" w:rsidRDefault="00056465" w:rsidP="00356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</w:tr>
      <w:tr w:rsidR="00056465" w:rsidTr="00A40DE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365F91" w:themeFill="accent1" w:themeFillShade="BF"/>
            <w:vAlign w:val="center"/>
          </w:tcPr>
          <w:p w:rsidR="00056465" w:rsidRPr="000139E7" w:rsidRDefault="00056465" w:rsidP="00A40D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058" w:type="dxa"/>
            <w:shd w:val="clear" w:color="auto" w:fill="365F91" w:themeFill="accent1" w:themeFillShade="BF"/>
            <w:vAlign w:val="center"/>
          </w:tcPr>
          <w:p w:rsidR="00056465" w:rsidRPr="000139E7" w:rsidRDefault="00056465" w:rsidP="00A4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</w:tr>
      <w:tr w:rsidR="00056465" w:rsidTr="00A4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056465" w:rsidRPr="00A46695" w:rsidRDefault="00231435" w:rsidP="00A40DE4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Travel</w:t>
            </w:r>
            <w:r w:rsidR="00056465" w:rsidRPr="00A46695">
              <w:rPr>
                <w:rFonts w:cstheme="minorHAnsi"/>
                <w:sz w:val="28"/>
              </w:rPr>
              <w:t xml:space="preserve"> City/State</w:t>
            </w:r>
          </w:p>
        </w:tc>
        <w:tc>
          <w:tcPr>
            <w:tcW w:w="5058" w:type="dxa"/>
            <w:vAlign w:val="center"/>
          </w:tcPr>
          <w:p w:rsidR="00056465" w:rsidRPr="000139E7" w:rsidRDefault="00056465" w:rsidP="00356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</w:tr>
      <w:tr w:rsidR="00056465" w:rsidTr="00A40DE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365F91" w:themeFill="accent1" w:themeFillShade="BF"/>
            <w:vAlign w:val="center"/>
          </w:tcPr>
          <w:p w:rsidR="00056465" w:rsidRPr="000139E7" w:rsidRDefault="00056465" w:rsidP="00A40D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058" w:type="dxa"/>
            <w:shd w:val="clear" w:color="auto" w:fill="365F91" w:themeFill="accent1" w:themeFillShade="BF"/>
            <w:vAlign w:val="center"/>
          </w:tcPr>
          <w:p w:rsidR="00056465" w:rsidRPr="000139E7" w:rsidRDefault="00056465" w:rsidP="00A4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</w:tr>
      <w:tr w:rsidR="00056465" w:rsidTr="00A4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056465" w:rsidRPr="00A46695" w:rsidRDefault="00056465" w:rsidP="00231435">
            <w:pPr>
              <w:rPr>
                <w:rFonts w:cstheme="minorHAnsi"/>
                <w:sz w:val="28"/>
              </w:rPr>
            </w:pPr>
            <w:r w:rsidRPr="00A46695">
              <w:rPr>
                <w:rFonts w:cstheme="minorHAnsi"/>
                <w:sz w:val="28"/>
              </w:rPr>
              <w:t xml:space="preserve">Reason for Attending </w:t>
            </w:r>
          </w:p>
        </w:tc>
        <w:tc>
          <w:tcPr>
            <w:tcW w:w="5058" w:type="dxa"/>
            <w:vAlign w:val="center"/>
          </w:tcPr>
          <w:p w:rsidR="00056465" w:rsidRPr="000139E7" w:rsidRDefault="00056465" w:rsidP="00356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</w:tr>
      <w:tr w:rsidR="00056465" w:rsidTr="00A40DE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365F91" w:themeFill="accent1" w:themeFillShade="BF"/>
            <w:vAlign w:val="center"/>
          </w:tcPr>
          <w:p w:rsidR="00056465" w:rsidRPr="000139E7" w:rsidRDefault="00056465" w:rsidP="00A40DE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5058" w:type="dxa"/>
            <w:shd w:val="clear" w:color="auto" w:fill="365F91" w:themeFill="accent1" w:themeFillShade="BF"/>
            <w:vAlign w:val="center"/>
          </w:tcPr>
          <w:p w:rsidR="00056465" w:rsidRPr="000139E7" w:rsidRDefault="00056465" w:rsidP="00A4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</w:tr>
      <w:tr w:rsidR="00056465" w:rsidTr="00A40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Align w:val="center"/>
          </w:tcPr>
          <w:p w:rsidR="00056465" w:rsidRPr="00A46695" w:rsidRDefault="00056465" w:rsidP="00231435">
            <w:pPr>
              <w:rPr>
                <w:rFonts w:cstheme="minorHAnsi"/>
                <w:sz w:val="28"/>
              </w:rPr>
            </w:pPr>
            <w:r w:rsidRPr="00A46695">
              <w:rPr>
                <w:rFonts w:cstheme="minorHAnsi"/>
                <w:sz w:val="28"/>
              </w:rPr>
              <w:t xml:space="preserve">Dates Attending </w:t>
            </w:r>
          </w:p>
        </w:tc>
        <w:tc>
          <w:tcPr>
            <w:tcW w:w="5058" w:type="dxa"/>
            <w:vAlign w:val="center"/>
          </w:tcPr>
          <w:p w:rsidR="00056465" w:rsidRPr="000139E7" w:rsidRDefault="00056465" w:rsidP="001A3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</w:p>
        </w:tc>
      </w:tr>
      <w:tr w:rsidR="00056465" w:rsidTr="00A40DE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shd w:val="clear" w:color="auto" w:fill="365F91" w:themeFill="accent1" w:themeFillShade="BF"/>
            <w:vAlign w:val="center"/>
          </w:tcPr>
          <w:p w:rsidR="00056465" w:rsidRDefault="00056465" w:rsidP="00A40DE4"/>
        </w:tc>
        <w:tc>
          <w:tcPr>
            <w:tcW w:w="5058" w:type="dxa"/>
            <w:shd w:val="clear" w:color="auto" w:fill="365F91" w:themeFill="accent1" w:themeFillShade="BF"/>
            <w:vAlign w:val="center"/>
          </w:tcPr>
          <w:p w:rsidR="00056465" w:rsidRDefault="00056465" w:rsidP="00A4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139E7" w:rsidRDefault="000139E7" w:rsidP="000139E7">
      <w:pPr>
        <w:rPr>
          <w:rFonts w:cstheme="minorHAnsi"/>
          <w:sz w:val="28"/>
        </w:rPr>
      </w:pPr>
    </w:p>
    <w:p w:rsidR="00391A71" w:rsidRDefault="00391A71" w:rsidP="000139E7">
      <w:pPr>
        <w:rPr>
          <w:rFonts w:cstheme="minorHAnsi"/>
          <w:sz w:val="28"/>
        </w:rPr>
      </w:pPr>
    </w:p>
    <w:p w:rsidR="00A46695" w:rsidRDefault="00600D42" w:rsidP="000139E7">
      <w:pPr>
        <w:rPr>
          <w:rFonts w:cstheme="minorHAnsi"/>
          <w:sz w:val="28"/>
        </w:rPr>
      </w:pP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</w:p>
    <w:p w:rsidR="000139E7" w:rsidRDefault="000300BE" w:rsidP="000139E7">
      <w:pPr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2C4AF" wp14:editId="3D907306">
                <wp:simplePos x="0" y="0"/>
                <wp:positionH relativeFrom="column">
                  <wp:posOffset>4610100</wp:posOffset>
                </wp:positionH>
                <wp:positionV relativeFrom="paragraph">
                  <wp:posOffset>160655</wp:posOffset>
                </wp:positionV>
                <wp:extent cx="1362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CA42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12.65pt" to="470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" strokecolor="black [3213]" strokeweight="1pt"/>
            </w:pict>
          </mc:Fallback>
        </mc:AlternateContent>
      </w:r>
      <w:r w:rsidR="000139E7"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285DC" wp14:editId="5E0641C8">
                <wp:simplePos x="0" y="0"/>
                <wp:positionH relativeFrom="column">
                  <wp:posOffset>1009650</wp:posOffset>
                </wp:positionH>
                <wp:positionV relativeFrom="paragraph">
                  <wp:posOffset>160020</wp:posOffset>
                </wp:positionV>
                <wp:extent cx="27527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CBF2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2.6pt" to="296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" strokecolor="black [3213]" strokeweight="1pt"/>
            </w:pict>
          </mc:Fallback>
        </mc:AlternateContent>
      </w:r>
      <w:r w:rsidR="000139E7">
        <w:rPr>
          <w:rFonts w:cstheme="minorHAnsi"/>
          <w:sz w:val="28"/>
        </w:rPr>
        <w:t xml:space="preserve">Approval by: </w:t>
      </w:r>
      <w:r w:rsidR="000139E7">
        <w:rPr>
          <w:rFonts w:cstheme="minorHAnsi"/>
          <w:sz w:val="28"/>
        </w:rPr>
        <w:softHyphen/>
      </w:r>
      <w:r w:rsidR="000139E7">
        <w:rPr>
          <w:rFonts w:cstheme="minorHAnsi"/>
          <w:sz w:val="28"/>
        </w:rPr>
        <w:softHyphen/>
      </w:r>
      <w:r w:rsidR="000139E7">
        <w:rPr>
          <w:rFonts w:cstheme="minorHAnsi"/>
          <w:sz w:val="28"/>
        </w:rPr>
        <w:softHyphen/>
      </w:r>
      <w:r w:rsidR="000139E7">
        <w:rPr>
          <w:rFonts w:cstheme="minorHAnsi"/>
          <w:sz w:val="28"/>
        </w:rPr>
        <w:softHyphen/>
      </w:r>
      <w:r w:rsidR="000139E7">
        <w:rPr>
          <w:rFonts w:cstheme="minorHAnsi"/>
          <w:sz w:val="28"/>
        </w:rPr>
        <w:softHyphen/>
      </w:r>
      <w:r w:rsidR="000139E7">
        <w:rPr>
          <w:rFonts w:cstheme="minorHAnsi"/>
          <w:sz w:val="28"/>
        </w:rPr>
        <w:softHyphen/>
      </w:r>
      <w:r w:rsidR="000139E7">
        <w:rPr>
          <w:rFonts w:cstheme="minorHAnsi"/>
          <w:sz w:val="28"/>
        </w:rPr>
        <w:softHyphen/>
      </w:r>
      <w:r w:rsidR="000139E7">
        <w:rPr>
          <w:rFonts w:cstheme="minorHAnsi"/>
          <w:sz w:val="28"/>
        </w:rPr>
        <w:softHyphen/>
      </w:r>
      <w:r w:rsidR="000139E7">
        <w:rPr>
          <w:rFonts w:cstheme="minorHAnsi"/>
          <w:sz w:val="28"/>
        </w:rPr>
        <w:softHyphen/>
      </w:r>
      <w:r w:rsidR="000139E7">
        <w:rPr>
          <w:rFonts w:cstheme="minorHAnsi"/>
          <w:sz w:val="28"/>
        </w:rPr>
        <w:softHyphen/>
      </w:r>
      <w:r w:rsidR="000139E7">
        <w:rPr>
          <w:rFonts w:cstheme="minorHAnsi"/>
          <w:sz w:val="28"/>
        </w:rPr>
        <w:softHyphen/>
      </w:r>
      <w:r w:rsidR="000139E7">
        <w:rPr>
          <w:rFonts w:cstheme="minorHAnsi"/>
          <w:sz w:val="28"/>
        </w:rPr>
        <w:tab/>
      </w:r>
      <w:r w:rsidR="000139E7">
        <w:rPr>
          <w:rFonts w:cstheme="minorHAnsi"/>
          <w:sz w:val="28"/>
        </w:rPr>
        <w:tab/>
      </w:r>
      <w:r w:rsidR="000139E7">
        <w:rPr>
          <w:rFonts w:cstheme="minorHAnsi"/>
          <w:sz w:val="28"/>
        </w:rPr>
        <w:tab/>
      </w:r>
      <w:r w:rsidR="000139E7">
        <w:rPr>
          <w:rFonts w:cstheme="minorHAnsi"/>
          <w:sz w:val="28"/>
        </w:rPr>
        <w:tab/>
      </w:r>
      <w:r w:rsidR="000139E7">
        <w:rPr>
          <w:rFonts w:cstheme="minorHAnsi"/>
          <w:sz w:val="28"/>
        </w:rPr>
        <w:tab/>
      </w:r>
      <w:r w:rsidR="000139E7">
        <w:rPr>
          <w:rFonts w:cstheme="minorHAnsi"/>
          <w:sz w:val="28"/>
        </w:rPr>
        <w:tab/>
      </w:r>
      <w:r w:rsidR="000139E7">
        <w:rPr>
          <w:rFonts w:cstheme="minorHAnsi"/>
          <w:sz w:val="28"/>
        </w:rPr>
        <w:tab/>
        <w:t xml:space="preserve">Date: </w:t>
      </w:r>
    </w:p>
    <w:p w:rsidR="000139E7" w:rsidRDefault="00391A71" w:rsidP="000139E7">
      <w:pPr>
        <w:rPr>
          <w:rFonts w:cstheme="minorHAnsi"/>
          <w:sz w:val="28"/>
        </w:rPr>
      </w:pPr>
      <w:r w:rsidRPr="000139E7"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B763B" wp14:editId="22F38DC7">
                <wp:simplePos x="0" y="0"/>
                <wp:positionH relativeFrom="column">
                  <wp:posOffset>1308836</wp:posOffset>
                </wp:positionH>
                <wp:positionV relativeFrom="paragraph">
                  <wp:posOffset>2540</wp:posOffset>
                </wp:positionV>
                <wp:extent cx="2057400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695" w:rsidRPr="00A7271E" w:rsidRDefault="00A4669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7271E">
                              <w:rPr>
                                <w:rFonts w:asciiTheme="majorHAnsi" w:hAnsiTheme="majorHAnsi"/>
                              </w:rPr>
                              <w:t>Vice Dean</w:t>
                            </w:r>
                            <w:r w:rsidR="00391A71">
                              <w:rPr>
                                <w:rFonts w:asciiTheme="majorHAnsi" w:hAnsiTheme="majorHAnsi"/>
                              </w:rPr>
                              <w:t xml:space="preserve"> of Administration</w:t>
                            </w:r>
                            <w:r w:rsidRPr="00A7271E">
                              <w:rPr>
                                <w:rFonts w:asciiTheme="majorHAnsi" w:hAnsiTheme="majorHAnsi"/>
                              </w:rPr>
                              <w:t>, School of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FB76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05pt;margin-top:.2pt;width:16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OqIg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" stroked="f">
                <v:textbox style="mso-fit-shape-to-text:t">
                  <w:txbxContent>
                    <w:p w:rsidR="00A46695" w:rsidRPr="00A7271E" w:rsidRDefault="00A46695">
                      <w:pPr>
                        <w:rPr>
                          <w:rFonts w:asciiTheme="majorHAnsi" w:hAnsiTheme="majorHAnsi"/>
                        </w:rPr>
                      </w:pPr>
                      <w:r w:rsidRPr="00A7271E">
                        <w:rPr>
                          <w:rFonts w:asciiTheme="majorHAnsi" w:hAnsiTheme="majorHAnsi"/>
                        </w:rPr>
                        <w:t>Vice Dean</w:t>
                      </w:r>
                      <w:r w:rsidR="00391A71">
                        <w:rPr>
                          <w:rFonts w:asciiTheme="majorHAnsi" w:hAnsiTheme="majorHAnsi"/>
                        </w:rPr>
                        <w:t xml:space="preserve"> of Administration</w:t>
                      </w:r>
                      <w:r w:rsidRPr="00A7271E">
                        <w:rPr>
                          <w:rFonts w:asciiTheme="majorHAnsi" w:hAnsiTheme="majorHAnsi"/>
                        </w:rPr>
                        <w:t>, School of Medicine</w:t>
                      </w:r>
                    </w:p>
                  </w:txbxContent>
                </v:textbox>
              </v:shape>
            </w:pict>
          </mc:Fallback>
        </mc:AlternateContent>
      </w:r>
    </w:p>
    <w:p w:rsidR="00A46695" w:rsidRDefault="00A46695" w:rsidP="00056465">
      <w:pPr>
        <w:jc w:val="both"/>
        <w:rPr>
          <w:rFonts w:cstheme="minorHAnsi"/>
          <w:sz w:val="28"/>
        </w:rPr>
      </w:pPr>
    </w:p>
    <w:p w:rsidR="00A46695" w:rsidRDefault="00A46695" w:rsidP="00056465">
      <w:pPr>
        <w:jc w:val="both"/>
        <w:rPr>
          <w:rFonts w:cstheme="minorHAnsi"/>
          <w:sz w:val="28"/>
        </w:rPr>
      </w:pPr>
    </w:p>
    <w:p w:rsidR="00391A71" w:rsidRDefault="00391A71" w:rsidP="00A46695">
      <w:pPr>
        <w:jc w:val="both"/>
        <w:rPr>
          <w:rFonts w:cstheme="minorHAnsi"/>
          <w:sz w:val="28"/>
        </w:rPr>
      </w:pPr>
      <w:r w:rsidRPr="00391A71">
        <w:rPr>
          <w:rFonts w:cstheme="minorHAnsi"/>
          <w:b/>
          <w:sz w:val="28"/>
        </w:rPr>
        <w:t>At least two weeks prior to travel</w:t>
      </w:r>
      <w:r>
        <w:rPr>
          <w:rFonts w:cstheme="minorHAnsi"/>
          <w:sz w:val="28"/>
        </w:rPr>
        <w:t xml:space="preserve">, send completed </w:t>
      </w:r>
      <w:r w:rsidR="00356CDE">
        <w:rPr>
          <w:rFonts w:cstheme="minorHAnsi"/>
          <w:sz w:val="28"/>
        </w:rPr>
        <w:t>forms to Alyssa Zamierowski</w:t>
      </w:r>
      <w:r>
        <w:rPr>
          <w:rFonts w:cstheme="minorHAnsi"/>
          <w:sz w:val="28"/>
        </w:rPr>
        <w:t xml:space="preserve"> (</w:t>
      </w:r>
      <w:hyperlink r:id="rId7" w:history="1">
        <w:r w:rsidR="00AF2FA2" w:rsidRPr="006B25CC">
          <w:rPr>
            <w:rStyle w:val="Hyperlink"/>
            <w:rFonts w:cstheme="minorHAnsi"/>
            <w:sz w:val="28"/>
          </w:rPr>
          <w:t>alyssamz@email.unc.edu</w:t>
        </w:r>
      </w:hyperlink>
      <w:r w:rsidR="00AF2FA2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 xml:space="preserve">) in order to obtain </w:t>
      </w:r>
      <w:r w:rsidR="00AF2FA2">
        <w:rPr>
          <w:rFonts w:cstheme="minorHAnsi"/>
          <w:sz w:val="28"/>
        </w:rPr>
        <w:t>Karlina Matthews</w:t>
      </w:r>
      <w:r w:rsidR="0046130D">
        <w:rPr>
          <w:rFonts w:cstheme="minorHAnsi"/>
          <w:sz w:val="28"/>
        </w:rPr>
        <w:t>’</w:t>
      </w:r>
      <w:r>
        <w:rPr>
          <w:rFonts w:cstheme="minorHAnsi"/>
          <w:sz w:val="28"/>
        </w:rPr>
        <w:t xml:space="preserve"> signature.</w:t>
      </w:r>
    </w:p>
    <w:p w:rsidR="00391A71" w:rsidRDefault="00391A71" w:rsidP="00A46695">
      <w:pPr>
        <w:jc w:val="both"/>
        <w:rPr>
          <w:rFonts w:cstheme="minorHAnsi"/>
          <w:sz w:val="28"/>
        </w:rPr>
      </w:pPr>
    </w:p>
    <w:p w:rsidR="00A46695" w:rsidRDefault="00A46695" w:rsidP="00A46695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All</w:t>
      </w:r>
      <w:r w:rsidR="000139E7" w:rsidRPr="000139E7">
        <w:rPr>
          <w:rFonts w:cstheme="minorHAnsi"/>
          <w:sz w:val="28"/>
        </w:rPr>
        <w:t xml:space="preserve"> business travel must support the mission of the University of North Carolina, receive the appropriate approvals, and be carefully planned to ensure that expenditures </w:t>
      </w:r>
      <w:r>
        <w:rPr>
          <w:rFonts w:cstheme="minorHAnsi"/>
          <w:sz w:val="28"/>
        </w:rPr>
        <w:t xml:space="preserve">are necessary, prudent, and as </w:t>
      </w:r>
      <w:r w:rsidR="000139E7" w:rsidRPr="000139E7">
        <w:rPr>
          <w:rFonts w:cstheme="minorHAnsi"/>
          <w:sz w:val="28"/>
        </w:rPr>
        <w:t xml:space="preserve">economical as possible. </w:t>
      </w:r>
      <w:r w:rsidR="00391A71">
        <w:rPr>
          <w:rFonts w:cstheme="minorHAnsi"/>
          <w:sz w:val="28"/>
        </w:rPr>
        <w:t xml:space="preserve"> </w:t>
      </w:r>
      <w:r w:rsidR="000139E7" w:rsidRPr="000139E7">
        <w:rPr>
          <w:rFonts w:cstheme="minorHAnsi"/>
          <w:sz w:val="28"/>
        </w:rPr>
        <w:t xml:space="preserve">A University employee traveling on official business is expected to exercise the same care in incurring expenses that a prudent person would exercise if traveling on personal business and expending personal funds. </w:t>
      </w:r>
      <w:r w:rsidR="00391A71">
        <w:rPr>
          <w:rFonts w:cstheme="minorHAnsi"/>
          <w:sz w:val="28"/>
        </w:rPr>
        <w:t xml:space="preserve"> </w:t>
      </w:r>
      <w:r w:rsidR="000139E7" w:rsidRPr="000139E7">
        <w:rPr>
          <w:rFonts w:cstheme="minorHAnsi"/>
          <w:sz w:val="28"/>
        </w:rPr>
        <w:t>Excess costs, circuitous routes, delays or luxury accommodations and services unnecessary or unjustified in the</w:t>
      </w:r>
      <w:r w:rsidR="00056465">
        <w:rPr>
          <w:rFonts w:cstheme="minorHAnsi"/>
          <w:sz w:val="28"/>
        </w:rPr>
        <w:t xml:space="preserve"> p</w:t>
      </w:r>
      <w:r w:rsidR="000139E7" w:rsidRPr="000139E7">
        <w:rPr>
          <w:rFonts w:cstheme="minorHAnsi"/>
          <w:sz w:val="28"/>
        </w:rPr>
        <w:t>erformance of official business are not acceptable under this standard.</w:t>
      </w:r>
    </w:p>
    <w:sectPr w:rsidR="00A466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35" w:rsidRDefault="002B5E35" w:rsidP="00B007D7">
      <w:r>
        <w:separator/>
      </w:r>
    </w:p>
  </w:endnote>
  <w:endnote w:type="continuationSeparator" w:id="0">
    <w:p w:rsidR="002B5E35" w:rsidRDefault="002B5E35" w:rsidP="00B0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35" w:rsidRDefault="002B5E35" w:rsidP="00B007D7">
      <w:r>
        <w:separator/>
      </w:r>
    </w:p>
  </w:footnote>
  <w:footnote w:type="continuationSeparator" w:id="0">
    <w:p w:rsidR="002B5E35" w:rsidRDefault="002B5E35" w:rsidP="00B0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695" w:rsidRDefault="00A46695" w:rsidP="00B007D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4074CF" wp14:editId="06CDFCC0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886200" cy="135256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C_SOM_54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1352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6695" w:rsidRDefault="00A46695" w:rsidP="00A46695">
    <w:pPr>
      <w:pStyle w:val="Header"/>
    </w:pPr>
  </w:p>
  <w:p w:rsidR="00A46695" w:rsidRDefault="00A46695" w:rsidP="00A46695">
    <w:pPr>
      <w:pStyle w:val="Header"/>
      <w:jc w:val="center"/>
    </w:pPr>
  </w:p>
  <w:p w:rsidR="00A46695" w:rsidRDefault="00A46695" w:rsidP="00B007D7">
    <w:pPr>
      <w:pStyle w:val="Header"/>
      <w:jc w:val="right"/>
    </w:pPr>
  </w:p>
  <w:p w:rsidR="00A46695" w:rsidRPr="00A40DE4" w:rsidRDefault="00A46695" w:rsidP="00056465">
    <w:pPr>
      <w:pStyle w:val="Header"/>
      <w:jc w:val="center"/>
      <w:rPr>
        <w:rFonts w:asciiTheme="majorHAnsi" w:hAnsiTheme="majorHAnsi"/>
        <w:b/>
        <w:color w:val="365F91" w:themeColor="accent1" w:themeShade="BF"/>
        <w:sz w:val="18"/>
      </w:rPr>
    </w:pPr>
  </w:p>
  <w:p w:rsidR="00A46695" w:rsidRDefault="00A46695" w:rsidP="00056465">
    <w:pPr>
      <w:pStyle w:val="Header"/>
      <w:jc w:val="center"/>
      <w:rPr>
        <w:rFonts w:asciiTheme="majorHAnsi" w:hAnsiTheme="majorHAnsi"/>
        <w:b/>
        <w:color w:val="365F91" w:themeColor="accent1" w:themeShade="BF"/>
        <w:sz w:val="40"/>
      </w:rPr>
    </w:pPr>
  </w:p>
  <w:p w:rsidR="00A46695" w:rsidRPr="00A46695" w:rsidRDefault="00A46695" w:rsidP="00A46695">
    <w:pPr>
      <w:pStyle w:val="Header"/>
      <w:jc w:val="center"/>
      <w:rPr>
        <w:rFonts w:cstheme="minorHAnsi"/>
      </w:rPr>
    </w:pPr>
    <w:r w:rsidRPr="00A46695">
      <w:rPr>
        <w:rFonts w:cstheme="minorHAnsi"/>
        <w:b/>
        <w:color w:val="365F91" w:themeColor="accent1" w:themeShade="BF"/>
        <w:sz w:val="40"/>
      </w:rPr>
      <w:t>Chair Travel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D7"/>
    <w:rsid w:val="000139E7"/>
    <w:rsid w:val="000300BE"/>
    <w:rsid w:val="00056465"/>
    <w:rsid w:val="000B000B"/>
    <w:rsid w:val="001A3EDB"/>
    <w:rsid w:val="001E1142"/>
    <w:rsid w:val="001E1996"/>
    <w:rsid w:val="00231435"/>
    <w:rsid w:val="002B5E35"/>
    <w:rsid w:val="00356CDE"/>
    <w:rsid w:val="00391A71"/>
    <w:rsid w:val="00421381"/>
    <w:rsid w:val="00445162"/>
    <w:rsid w:val="0046130D"/>
    <w:rsid w:val="00477EEE"/>
    <w:rsid w:val="00507543"/>
    <w:rsid w:val="00524AAE"/>
    <w:rsid w:val="00547BED"/>
    <w:rsid w:val="00591F73"/>
    <w:rsid w:val="00600D42"/>
    <w:rsid w:val="00616CF6"/>
    <w:rsid w:val="00685EFB"/>
    <w:rsid w:val="00715968"/>
    <w:rsid w:val="007D5197"/>
    <w:rsid w:val="00873DED"/>
    <w:rsid w:val="00937AD0"/>
    <w:rsid w:val="00992293"/>
    <w:rsid w:val="009A3BDC"/>
    <w:rsid w:val="00A40DE4"/>
    <w:rsid w:val="00A46695"/>
    <w:rsid w:val="00A7271E"/>
    <w:rsid w:val="00A82336"/>
    <w:rsid w:val="00AF2FA2"/>
    <w:rsid w:val="00B007D7"/>
    <w:rsid w:val="00B92FD6"/>
    <w:rsid w:val="00BE42AC"/>
    <w:rsid w:val="00BF2FE8"/>
    <w:rsid w:val="00E565BB"/>
    <w:rsid w:val="00E72DD8"/>
    <w:rsid w:val="00E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8AA4E45-7BB5-4583-8FB6-C61D2471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7D7"/>
  </w:style>
  <w:style w:type="paragraph" w:styleId="Footer">
    <w:name w:val="footer"/>
    <w:basedOn w:val="Normal"/>
    <w:link w:val="FooterChar"/>
    <w:uiPriority w:val="99"/>
    <w:unhideWhenUsed/>
    <w:rsid w:val="00B00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7D7"/>
  </w:style>
  <w:style w:type="table" w:styleId="TableGrid">
    <w:name w:val="Table Grid"/>
    <w:basedOn w:val="TableNormal"/>
    <w:uiPriority w:val="59"/>
    <w:rsid w:val="0001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39E7"/>
    <w:rPr>
      <w:color w:val="808080"/>
    </w:rPr>
  </w:style>
  <w:style w:type="table" w:styleId="MediumList1-Accent1">
    <w:name w:val="Medium List 1 Accent 1"/>
    <w:basedOn w:val="TableNormal"/>
    <w:uiPriority w:val="65"/>
    <w:rsid w:val="000139E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46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yssamz@email.un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B08E-E930-4541-B8AB-A3F67839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Blevins, Jocelyn R.</cp:lastModifiedBy>
  <cp:revision>2</cp:revision>
  <dcterms:created xsi:type="dcterms:W3CDTF">2020-01-14T18:14:00Z</dcterms:created>
  <dcterms:modified xsi:type="dcterms:W3CDTF">2020-01-14T18:14:00Z</dcterms:modified>
</cp:coreProperties>
</file>