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7F2" w:rsidRDefault="004047F2" w:rsidP="004047F2">
      <w:pPr>
        <w:pStyle w:val="NormalWeb"/>
        <w:jc w:val="center"/>
      </w:pPr>
      <w:r>
        <w:t>Axiom DNA Requirements</w:t>
      </w:r>
    </w:p>
    <w:p w:rsidR="004047F2" w:rsidRDefault="004047F2" w:rsidP="004047F2">
      <w:pPr>
        <w:pStyle w:val="NormalWeb"/>
      </w:pPr>
      <w:r>
        <w:t xml:space="preserve">Requirements </w:t>
      </w:r>
      <w:proofErr w:type="gramStart"/>
      <w:r>
        <w:t>Before</w:t>
      </w:r>
      <w:proofErr w:type="gramEnd"/>
      <w:r>
        <w:t xml:space="preserve"> Submitting DNA Samples for Axiom Genotyping Plates</w:t>
      </w:r>
    </w:p>
    <w:p w:rsidR="004047F2" w:rsidRDefault="004047F2" w:rsidP="004047F2">
      <w:pPr>
        <w:numPr>
          <w:ilvl w:val="0"/>
          <w:numId w:val="1"/>
        </w:numPr>
        <w:spacing w:before="100" w:beforeAutospacing="1" w:after="100" w:afterAutospacing="1"/>
      </w:pPr>
      <w:r>
        <w:t xml:space="preserve">200 ng of DNA at a concentration of 10 ng/µl µl is required for each sample that is turned in.  That is 20 </w:t>
      </w:r>
      <w:proofErr w:type="spellStart"/>
      <w:r>
        <w:t>ul</w:t>
      </w:r>
      <w:proofErr w:type="spellEnd"/>
      <w:r>
        <w:t xml:space="preserve"> of DNA </w:t>
      </w:r>
      <w:proofErr w:type="gramStart"/>
      <w:r>
        <w:t>at 10 ng/</w:t>
      </w:r>
      <w:proofErr w:type="spellStart"/>
      <w:r>
        <w:t>ul</w:t>
      </w:r>
      <w:proofErr w:type="spellEnd"/>
      <w:proofErr w:type="gramEnd"/>
      <w:r>
        <w:t>.</w:t>
      </w:r>
    </w:p>
    <w:p w:rsidR="00FE26BF" w:rsidRDefault="00FE26BF" w:rsidP="004047F2">
      <w:pPr>
        <w:numPr>
          <w:ilvl w:val="0"/>
          <w:numId w:val="1"/>
        </w:numPr>
        <w:spacing w:before="100" w:beforeAutospacing="1" w:after="100" w:afterAutospacing="1"/>
      </w:pPr>
      <w:r>
        <w:t>All samples should be in a Beckman Coulter deep well plate (catalog # 267007)</w:t>
      </w:r>
      <w:r w:rsidR="003B5E64">
        <w:t>. Plates should be securely sealed when shipped. Thermo Scientific plates seals (catalog # AB-0558) work well.</w:t>
      </w:r>
      <w:bookmarkStart w:id="0" w:name="_GoBack"/>
      <w:bookmarkEnd w:id="0"/>
      <w:r w:rsidR="003B5E64">
        <w:t xml:space="preserve"> </w:t>
      </w:r>
    </w:p>
    <w:p w:rsidR="004047F2" w:rsidRDefault="004047F2" w:rsidP="004047F2">
      <w:pPr>
        <w:numPr>
          <w:ilvl w:val="0"/>
          <w:numId w:val="1"/>
        </w:numPr>
        <w:spacing w:before="100" w:beforeAutospacing="1" w:after="100" w:afterAutospacing="1"/>
      </w:pPr>
      <w:r w:rsidRPr="003D74C3">
        <w:rPr>
          <w:color w:val="1A1A1A"/>
        </w:rPr>
        <w:t>Starting DNA must be double-stranded for the purpose of accurate concentration determination.</w:t>
      </w:r>
      <w:r>
        <w:rPr>
          <w:color w:val="1A1A1A"/>
        </w:rPr>
        <w:t xml:space="preserve">  </w:t>
      </w:r>
      <w:r w:rsidRPr="003D74C3">
        <w:rPr>
          <w:color w:val="1A1A1A"/>
        </w:rPr>
        <w:t>DNA must be of high purity.</w:t>
      </w:r>
      <w:r>
        <w:rPr>
          <w:color w:val="1A1A1A"/>
        </w:rPr>
        <w:t xml:space="preserve">  </w:t>
      </w:r>
      <w:r w:rsidRPr="003D74C3">
        <w:rPr>
          <w:color w:val="1A1A1A"/>
        </w:rPr>
        <w:t>DNA should be free of DNA polymerase inhibitors. Examples of inhibitors include high concentrations</w:t>
      </w:r>
      <w:r>
        <w:rPr>
          <w:color w:val="1A1A1A"/>
        </w:rPr>
        <w:t xml:space="preserve"> </w:t>
      </w:r>
      <w:r w:rsidRPr="003D74C3">
        <w:rPr>
          <w:color w:val="1A1A1A"/>
        </w:rPr>
        <w:t xml:space="preserve">of </w:t>
      </w:r>
      <w:proofErr w:type="spellStart"/>
      <w:r w:rsidRPr="003D74C3">
        <w:rPr>
          <w:color w:val="1A1A1A"/>
        </w:rPr>
        <w:t>heme</w:t>
      </w:r>
      <w:proofErr w:type="spellEnd"/>
      <w:r w:rsidRPr="003D74C3">
        <w:rPr>
          <w:color w:val="1A1A1A"/>
        </w:rPr>
        <w:t xml:space="preserve"> (from blood) and high concentrations of chelating agents (i.e., EDTA). </w:t>
      </w:r>
      <w:r w:rsidR="004674B3">
        <w:rPr>
          <w:color w:val="1A1A1A"/>
        </w:rPr>
        <w:t xml:space="preserve">The concentration of EDTA in the sample should be 0.1 </w:t>
      </w:r>
      <w:proofErr w:type="spellStart"/>
      <w:r w:rsidR="004674B3">
        <w:rPr>
          <w:color w:val="1A1A1A"/>
        </w:rPr>
        <w:t>mM</w:t>
      </w:r>
      <w:proofErr w:type="spellEnd"/>
      <w:r w:rsidR="004674B3">
        <w:rPr>
          <w:color w:val="1A1A1A"/>
        </w:rPr>
        <w:t xml:space="preserve"> or below.  </w:t>
      </w:r>
      <w:r w:rsidRPr="003D74C3">
        <w:rPr>
          <w:color w:val="1A1A1A"/>
        </w:rPr>
        <w:t xml:space="preserve">The </w:t>
      </w:r>
      <w:proofErr w:type="spellStart"/>
      <w:r w:rsidRPr="003D74C3">
        <w:rPr>
          <w:color w:val="1A1A1A"/>
        </w:rPr>
        <w:t>gDNA</w:t>
      </w:r>
      <w:proofErr w:type="spellEnd"/>
      <w:r w:rsidRPr="003D74C3">
        <w:rPr>
          <w:color w:val="1A1A1A"/>
        </w:rPr>
        <w:t xml:space="preserve"> extraction/ purification method should render DNA that is generally salt-free</w:t>
      </w:r>
      <w:r>
        <w:rPr>
          <w:color w:val="1A1A1A"/>
        </w:rPr>
        <w:t xml:space="preserve"> because high concentrations of </w:t>
      </w:r>
      <w:r w:rsidRPr="003D74C3">
        <w:rPr>
          <w:color w:val="1A1A1A"/>
        </w:rPr>
        <w:t>particular salts can also inhibit enzyme reactions. DNA purity is indicated by OD260/OD280 and OD260/</w:t>
      </w:r>
      <w:r>
        <w:rPr>
          <w:color w:val="1A1A1A"/>
        </w:rPr>
        <w:t xml:space="preserve"> </w:t>
      </w:r>
      <w:r w:rsidRPr="003D74C3">
        <w:rPr>
          <w:color w:val="1A1A1A"/>
        </w:rPr>
        <w:t xml:space="preserve">OD230 ratios. The OD260/OD280 ratio should be between 1.8 and 2.0 and the OD260/OD230 ratio should be greater than 1.5. </w:t>
      </w:r>
      <w:r>
        <w:rPr>
          <w:color w:val="1A1A1A"/>
        </w:rPr>
        <w:t xml:space="preserve"> </w:t>
      </w:r>
    </w:p>
    <w:p w:rsidR="004047F2" w:rsidRPr="003D74C3" w:rsidRDefault="004047F2" w:rsidP="004047F2">
      <w:pPr>
        <w:numPr>
          <w:ilvl w:val="0"/>
          <w:numId w:val="1"/>
        </w:numPr>
        <w:spacing w:before="100" w:beforeAutospacing="1" w:after="100" w:afterAutospacing="1"/>
      </w:pPr>
      <w:r w:rsidRPr="003D74C3">
        <w:rPr>
          <w:color w:val="1A1A1A"/>
        </w:rPr>
        <w:t>DNA must not be degraded.</w:t>
      </w:r>
      <w:r>
        <w:rPr>
          <w:color w:val="1A1A1A"/>
        </w:rPr>
        <w:t xml:space="preserve">  </w:t>
      </w:r>
      <w:r w:rsidRPr="003D74C3">
        <w:rPr>
          <w:color w:val="1A1A1A"/>
        </w:rPr>
        <w:t xml:space="preserve">The approximate average size of </w:t>
      </w:r>
      <w:proofErr w:type="spellStart"/>
      <w:r w:rsidRPr="003D74C3">
        <w:rPr>
          <w:color w:val="1A1A1A"/>
        </w:rPr>
        <w:t>gDNA</w:t>
      </w:r>
      <w:proofErr w:type="spellEnd"/>
      <w:r w:rsidRPr="003D74C3">
        <w:rPr>
          <w:color w:val="1A1A1A"/>
        </w:rPr>
        <w:t xml:space="preserve"> may be assessed on a 1% agarose gel using an appropriate size</w:t>
      </w:r>
      <w:r>
        <w:rPr>
          <w:color w:val="1A1A1A"/>
        </w:rPr>
        <w:t xml:space="preserve"> </w:t>
      </w:r>
      <w:r w:rsidRPr="003D74C3">
        <w:rPr>
          <w:color w:val="1A1A1A"/>
        </w:rPr>
        <w:t>standard control. Approximately 90% of the DNA must be greater than 10 Kb in size. Control DNA</w:t>
      </w:r>
      <w:r w:rsidR="006170B9">
        <w:rPr>
          <w:color w:val="1A1A1A"/>
        </w:rPr>
        <w:t xml:space="preserve"> is provided with each Axiom kit from </w:t>
      </w:r>
      <w:proofErr w:type="spellStart"/>
      <w:r w:rsidR="006170B9">
        <w:rPr>
          <w:color w:val="1A1A1A"/>
        </w:rPr>
        <w:t>Affymetrix</w:t>
      </w:r>
      <w:proofErr w:type="spellEnd"/>
      <w:r w:rsidR="006170B9">
        <w:rPr>
          <w:color w:val="1A1A1A"/>
        </w:rPr>
        <w:t>.  It is highly recommended to run a control on each plate.  Typically an investigator leaves one well empty on a plate and then I add the control DNA to the empty well before starting.</w:t>
      </w:r>
    </w:p>
    <w:p w:rsidR="00A35A1E" w:rsidRDefault="00A35A1E"/>
    <w:sectPr w:rsidR="00A35A1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C730F"/>
    <w:multiLevelType w:val="multilevel"/>
    <w:tmpl w:val="7C8E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7F2"/>
    <w:rsid w:val="003B5E64"/>
    <w:rsid w:val="004047F2"/>
    <w:rsid w:val="004674B3"/>
    <w:rsid w:val="006170B9"/>
    <w:rsid w:val="00A35A1E"/>
    <w:rsid w:val="00FE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047F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047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mvernon</dc:creator>
  <cp:lastModifiedBy>mvernon</cp:lastModifiedBy>
  <cp:revision>5</cp:revision>
  <dcterms:created xsi:type="dcterms:W3CDTF">2013-04-08T22:52:00Z</dcterms:created>
  <dcterms:modified xsi:type="dcterms:W3CDTF">2014-05-16T17:49:00Z</dcterms:modified>
</cp:coreProperties>
</file>