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4" w:rsidRDefault="00546874">
      <w:pPr>
        <w:rPr>
          <w:sz w:val="28"/>
          <w:szCs w:val="28"/>
        </w:rPr>
      </w:pPr>
    </w:p>
    <w:p w:rsidR="00292E01" w:rsidRPr="00823DAB" w:rsidRDefault="00292E01">
      <w:pPr>
        <w:rPr>
          <w:rFonts w:ascii="Verdana" w:hAnsi="Verdana"/>
          <w:sz w:val="28"/>
          <w:szCs w:val="28"/>
        </w:rPr>
      </w:pPr>
      <w:r w:rsidRPr="00823DAB">
        <w:rPr>
          <w:rFonts w:ascii="Verdana" w:hAnsi="Verdana"/>
          <w:sz w:val="28"/>
          <w:szCs w:val="28"/>
        </w:rPr>
        <w:t>ION Proton Sample Submission Form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7403"/>
      </w:tblGrid>
      <w:tr w:rsidR="000F6A56" w:rsidRPr="00430674" w:rsidTr="00075F3C">
        <w:trPr>
          <w:trHeight w:val="360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Date of Submission: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Email: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Phone #: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Account name: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Name: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Email: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Phone #: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to Charge: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56" w:rsidRDefault="000F6A56" w:rsidP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 Chart Field String #: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Collaborator Name: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Collaborator Email: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Collaborator Phone #: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Collaborator Billing Address: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F6A56" w:rsidRPr="00430674" w:rsidTr="00075F3C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Collaborator Invoice Address: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F6A56" w:rsidRDefault="000F6A56">
      <w:pPr>
        <w:rPr>
          <w:sz w:val="28"/>
          <w:szCs w:val="28"/>
        </w:rPr>
      </w:pPr>
    </w:p>
    <w:p w:rsidR="000F6A56" w:rsidRDefault="000F6A56">
      <w:pPr>
        <w:rPr>
          <w:rFonts w:ascii="Verdana" w:hAnsi="Verdana"/>
          <w:sz w:val="20"/>
          <w:szCs w:val="20"/>
        </w:rPr>
      </w:pPr>
      <w:r w:rsidRPr="00823DAB">
        <w:rPr>
          <w:rFonts w:ascii="Verdana" w:hAnsi="Verdana"/>
          <w:sz w:val="24"/>
          <w:szCs w:val="24"/>
        </w:rPr>
        <w:t>Amount of Proton chip requested:</w:t>
      </w:r>
      <w:r w:rsidRPr="00823DAB">
        <w:rPr>
          <w:rFonts w:ascii="Verdana" w:hAnsi="Verdana"/>
          <w:sz w:val="28"/>
          <w:szCs w:val="28"/>
        </w:rPr>
        <w:t xml:space="preserve"> </w:t>
      </w:r>
      <w:r w:rsidRPr="00430674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30674">
        <w:rPr>
          <w:rFonts w:ascii="Verdana" w:hAnsi="Verdana"/>
          <w:sz w:val="20"/>
          <w:szCs w:val="20"/>
        </w:rPr>
        <w:instrText xml:space="preserve"> FORMTEXT </w:instrText>
      </w:r>
      <w:r w:rsidRPr="00430674">
        <w:rPr>
          <w:rFonts w:ascii="Verdana" w:hAnsi="Verdana"/>
          <w:sz w:val="20"/>
          <w:szCs w:val="20"/>
        </w:rPr>
      </w:r>
      <w:r w:rsidRPr="00430674">
        <w:rPr>
          <w:rFonts w:ascii="Verdana" w:hAnsi="Verdana"/>
          <w:sz w:val="20"/>
          <w:szCs w:val="20"/>
        </w:rPr>
        <w:fldChar w:fldCharType="separate"/>
      </w:r>
      <w:r w:rsidRPr="00430674">
        <w:rPr>
          <w:rFonts w:ascii="Verdana" w:hAnsi="Verdana" w:cs="Cambria Math"/>
          <w:noProof/>
          <w:sz w:val="20"/>
          <w:szCs w:val="20"/>
        </w:rPr>
        <w:t> </w:t>
      </w:r>
      <w:r w:rsidRPr="00430674">
        <w:rPr>
          <w:rFonts w:ascii="Verdana" w:hAnsi="Verdana" w:cs="Cambria Math"/>
          <w:noProof/>
          <w:sz w:val="20"/>
          <w:szCs w:val="20"/>
        </w:rPr>
        <w:t> </w:t>
      </w:r>
      <w:r w:rsidRPr="00430674">
        <w:rPr>
          <w:rFonts w:ascii="Verdana" w:hAnsi="Verdana" w:cs="Cambria Math"/>
          <w:noProof/>
          <w:sz w:val="20"/>
          <w:szCs w:val="20"/>
        </w:rPr>
        <w:t> </w:t>
      </w:r>
      <w:r w:rsidRPr="00430674">
        <w:rPr>
          <w:rFonts w:ascii="Verdana" w:hAnsi="Verdana" w:cs="Cambria Math"/>
          <w:noProof/>
          <w:sz w:val="20"/>
          <w:szCs w:val="20"/>
        </w:rPr>
        <w:t> </w:t>
      </w:r>
      <w:r w:rsidRPr="00430674">
        <w:rPr>
          <w:rFonts w:ascii="Verdana" w:hAnsi="Verdana" w:cs="Cambria Math"/>
          <w:noProof/>
          <w:sz w:val="20"/>
          <w:szCs w:val="20"/>
        </w:rPr>
        <w:t> </w:t>
      </w:r>
      <w:r w:rsidRPr="00430674">
        <w:rPr>
          <w:rFonts w:ascii="Verdana" w:hAnsi="Verdana"/>
          <w:sz w:val="20"/>
          <w:szCs w:val="20"/>
        </w:rPr>
        <w:fldChar w:fldCharType="end"/>
      </w:r>
    </w:p>
    <w:tbl>
      <w:tblPr>
        <w:tblW w:w="11038" w:type="dxa"/>
        <w:tblInd w:w="-7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007"/>
        <w:gridCol w:w="4345"/>
      </w:tblGrid>
      <w:tr w:rsidR="000F6A56" w:rsidRPr="00430674" w:rsidTr="009E2EEB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chip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Proton 1 (partial)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b/>
                <w:sz w:val="20"/>
                <w:szCs w:val="20"/>
              </w:rPr>
              <w:t>Proton 1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(full chip)</w:t>
            </w:r>
          </w:p>
        </w:tc>
      </w:tr>
      <w:tr w:rsidR="000F6A56" w:rsidRPr="00430674" w:rsidTr="009E2EEB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Data</w:t>
            </w:r>
            <w:r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 xml:space="preserve"> per </w:t>
            </w:r>
            <w:r w:rsidRPr="00430674"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run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>-5</w:t>
            </w:r>
            <w:r w:rsidRPr="00430674">
              <w:rPr>
                <w:rFonts w:ascii="Verdana" w:eastAsia="Times New Roman" w:hAnsi="Verdana"/>
                <w:sz w:val="20"/>
                <w:szCs w:val="20"/>
              </w:rPr>
              <w:t xml:space="preserve"> Gb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sz w:val="20"/>
                <w:szCs w:val="20"/>
              </w:rPr>
              <w:t>10 Gb </w:t>
            </w:r>
          </w:p>
        </w:tc>
      </w:tr>
      <w:tr w:rsidR="000F6A56" w:rsidRPr="00430674" w:rsidTr="009E2EEB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Base pairs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sz w:val="20"/>
                <w:szCs w:val="20"/>
              </w:rPr>
              <w:t>200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sz w:val="20"/>
                <w:szCs w:val="20"/>
              </w:rPr>
              <w:t>200 </w:t>
            </w:r>
          </w:p>
        </w:tc>
      </w:tr>
      <w:tr w:rsidR="000F6A56" w:rsidRPr="00430674" w:rsidTr="009E2EEB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R</w:t>
            </w:r>
            <w:r w:rsidRPr="00430674"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eads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</w:t>
            </w:r>
            <w:r w:rsidRPr="00430674">
              <w:rPr>
                <w:rFonts w:ascii="Verdana" w:eastAsia="Times New Roman" w:hAnsi="Verdana"/>
                <w:sz w:val="20"/>
                <w:szCs w:val="20"/>
              </w:rPr>
              <w:t>,000,000</w:t>
            </w:r>
            <w:r>
              <w:rPr>
                <w:rFonts w:ascii="Verdana" w:eastAsia="Times New Roman" w:hAnsi="Verdana"/>
                <w:sz w:val="20"/>
                <w:szCs w:val="20"/>
              </w:rPr>
              <w:t>-30,000,000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eastAsia="Times New Roman" w:hAnsi="Verdana"/>
                <w:sz w:val="20"/>
                <w:szCs w:val="20"/>
              </w:rPr>
              <w:t>60,000,000</w:t>
            </w:r>
          </w:p>
        </w:tc>
      </w:tr>
      <w:tr w:rsidR="000F6A56" w:rsidRPr="00430674" w:rsidTr="009E2EEB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iCs/>
                <w:color w:val="000000" w:themeColor="text1"/>
                <w:sz w:val="20"/>
                <w:szCs w:val="20"/>
              </w:rPr>
              <w:t>Turnaround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~3 weeks – will need to wait for other samples to fill the queue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56" w:rsidRPr="00430674" w:rsidRDefault="000F6A56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 week – would start running immediately</w:t>
            </w:r>
          </w:p>
        </w:tc>
      </w:tr>
    </w:tbl>
    <w:p w:rsidR="000F6A56" w:rsidRDefault="000F6A56">
      <w:pPr>
        <w:rPr>
          <w:rFonts w:ascii="Verdana" w:hAnsi="Verdana"/>
          <w:sz w:val="20"/>
          <w:szCs w:val="20"/>
        </w:rPr>
      </w:pPr>
    </w:p>
    <w:p w:rsidR="000F6A56" w:rsidRPr="00823DAB" w:rsidRDefault="009E2EEB">
      <w:pPr>
        <w:rPr>
          <w:rFonts w:ascii="Verdana" w:hAnsi="Verdana"/>
          <w:sz w:val="24"/>
          <w:szCs w:val="24"/>
        </w:rPr>
      </w:pPr>
      <w:r w:rsidRPr="00823DAB">
        <w:rPr>
          <w:rFonts w:ascii="Verdana" w:hAnsi="Verdana"/>
          <w:sz w:val="24"/>
          <w:szCs w:val="24"/>
        </w:rPr>
        <w:t>Type of Sample Submitted:</w:t>
      </w:r>
    </w:p>
    <w:tbl>
      <w:tblPr>
        <w:tblStyle w:val="TableGrid"/>
        <w:tblW w:w="11063" w:type="dxa"/>
        <w:tblInd w:w="-95" w:type="dxa"/>
        <w:tblLook w:val="04A0" w:firstRow="1" w:lastRow="0" w:firstColumn="1" w:lastColumn="0" w:noHBand="0" w:noVBand="1"/>
      </w:tblPr>
      <w:tblGrid>
        <w:gridCol w:w="4770"/>
        <w:gridCol w:w="6293"/>
      </w:tblGrid>
      <w:tr w:rsidR="009E2EEB" w:rsidRPr="00430674" w:rsidTr="00684913">
        <w:trPr>
          <w:trHeight w:val="302"/>
        </w:trPr>
        <w:tc>
          <w:tcPr>
            <w:tcW w:w="4770" w:type="dxa"/>
          </w:tcPr>
          <w:p w:rsidR="009E2EEB" w:rsidRPr="00430674" w:rsidRDefault="00546874" w:rsidP="006849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Unprepared library: </w:t>
            </w:r>
            <w:r w:rsidR="009E2EEB" w:rsidRPr="00430674">
              <w:rPr>
                <w:rFonts w:ascii="Verdana" w:hAnsi="Verdana"/>
                <w:sz w:val="20"/>
                <w:szCs w:val="20"/>
              </w:rPr>
              <w:t>Barcodes (1-384)</w:t>
            </w:r>
          </w:p>
        </w:tc>
        <w:tc>
          <w:tcPr>
            <w:tcW w:w="6293" w:type="dxa"/>
          </w:tcPr>
          <w:p w:rsidR="009E2EEB" w:rsidRPr="00430674" w:rsidRDefault="00EC6004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2EEB" w:rsidRPr="00430674" w:rsidTr="00684913">
        <w:trPr>
          <w:trHeight w:val="302"/>
        </w:trPr>
        <w:tc>
          <w:tcPr>
            <w:tcW w:w="4770" w:type="dxa"/>
          </w:tcPr>
          <w:p w:rsidR="009E2EEB" w:rsidRPr="00430674" w:rsidRDefault="00546874" w:rsidP="006849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Unprepared library: </w:t>
            </w:r>
            <w:r w:rsidR="009E2EEB" w:rsidRPr="00430674">
              <w:rPr>
                <w:rFonts w:ascii="Verdana" w:hAnsi="Verdana"/>
                <w:sz w:val="20"/>
                <w:szCs w:val="20"/>
              </w:rPr>
              <w:t>RNA</w:t>
            </w:r>
          </w:p>
        </w:tc>
        <w:tc>
          <w:tcPr>
            <w:tcW w:w="6293" w:type="dxa"/>
          </w:tcPr>
          <w:p w:rsidR="009E2EEB" w:rsidRPr="00430674" w:rsidRDefault="00EC6004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2EEB" w:rsidRPr="00430674" w:rsidTr="00684913">
        <w:trPr>
          <w:trHeight w:val="302"/>
        </w:trPr>
        <w:tc>
          <w:tcPr>
            <w:tcW w:w="4770" w:type="dxa"/>
          </w:tcPr>
          <w:p w:rsidR="009E2EEB" w:rsidRPr="00430674" w:rsidRDefault="00546874" w:rsidP="006849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Unprepared library: </w:t>
            </w:r>
            <w:r w:rsidR="009E2EEB" w:rsidRPr="00430674">
              <w:rPr>
                <w:rFonts w:ascii="Verdana" w:hAnsi="Verdana"/>
                <w:sz w:val="20"/>
                <w:szCs w:val="20"/>
              </w:rPr>
              <w:t>cDNA</w:t>
            </w:r>
          </w:p>
        </w:tc>
        <w:tc>
          <w:tcPr>
            <w:tcW w:w="6293" w:type="dxa"/>
          </w:tcPr>
          <w:p w:rsidR="009E2EEB" w:rsidRPr="00430674" w:rsidRDefault="00EC6004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2EEB" w:rsidRPr="00430674" w:rsidTr="00684913">
        <w:trPr>
          <w:trHeight w:val="302"/>
        </w:trPr>
        <w:tc>
          <w:tcPr>
            <w:tcW w:w="4770" w:type="dxa"/>
          </w:tcPr>
          <w:p w:rsidR="009E2EEB" w:rsidRPr="00430674" w:rsidRDefault="00546874" w:rsidP="00684913">
            <w:pPr>
              <w:pStyle w:val="NoSpacing"/>
              <w:rPr>
                <w:rFonts w:ascii="Verdana" w:eastAsia="Times New Roman" w:hAnsi="Verdan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Unprepared library: </w:t>
            </w:r>
            <w:r w:rsidR="009E2EEB" w:rsidRPr="00430674">
              <w:rPr>
                <w:rFonts w:ascii="Verdana" w:hAnsi="Verdana"/>
                <w:sz w:val="20"/>
                <w:szCs w:val="20"/>
              </w:rPr>
              <w:t>Genomic DNA</w:t>
            </w:r>
          </w:p>
        </w:tc>
        <w:tc>
          <w:tcPr>
            <w:tcW w:w="6293" w:type="dxa"/>
          </w:tcPr>
          <w:p w:rsidR="009E2EEB" w:rsidRPr="00430674" w:rsidRDefault="00EC6004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E2EEB" w:rsidRPr="00430674" w:rsidTr="00684913">
        <w:trPr>
          <w:trHeight w:val="302"/>
        </w:trPr>
        <w:tc>
          <w:tcPr>
            <w:tcW w:w="4770" w:type="dxa"/>
          </w:tcPr>
          <w:p w:rsidR="009E2EEB" w:rsidRPr="00430674" w:rsidRDefault="00546874" w:rsidP="00684913">
            <w:pPr>
              <w:pStyle w:val="NoSpacing"/>
              <w:rPr>
                <w:rFonts w:ascii="Verdana" w:eastAsia="Times New Roman" w:hAnsi="Verdan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Unprepared library: </w:t>
            </w:r>
            <w:r w:rsidR="009E2EEB" w:rsidRPr="00430674">
              <w:rPr>
                <w:rFonts w:ascii="Verdana" w:hAnsi="Verdana"/>
                <w:sz w:val="20"/>
                <w:szCs w:val="20"/>
              </w:rPr>
              <w:t>Amplicon</w:t>
            </w:r>
          </w:p>
        </w:tc>
        <w:tc>
          <w:tcPr>
            <w:tcW w:w="6293" w:type="dxa"/>
          </w:tcPr>
          <w:p w:rsidR="009E2EEB" w:rsidRPr="00430674" w:rsidRDefault="00EC6004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46874" w:rsidRPr="00430674" w:rsidTr="00684913">
        <w:trPr>
          <w:trHeight w:val="302"/>
        </w:trPr>
        <w:tc>
          <w:tcPr>
            <w:tcW w:w="4770" w:type="dxa"/>
          </w:tcPr>
          <w:p w:rsidR="00546874" w:rsidRPr="00430674" w:rsidRDefault="00546874" w:rsidP="0068491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Prepared Libraries</w:t>
            </w:r>
          </w:p>
        </w:tc>
        <w:tc>
          <w:tcPr>
            <w:tcW w:w="6293" w:type="dxa"/>
          </w:tcPr>
          <w:p w:rsidR="00546874" w:rsidRPr="00430674" w:rsidRDefault="00EC6004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" w:name="_GoBack"/>
        <w:bookmarkEnd w:id="7"/>
      </w:tr>
    </w:tbl>
    <w:p w:rsidR="009E2EEB" w:rsidRDefault="00546874">
      <w:pPr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br/>
      </w:r>
      <w:r w:rsidRPr="00823DAB">
        <w:rPr>
          <w:rFonts w:ascii="Verdana" w:hAnsi="Verdana"/>
          <w:sz w:val="24"/>
          <w:szCs w:val="24"/>
        </w:rPr>
        <w:t>Note: We will run additional QC on all incoming samples regardless if the QC included</w:t>
      </w:r>
      <w:r w:rsidR="00684913" w:rsidRPr="00823DAB">
        <w:rPr>
          <w:rFonts w:ascii="Verdana" w:hAnsi="Verdana"/>
          <w:sz w:val="24"/>
          <w:szCs w:val="24"/>
        </w:rPr>
        <w:t>.</w:t>
      </w:r>
      <w:r w:rsidR="00A06EFD">
        <w:rPr>
          <w:rFonts w:ascii="Verdana" w:hAnsi="Verdana"/>
          <w:sz w:val="24"/>
          <w:szCs w:val="24"/>
        </w:rPr>
        <w:br/>
      </w:r>
    </w:p>
    <w:p w:rsidR="00A06EFD" w:rsidRPr="00A06EFD" w:rsidRDefault="00A06EFD" w:rsidP="00A06EFD">
      <w:pPr>
        <w:jc w:val="center"/>
        <w:rPr>
          <w:rFonts w:ascii="Verdana" w:hAnsi="Verdana"/>
          <w:sz w:val="18"/>
          <w:szCs w:val="18"/>
        </w:rPr>
      </w:pPr>
      <w:r w:rsidRPr="00A06EFD">
        <w:rPr>
          <w:rFonts w:ascii="Verdana" w:hAnsi="Verdana"/>
          <w:sz w:val="18"/>
          <w:szCs w:val="18"/>
        </w:rPr>
        <w:t>END</w:t>
      </w:r>
    </w:p>
    <w:p w:rsidR="00A06EFD" w:rsidRPr="00823DAB" w:rsidRDefault="00A06EFD">
      <w:pPr>
        <w:rPr>
          <w:rFonts w:ascii="Verdana" w:hAnsi="Verdana"/>
          <w:sz w:val="24"/>
          <w:szCs w:val="24"/>
        </w:rPr>
      </w:pPr>
    </w:p>
    <w:sectPr w:rsidR="00A06EFD" w:rsidRPr="00823DAB" w:rsidSect="00075F3C">
      <w:headerReference w:type="default" r:id="rId6"/>
      <w:footerReference w:type="default" r:id="rId7"/>
      <w:pgSz w:w="12240" w:h="15840"/>
      <w:pgMar w:top="58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01" w:rsidRDefault="00292E01" w:rsidP="00292E01">
      <w:pPr>
        <w:spacing w:after="0" w:line="240" w:lineRule="auto"/>
      </w:pPr>
      <w:r>
        <w:separator/>
      </w:r>
    </w:p>
  </w:endnote>
  <w:endnote w:type="continuationSeparator" w:id="0">
    <w:p w:rsidR="00292E01" w:rsidRDefault="00292E01" w:rsidP="002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3" w:rsidRDefault="006849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913" w:rsidRDefault="0068491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Version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84913" w:rsidRDefault="0068491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Version July 2016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01" w:rsidRDefault="00292E01" w:rsidP="00292E01">
      <w:pPr>
        <w:spacing w:after="0" w:line="240" w:lineRule="auto"/>
      </w:pPr>
      <w:r>
        <w:separator/>
      </w:r>
    </w:p>
  </w:footnote>
  <w:footnote w:type="continuationSeparator" w:id="0">
    <w:p w:rsidR="00292E01" w:rsidRDefault="00292E01" w:rsidP="0029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3C" w:rsidRDefault="00075F3C">
    <w:pPr>
      <w:pStyle w:val="Header"/>
      <w:rPr>
        <w:noProof/>
      </w:rPr>
    </w:pPr>
  </w:p>
  <w:p w:rsidR="00292E01" w:rsidRPr="00292E01" w:rsidRDefault="00F57D0F" w:rsidP="00075F3C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5497E458" wp14:editId="621FF7BB">
          <wp:extent cx="4010025" cy="501254"/>
          <wp:effectExtent l="0" t="0" r="0" b="0"/>
          <wp:docPr id="2" name="Picture 2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81" cy="51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E01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F"/>
    <w:rsid w:val="00075F3C"/>
    <w:rsid w:val="000C197F"/>
    <w:rsid w:val="000F6A56"/>
    <w:rsid w:val="00292E01"/>
    <w:rsid w:val="00546874"/>
    <w:rsid w:val="00684913"/>
    <w:rsid w:val="00823DAB"/>
    <w:rsid w:val="009E2EEB"/>
    <w:rsid w:val="00A06EFD"/>
    <w:rsid w:val="00E93F00"/>
    <w:rsid w:val="00EC6004"/>
    <w:rsid w:val="00F27660"/>
    <w:rsid w:val="00F52F89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8C5804B-5377-46CD-90C3-A179CED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1"/>
  </w:style>
  <w:style w:type="paragraph" w:styleId="Footer">
    <w:name w:val="footer"/>
    <w:basedOn w:val="Normal"/>
    <w:link w:val="Foot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1"/>
  </w:style>
  <w:style w:type="character" w:customStyle="1" w:styleId="Heading1Char">
    <w:name w:val="Heading 1 Char"/>
    <w:basedOn w:val="DefaultParagraphFont"/>
    <w:link w:val="Heading1"/>
    <w:uiPriority w:val="9"/>
    <w:rsid w:val="00292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6A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E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Annabelle</dc:creator>
  <cp:keywords/>
  <dc:description/>
  <cp:lastModifiedBy>Stein, Annabelle</cp:lastModifiedBy>
  <cp:revision>7</cp:revision>
  <cp:lastPrinted>2016-07-05T18:31:00Z</cp:lastPrinted>
  <dcterms:created xsi:type="dcterms:W3CDTF">2016-07-05T16:31:00Z</dcterms:created>
  <dcterms:modified xsi:type="dcterms:W3CDTF">2016-07-12T12:27:00Z</dcterms:modified>
</cp:coreProperties>
</file>