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E933" w14:textId="77777777" w:rsidR="004F6C8B" w:rsidRPr="00D06CE1" w:rsidRDefault="004F6C8B" w:rsidP="004F6C8B">
      <w:pPr>
        <w:pStyle w:val="NoSpacing"/>
        <w:rPr>
          <w:b/>
          <w:bCs/>
          <w:u w:val="single"/>
        </w:rPr>
      </w:pPr>
    </w:p>
    <w:p w14:paraId="30AFE684" w14:textId="514A993B" w:rsidR="00203B9E" w:rsidRPr="00D6739D" w:rsidRDefault="00984A4E" w:rsidP="00984A4E">
      <w:pPr>
        <w:pStyle w:val="ListParagraph"/>
        <w:shd w:val="clear" w:color="auto" w:fill="E2EFD9" w:themeFill="accent6" w:themeFillTint="33"/>
        <w:rPr>
          <w:b/>
          <w:bCs/>
        </w:rPr>
      </w:pPr>
      <w:r w:rsidRPr="00D6739D">
        <w:rPr>
          <w:b/>
          <w:bCs/>
        </w:rPr>
        <w:t>E</w:t>
      </w:r>
      <w:r w:rsidR="00203B9E" w:rsidRPr="00D6739D">
        <w:rPr>
          <w:b/>
          <w:bCs/>
        </w:rPr>
        <w:t>xternal us</w:t>
      </w:r>
      <w:bookmarkStart w:id="0" w:name="_GoBack"/>
      <w:bookmarkEnd w:id="0"/>
      <w:r w:rsidR="00203B9E" w:rsidRPr="00D6739D">
        <w:rPr>
          <w:b/>
          <w:bCs/>
        </w:rPr>
        <w:t>ers of the HTSF:</w:t>
      </w:r>
    </w:p>
    <w:p w14:paraId="6EFA2158" w14:textId="77777777" w:rsidR="005345BA" w:rsidRDefault="00984A4E" w:rsidP="00203B9E">
      <w:pPr>
        <w:pStyle w:val="ListParagraph"/>
        <w:rPr>
          <w:bCs/>
        </w:rPr>
      </w:pPr>
      <w:r>
        <w:rPr>
          <w:bCs/>
        </w:rPr>
        <w:t>Customer service group requires</w:t>
      </w:r>
      <w:r w:rsidR="00203B9E">
        <w:rPr>
          <w:bCs/>
        </w:rPr>
        <w:t xml:space="preserve"> 2 documents to be filled out and retuned. </w:t>
      </w:r>
    </w:p>
    <w:p w14:paraId="4BE9981D" w14:textId="680F366A" w:rsidR="00984A4E" w:rsidRPr="005345BA" w:rsidRDefault="00984A4E" w:rsidP="005345BA">
      <w:pPr>
        <w:pStyle w:val="ListParagraph"/>
        <w:numPr>
          <w:ilvl w:val="0"/>
          <w:numId w:val="7"/>
        </w:numPr>
        <w:jc w:val="center"/>
        <w:rPr>
          <w:bCs/>
          <w:sz w:val="24"/>
          <w:szCs w:val="24"/>
        </w:rPr>
      </w:pPr>
      <w:r w:rsidRPr="005345BA">
        <w:rPr>
          <w:bCs/>
          <w:sz w:val="24"/>
          <w:szCs w:val="24"/>
        </w:rPr>
        <w:t>Contact HTSF customer service with any questions.</w:t>
      </w:r>
    </w:p>
    <w:p w14:paraId="2F63DD7E" w14:textId="1D3EEDAE" w:rsidR="00984A4E" w:rsidRPr="00984A4E" w:rsidRDefault="00984A4E" w:rsidP="00984A4E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984A4E">
        <w:rPr>
          <w:bCs/>
          <w:sz w:val="24"/>
          <w:szCs w:val="24"/>
        </w:rPr>
        <w:t>External Account Sample Submission form</w:t>
      </w:r>
    </w:p>
    <w:p w14:paraId="2B056517" w14:textId="1230FB0A" w:rsidR="00984A4E" w:rsidRPr="00984A4E" w:rsidRDefault="00984A4E" w:rsidP="00984A4E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984A4E">
        <w:rPr>
          <w:bCs/>
          <w:sz w:val="24"/>
          <w:szCs w:val="24"/>
        </w:rPr>
        <w:t>TracSeq Submission Manifest</w:t>
      </w:r>
    </w:p>
    <w:p w14:paraId="7C1B6567" w14:textId="77777777" w:rsidR="00984A4E" w:rsidRDefault="00984A4E" w:rsidP="00203B9E">
      <w:pPr>
        <w:pStyle w:val="ListParagraph"/>
        <w:rPr>
          <w:bCs/>
        </w:rPr>
      </w:pPr>
    </w:p>
    <w:p w14:paraId="420E1827" w14:textId="07246852" w:rsidR="00984A4E" w:rsidRPr="00D6739D" w:rsidRDefault="005345BA" w:rsidP="00984A4E">
      <w:pPr>
        <w:pStyle w:val="ListParagraph"/>
        <w:shd w:val="clear" w:color="auto" w:fill="D9E2F3" w:themeFill="accent1" w:themeFillTint="33"/>
        <w:rPr>
          <w:b/>
          <w:bCs/>
        </w:rPr>
      </w:pPr>
      <w:r>
        <w:rPr>
          <w:b/>
          <w:bCs/>
        </w:rPr>
        <w:t>A C</w:t>
      </w:r>
      <w:r w:rsidR="00984A4E" w:rsidRPr="00D6739D">
        <w:rPr>
          <w:b/>
          <w:bCs/>
        </w:rPr>
        <w:t>ustomer Service Rep</w:t>
      </w:r>
      <w:r w:rsidR="00203B9E" w:rsidRPr="00D6739D">
        <w:rPr>
          <w:b/>
          <w:bCs/>
        </w:rPr>
        <w:t xml:space="preserve"> will </w:t>
      </w:r>
      <w:r w:rsidR="00D6739D">
        <w:rPr>
          <w:b/>
          <w:bCs/>
        </w:rPr>
        <w:t>submit</w:t>
      </w:r>
      <w:r w:rsidR="00203B9E" w:rsidRPr="00D6739D">
        <w:rPr>
          <w:b/>
          <w:bCs/>
        </w:rPr>
        <w:t xml:space="preserve"> for you and return</w:t>
      </w:r>
      <w:r>
        <w:rPr>
          <w:b/>
          <w:bCs/>
        </w:rPr>
        <w:t xml:space="preserve"> the following</w:t>
      </w:r>
      <w:r w:rsidR="00D6739D">
        <w:rPr>
          <w:b/>
          <w:bCs/>
        </w:rPr>
        <w:t>:</w:t>
      </w:r>
    </w:p>
    <w:p w14:paraId="21F67938" w14:textId="357472A2" w:rsidR="00984A4E" w:rsidRPr="00984A4E" w:rsidRDefault="0004119B" w:rsidP="00984A4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203B9E" w:rsidRPr="00984A4E">
        <w:rPr>
          <w:bCs/>
          <w:sz w:val="24"/>
          <w:szCs w:val="24"/>
        </w:rPr>
        <w:t xml:space="preserve">onfirmed manifest (a copy </w:t>
      </w:r>
      <w:r>
        <w:rPr>
          <w:bCs/>
          <w:sz w:val="24"/>
          <w:szCs w:val="24"/>
        </w:rPr>
        <w:t xml:space="preserve">is required </w:t>
      </w:r>
      <w:r w:rsidR="00203B9E" w:rsidRPr="00984A4E">
        <w:rPr>
          <w:bCs/>
          <w:sz w:val="24"/>
          <w:szCs w:val="24"/>
        </w:rPr>
        <w:t>to be included</w:t>
      </w:r>
      <w:r w:rsidR="00984A4E" w:rsidRPr="00984A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 shipping container </w:t>
      </w:r>
      <w:r w:rsidR="00984A4E" w:rsidRPr="00984A4E">
        <w:rPr>
          <w:bCs/>
          <w:sz w:val="24"/>
          <w:szCs w:val="24"/>
        </w:rPr>
        <w:t>with samples</w:t>
      </w:r>
      <w:r w:rsidR="00203B9E" w:rsidRPr="00984A4E">
        <w:rPr>
          <w:bCs/>
          <w:sz w:val="24"/>
          <w:szCs w:val="24"/>
        </w:rPr>
        <w:t>)</w:t>
      </w:r>
      <w:r w:rsidR="00984A4E" w:rsidRPr="00984A4E">
        <w:rPr>
          <w:bCs/>
          <w:sz w:val="24"/>
          <w:szCs w:val="24"/>
        </w:rPr>
        <w:t xml:space="preserve"> </w:t>
      </w:r>
    </w:p>
    <w:p w14:paraId="493BA807" w14:textId="2A1714EF" w:rsidR="00203B9E" w:rsidRPr="00984A4E" w:rsidRDefault="0004119B" w:rsidP="00984A4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984A4E" w:rsidRPr="00984A4E">
        <w:rPr>
          <w:bCs/>
          <w:sz w:val="24"/>
          <w:szCs w:val="24"/>
        </w:rPr>
        <w:t>onfirmed shipment date</w:t>
      </w:r>
    </w:p>
    <w:p w14:paraId="0E7E51E3" w14:textId="759CFB1F" w:rsidR="00984A4E" w:rsidRDefault="00984A4E" w:rsidP="00984A4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984A4E">
        <w:rPr>
          <w:bCs/>
          <w:sz w:val="24"/>
          <w:szCs w:val="24"/>
        </w:rPr>
        <w:t>Instructions for shipping</w:t>
      </w:r>
    </w:p>
    <w:p w14:paraId="246161D9" w14:textId="1ED756AB" w:rsidR="00D6739D" w:rsidRPr="00984A4E" w:rsidRDefault="00D6739D" w:rsidP="00984A4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Custom Primer (if applicable) Preparation Instructions</w:t>
      </w:r>
    </w:p>
    <w:p w14:paraId="7B11D172" w14:textId="2D73E3D3" w:rsidR="00984A4E" w:rsidRPr="00984A4E" w:rsidRDefault="00984A4E" w:rsidP="00984A4E">
      <w:pPr>
        <w:jc w:val="center"/>
        <w:rPr>
          <w:b/>
          <w:bCs/>
        </w:rPr>
      </w:pPr>
      <w:r>
        <w:rPr>
          <w:b/>
          <w:bCs/>
          <w:highlight w:val="yellow"/>
        </w:rPr>
        <w:t xml:space="preserve">Please note: </w:t>
      </w:r>
      <w:r w:rsidRPr="00984A4E">
        <w:rPr>
          <w:b/>
          <w:bCs/>
          <w:highlight w:val="yellow"/>
        </w:rPr>
        <w:t>sample</w:t>
      </w:r>
      <w:r>
        <w:rPr>
          <w:b/>
          <w:bCs/>
          <w:highlight w:val="yellow"/>
        </w:rPr>
        <w:t>s</w:t>
      </w:r>
      <w:r w:rsidRPr="00984A4E">
        <w:rPr>
          <w:b/>
          <w:bCs/>
          <w:highlight w:val="yellow"/>
        </w:rPr>
        <w:t xml:space="preserve"> CAN NOT be shipped until HTSF submission has been completed</w:t>
      </w:r>
    </w:p>
    <w:p w14:paraId="672B2D51" w14:textId="77777777" w:rsidR="00203B9E" w:rsidRDefault="00203B9E" w:rsidP="00203B9E">
      <w:pPr>
        <w:pStyle w:val="ListParagraph"/>
        <w:rPr>
          <w:b/>
          <w:bCs/>
          <w:u w:val="single"/>
        </w:rPr>
      </w:pPr>
    </w:p>
    <w:p w14:paraId="6E1B1FEB" w14:textId="63887F49" w:rsidR="00B019F1" w:rsidRPr="00D06CE1" w:rsidRDefault="008A0404" w:rsidP="00984A4E">
      <w:pPr>
        <w:pStyle w:val="ListParagraph"/>
        <w:numPr>
          <w:ilvl w:val="0"/>
          <w:numId w:val="3"/>
        </w:numPr>
        <w:shd w:val="clear" w:color="auto" w:fill="D9E2F3" w:themeFill="accent1" w:themeFillTint="33"/>
        <w:rPr>
          <w:b/>
          <w:bCs/>
          <w:u w:val="single"/>
        </w:rPr>
      </w:pPr>
      <w:r w:rsidRPr="00D06CE1">
        <w:rPr>
          <w:b/>
          <w:bCs/>
          <w:u w:val="single"/>
        </w:rPr>
        <w:t>Administrative Information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70"/>
        <w:gridCol w:w="810"/>
        <w:gridCol w:w="7213"/>
      </w:tblGrid>
      <w:tr w:rsidR="0004119B" w:rsidRPr="008A0404" w14:paraId="64A011AD" w14:textId="77777777" w:rsidTr="00D80DE0">
        <w:trPr>
          <w:trHeight w:val="4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CB169" w14:textId="77777777" w:rsidR="0004119B" w:rsidRPr="00437BB1" w:rsidRDefault="0004119B" w:rsidP="00826C68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Date of Submission: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DD6FF" w14:textId="77777777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EE18E" w14:textId="4215DD0B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7F4E33F4" w14:textId="77777777" w:rsidTr="00D80DE0">
        <w:trPr>
          <w:trHeight w:val="4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8E098" w14:textId="7382CBF0" w:rsidR="0004119B" w:rsidRPr="00437BB1" w:rsidRDefault="0004119B" w:rsidP="008905A6">
            <w:pPr>
              <w:pStyle w:val="NoSpacing"/>
              <w:rPr>
                <w:rFonts w:cstheme="minorHAnsi"/>
                <w:color w:val="385623" w:themeColor="accent6" w:themeShade="80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HTSF Account Name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3683C" w14:textId="77777777" w:rsidR="0004119B" w:rsidRPr="00437BB1" w:rsidRDefault="0004119B" w:rsidP="00826C68">
            <w:pPr>
              <w:pStyle w:val="NoSpacing"/>
              <w:rPr>
                <w:rFonts w:cstheme="minorHAnsi"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80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CD898" w14:textId="02BDD2FA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61157076" w14:textId="77777777" w:rsidTr="0004119B">
        <w:trPr>
          <w:trHeight w:val="49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2F4E2" w14:textId="0CEEAAAD" w:rsidR="0004119B" w:rsidRPr="00437BB1" w:rsidRDefault="0004119B" w:rsidP="00826C68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Submitter Info: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A27727" w14:textId="3B165908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1709768B" w14:textId="65D28E1A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79399DD9" w14:textId="77777777" w:rsidTr="0004119B">
        <w:trPr>
          <w:trHeight w:val="442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84107" w14:textId="4FE02614" w:rsidR="0004119B" w:rsidRPr="00D06CE1" w:rsidRDefault="0004119B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20A5EC5" w14:textId="63626BDC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1C335B13" w14:textId="48C1E8BC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3F7D430F" w14:textId="77777777" w:rsidTr="00D80DE0">
        <w:trPr>
          <w:trHeight w:val="48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85A5" w14:textId="6521A7B4" w:rsidR="0004119B" w:rsidRPr="00D06CE1" w:rsidRDefault="0004119B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77C89114" w14:textId="51D0BC99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#</w:t>
            </w:r>
          </w:p>
        </w:tc>
        <w:tc>
          <w:tcPr>
            <w:tcW w:w="7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CF81" w14:textId="72E289AC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3A64A12F" w14:textId="77777777" w:rsidTr="0004119B">
        <w:trPr>
          <w:trHeight w:val="4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25CF5" w14:textId="630DEDA9" w:rsidR="0004119B" w:rsidRPr="00437BB1" w:rsidRDefault="0004119B" w:rsidP="0004119B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PI Info: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D8BD223" w14:textId="2863555F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7B34F9EB" w14:textId="6472A75F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3B173D8B" w14:textId="77777777" w:rsidTr="0004119B">
        <w:trPr>
          <w:trHeight w:val="443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868CF" w14:textId="35FEF117" w:rsidR="0004119B" w:rsidRPr="00D06CE1" w:rsidRDefault="0004119B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11760C" w14:textId="05CEE359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292993C9" w14:textId="18094E67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2C527E08" w14:textId="77777777" w:rsidTr="00D80DE0">
        <w:trPr>
          <w:trHeight w:val="42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C7D4" w14:textId="0EB0F6F6" w:rsidR="0004119B" w:rsidRPr="00D06CE1" w:rsidRDefault="0004119B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F34D1D5" w14:textId="6CF48BE5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041ECAB0" w14:textId="10EA7FC8" w:rsidR="0004119B" w:rsidRPr="008A0404" w:rsidRDefault="0004119B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80DE0" w:rsidRPr="008A0404" w14:paraId="772B692C" w14:textId="77777777" w:rsidTr="00D80DE0">
        <w:trPr>
          <w:trHeight w:val="4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81CBC" w14:textId="4E277029" w:rsidR="00D80DE0" w:rsidRPr="00437BB1" w:rsidRDefault="00D80DE0" w:rsidP="00D80DE0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 xml:space="preserve">Additional </w:t>
            </w:r>
            <w:proofErr w:type="spellStart"/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Proj</w:t>
            </w:r>
            <w:proofErr w:type="spellEnd"/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. Staff Info: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EA31177" w14:textId="70BE9199" w:rsidR="00D80DE0" w:rsidRDefault="00D80DE0" w:rsidP="00D80DE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00E1F2C7" w14:textId="77777777" w:rsidR="00D80DE0" w:rsidRPr="008A0404" w:rsidRDefault="00D80DE0" w:rsidP="00D80D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80DE0" w:rsidRPr="008A0404" w14:paraId="2897286C" w14:textId="77777777" w:rsidTr="00D80DE0">
        <w:trPr>
          <w:trHeight w:val="426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545E7" w14:textId="77777777" w:rsidR="00D80DE0" w:rsidRPr="00D06CE1" w:rsidRDefault="00D80DE0" w:rsidP="00D80DE0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7A7761A" w14:textId="59E490D1" w:rsidR="00D80DE0" w:rsidRDefault="00D80DE0" w:rsidP="00D80DE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0E6A8C5B" w14:textId="77777777" w:rsidR="00D80DE0" w:rsidRPr="008A0404" w:rsidRDefault="00D80DE0" w:rsidP="00D80D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80DE0" w:rsidRPr="008A0404" w14:paraId="4A225ACE" w14:textId="77777777" w:rsidTr="00D80DE0">
        <w:trPr>
          <w:trHeight w:val="426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B9E9" w14:textId="77777777" w:rsidR="00D80DE0" w:rsidRPr="00D06CE1" w:rsidRDefault="00D80DE0" w:rsidP="00D80DE0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7C9CB2D" w14:textId="3094940B" w:rsidR="00D80DE0" w:rsidRDefault="00D80DE0" w:rsidP="00D80DE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#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43846BA4" w14:textId="77777777" w:rsidR="00D80DE0" w:rsidRPr="008A0404" w:rsidRDefault="00D80DE0" w:rsidP="00D80D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A411044" w14:textId="39A8B095" w:rsidR="008A0404" w:rsidRDefault="008A0404"/>
    <w:p w14:paraId="162991D5" w14:textId="77777777" w:rsidR="00D80DE0" w:rsidRDefault="00D80DE0"/>
    <w:p w14:paraId="271DEB40" w14:textId="77777777" w:rsidR="00D80DE0" w:rsidRDefault="00D80DE0"/>
    <w:p w14:paraId="2EFCF830" w14:textId="39CA1C75" w:rsidR="0004119B" w:rsidRPr="0004119B" w:rsidRDefault="0004119B" w:rsidP="00D80DE0">
      <w:pPr>
        <w:shd w:val="clear" w:color="auto" w:fill="D9E2F3" w:themeFill="accent1" w:themeFillTint="33"/>
        <w:ind w:firstLine="720"/>
        <w:rPr>
          <w:b/>
          <w:u w:val="single"/>
        </w:rPr>
      </w:pPr>
      <w:r w:rsidRPr="0004119B">
        <w:rPr>
          <w:b/>
          <w:u w:val="single"/>
        </w:rPr>
        <w:lastRenderedPageBreak/>
        <w:t xml:space="preserve">Billing Information </w:t>
      </w: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40"/>
        <w:gridCol w:w="1620"/>
        <w:gridCol w:w="29"/>
        <w:gridCol w:w="1051"/>
        <w:gridCol w:w="5622"/>
      </w:tblGrid>
      <w:tr w:rsidR="0004119B" w:rsidRPr="008A0404" w14:paraId="31AB4317" w14:textId="77777777" w:rsidTr="00D80DE0">
        <w:trPr>
          <w:trHeight w:val="41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703EE" w14:textId="77777777" w:rsidR="0004119B" w:rsidRPr="00437BB1" w:rsidRDefault="0004119B" w:rsidP="007B43CE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Accountant Name: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6FEB2AE" w14:textId="77777777" w:rsidR="0004119B" w:rsidRDefault="0004119B" w:rsidP="007B43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702" w:type="dxa"/>
            <w:gridSpan w:val="3"/>
            <w:shd w:val="clear" w:color="auto" w:fill="auto"/>
            <w:vAlign w:val="center"/>
          </w:tcPr>
          <w:p w14:paraId="1419825F" w14:textId="77777777" w:rsidR="0004119B" w:rsidRPr="008A0404" w:rsidRDefault="0004119B" w:rsidP="007B43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2D9035DD" w14:textId="77777777" w:rsidTr="00D80DE0">
        <w:trPr>
          <w:trHeight w:val="417"/>
        </w:trPr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9543" w14:textId="77777777" w:rsidR="0004119B" w:rsidRPr="00D06CE1" w:rsidRDefault="0004119B" w:rsidP="007B43CE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61FDEE4" w14:textId="77777777" w:rsidR="0004119B" w:rsidRDefault="0004119B" w:rsidP="007B43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702" w:type="dxa"/>
            <w:gridSpan w:val="3"/>
            <w:shd w:val="clear" w:color="auto" w:fill="auto"/>
            <w:vAlign w:val="center"/>
          </w:tcPr>
          <w:p w14:paraId="4FB6A978" w14:textId="77777777" w:rsidR="0004119B" w:rsidRPr="008A0404" w:rsidRDefault="0004119B" w:rsidP="007B43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33A35AD0" w14:textId="77777777" w:rsidTr="0004119B">
        <w:trPr>
          <w:trHeight w:val="8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F2DE3" w14:textId="77777777" w:rsidR="0004119B" w:rsidRPr="00437BB1" w:rsidRDefault="0004119B" w:rsidP="007B43CE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Billing Address: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144025B3" w14:textId="77777777" w:rsidR="0004119B" w:rsidRPr="008A0404" w:rsidRDefault="0004119B" w:rsidP="007B43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Organization </w:t>
            </w:r>
          </w:p>
        </w:tc>
        <w:tc>
          <w:tcPr>
            <w:tcW w:w="6702" w:type="dxa"/>
            <w:gridSpan w:val="3"/>
            <w:shd w:val="clear" w:color="auto" w:fill="auto"/>
            <w:vAlign w:val="center"/>
          </w:tcPr>
          <w:p w14:paraId="7BF2FB65" w14:textId="77777777" w:rsidR="0004119B" w:rsidRPr="008A0404" w:rsidRDefault="0004119B" w:rsidP="007B43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411A0AF9" w14:textId="77777777" w:rsidTr="00D80DE0">
        <w:trPr>
          <w:trHeight w:val="458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FA0A0" w14:textId="77777777" w:rsidR="0004119B" w:rsidRPr="00D06CE1" w:rsidRDefault="0004119B" w:rsidP="007B43CE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4A21E368" w14:textId="77777777" w:rsidR="0004119B" w:rsidRPr="008A0404" w:rsidRDefault="0004119B" w:rsidP="007B43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Department </w:t>
            </w:r>
          </w:p>
        </w:tc>
        <w:tc>
          <w:tcPr>
            <w:tcW w:w="6702" w:type="dxa"/>
            <w:gridSpan w:val="3"/>
            <w:shd w:val="clear" w:color="auto" w:fill="auto"/>
            <w:vAlign w:val="center"/>
          </w:tcPr>
          <w:p w14:paraId="111DD8FD" w14:textId="77777777" w:rsidR="0004119B" w:rsidRPr="008A0404" w:rsidRDefault="0004119B" w:rsidP="007B43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4119B" w:rsidRPr="008A0404" w14:paraId="51C5A93B" w14:textId="77777777" w:rsidTr="0004119B">
        <w:trPr>
          <w:trHeight w:val="86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BA9E" w14:textId="77777777" w:rsidR="0004119B" w:rsidRPr="00D06CE1" w:rsidRDefault="0004119B" w:rsidP="007B43CE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38BAEFCE" w14:textId="77777777" w:rsidR="0004119B" w:rsidRPr="008A0404" w:rsidRDefault="0004119B" w:rsidP="007B43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702" w:type="dxa"/>
            <w:gridSpan w:val="3"/>
            <w:shd w:val="clear" w:color="auto" w:fill="auto"/>
            <w:vAlign w:val="center"/>
          </w:tcPr>
          <w:p w14:paraId="768E7259" w14:textId="77777777" w:rsidR="0004119B" w:rsidRPr="008A0404" w:rsidRDefault="0004119B" w:rsidP="007B43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80DE0" w:rsidRPr="008A0404" w14:paraId="23A80734" w14:textId="77777777" w:rsidTr="00D80DE0">
        <w:trPr>
          <w:trHeight w:val="434"/>
        </w:trPr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687EE" w14:textId="0C50B4F2" w:rsidR="00D80DE0" w:rsidRPr="00437BB1" w:rsidRDefault="00D80DE0" w:rsidP="00D80DE0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Payment Form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9B598" w14:textId="41EA0A59" w:rsidR="00D80DE0" w:rsidRPr="008A0404" w:rsidRDefault="00D80DE0" w:rsidP="00D80DE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PO#</w:t>
            </w:r>
          </w:p>
        </w:tc>
        <w:tc>
          <w:tcPr>
            <w:tcW w:w="5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82CB6" w14:textId="4A9BC62F" w:rsidR="00D80DE0" w:rsidRPr="008A0404" w:rsidRDefault="00D80DE0" w:rsidP="00D80D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06CE1">
              <w:rPr>
                <w:rFonts w:cstheme="minorHAnsi"/>
                <w:sz w:val="28"/>
              </w:rPr>
              <w:t xml:space="preserve"> </w:t>
            </w:r>
            <w:r w:rsidRPr="008905A6">
              <w:rPr>
                <w:rFonts w:cstheme="minorHAnsi"/>
                <w:i/>
                <w:sz w:val="20"/>
                <w:szCs w:val="20"/>
              </w:rPr>
              <w:t>(attach PO copy to email with this form)</w:t>
            </w:r>
            <w:r>
              <w:rPr>
                <w:rFonts w:cstheme="minorHAnsi"/>
                <w:sz w:val="28"/>
              </w:rPr>
              <w:t xml:space="preserve"> </w:t>
            </w:r>
          </w:p>
        </w:tc>
      </w:tr>
      <w:tr w:rsidR="00D80DE0" w:rsidRPr="008A0404" w14:paraId="0307EDF3" w14:textId="77777777" w:rsidTr="00D80DE0">
        <w:trPr>
          <w:trHeight w:val="434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A3F04" w14:textId="77777777" w:rsidR="00D80DE0" w:rsidRDefault="00D80DE0" w:rsidP="00D80DE0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FFF" w14:textId="77777777" w:rsidR="00D80DE0" w:rsidRPr="008A0404" w:rsidRDefault="00D80DE0" w:rsidP="00D80DE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9D7C9" w14:textId="47D865C4" w:rsidR="00D80DE0" w:rsidRPr="00D06CE1" w:rsidRDefault="00D80DE0" w:rsidP="00D80DE0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#</w:t>
            </w:r>
          </w:p>
        </w:tc>
      </w:tr>
      <w:tr w:rsidR="00D80DE0" w:rsidRPr="008A0404" w14:paraId="5F2BD0FA" w14:textId="77777777" w:rsidTr="00D80DE0">
        <w:trPr>
          <w:trHeight w:val="434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92701" w14:textId="18F1B8F1" w:rsidR="00D80DE0" w:rsidRPr="00D80DE0" w:rsidRDefault="00D80DE0" w:rsidP="00D80DE0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D80DE0">
              <w:rPr>
                <w:rFonts w:cstheme="minorHAnsi"/>
                <w:i/>
                <w:sz w:val="20"/>
                <w:szCs w:val="20"/>
              </w:rPr>
              <w:t>Please select one of the following and indicate additional require information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A09AC" w14:textId="550EC859" w:rsidR="00D80DE0" w:rsidRPr="008A0404" w:rsidRDefault="00D80DE0" w:rsidP="00D80DE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 #</w:t>
            </w:r>
          </w:p>
        </w:tc>
        <w:tc>
          <w:tcPr>
            <w:tcW w:w="5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1E56F" w14:textId="3328DEEA" w:rsidR="00D80DE0" w:rsidRPr="008A0404" w:rsidRDefault="00D80DE0" w:rsidP="00D80D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905A6">
              <w:rPr>
                <w:rFonts w:cstheme="minorHAnsi"/>
                <w:i/>
                <w:sz w:val="20"/>
                <w:szCs w:val="20"/>
              </w:rPr>
              <w:t xml:space="preserve">(list </w:t>
            </w:r>
            <w:r>
              <w:rPr>
                <w:rFonts w:cstheme="minorHAnsi"/>
                <w:i/>
                <w:sz w:val="20"/>
                <w:szCs w:val="20"/>
              </w:rPr>
              <w:t>c</w:t>
            </w:r>
            <w:r w:rsidRPr="008905A6">
              <w:rPr>
                <w:rFonts w:cstheme="minorHAnsi"/>
                <w:i/>
                <w:sz w:val="20"/>
                <w:szCs w:val="20"/>
              </w:rPr>
              <w:t>heck #, date sent)</w:t>
            </w:r>
            <w:r>
              <w:rPr>
                <w:rFonts w:cstheme="minorHAnsi"/>
                <w:sz w:val="28"/>
              </w:rPr>
              <w:t xml:space="preserve"> </w:t>
            </w:r>
          </w:p>
        </w:tc>
      </w:tr>
      <w:tr w:rsidR="00D80DE0" w:rsidRPr="008A0404" w14:paraId="519CA28A" w14:textId="77777777" w:rsidTr="00D80DE0">
        <w:trPr>
          <w:trHeight w:val="434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6470" w14:textId="77777777" w:rsidR="00D80DE0" w:rsidRDefault="00D80DE0" w:rsidP="00D80D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DE66" w14:textId="77777777" w:rsidR="00D80DE0" w:rsidRPr="008A0404" w:rsidRDefault="00D80DE0" w:rsidP="00D80DE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1D45B" w14:textId="53C4E193" w:rsidR="00D80DE0" w:rsidRDefault="00D80DE0" w:rsidP="00D80DE0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#</w:t>
            </w:r>
          </w:p>
        </w:tc>
      </w:tr>
    </w:tbl>
    <w:p w14:paraId="11405C06" w14:textId="77777777" w:rsidR="0004119B" w:rsidRDefault="0004119B"/>
    <w:p w14:paraId="4EAAAD8A" w14:textId="4F0526F1" w:rsidR="001248EF" w:rsidRPr="00D80DE0" w:rsidRDefault="001248EF" w:rsidP="00D80DE0">
      <w:pPr>
        <w:shd w:val="clear" w:color="auto" w:fill="D9E2F3" w:themeFill="accent1" w:themeFillTint="33"/>
        <w:ind w:firstLine="720"/>
        <w:rPr>
          <w:b/>
          <w:u w:val="single"/>
        </w:rPr>
      </w:pPr>
      <w:r w:rsidRPr="00D80DE0">
        <w:rPr>
          <w:b/>
          <w:u w:val="single"/>
        </w:rPr>
        <w:t xml:space="preserve">Shipment Information </w:t>
      </w:r>
    </w:p>
    <w:tbl>
      <w:tblPr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720"/>
        <w:gridCol w:w="6393"/>
      </w:tblGrid>
      <w:tr w:rsidR="006917E3" w:rsidRPr="008A0404" w14:paraId="51D74030" w14:textId="77777777" w:rsidTr="006917E3">
        <w:trPr>
          <w:trHeight w:val="326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055F5" w14:textId="3F28D57A" w:rsidR="006917E3" w:rsidRPr="00D06CE1" w:rsidRDefault="006917E3" w:rsidP="00826C68">
            <w:pPr>
              <w:pStyle w:val="NoSpacing"/>
              <w:rPr>
                <w:rFonts w:cstheme="minorHAnsi"/>
                <w:sz w:val="28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Preferred Shipment Date:</w:t>
            </w:r>
            <w:r w:rsidRPr="00437BB1">
              <w:rPr>
                <w:rFonts w:cstheme="minorHAnsi"/>
                <w:color w:val="385623" w:themeColor="accent6" w:themeShade="80"/>
                <w:sz w:val="28"/>
              </w:rPr>
              <w:t xml:space="preserve"> </w:t>
            </w:r>
            <w:r w:rsidRPr="008905A6">
              <w:rPr>
                <w:rFonts w:cstheme="minorHAnsi"/>
                <w:i/>
                <w:sz w:val="20"/>
                <w:szCs w:val="20"/>
              </w:rPr>
              <w:t>(HTSF will confirm available dates)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C926A" w14:textId="77777777" w:rsidR="006917E3" w:rsidRPr="008A0404" w:rsidRDefault="006917E3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5D89" w14:textId="48A478D6" w:rsidR="006917E3" w:rsidRPr="008A0404" w:rsidRDefault="006917E3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66C8A" w:rsidRPr="008A0404" w14:paraId="1D89F4F6" w14:textId="77777777" w:rsidTr="006917E3">
        <w:trPr>
          <w:trHeight w:val="37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04DE6" w14:textId="15E97CA5" w:rsidR="00C66C8A" w:rsidRPr="00D06CE1" w:rsidRDefault="00C66C8A" w:rsidP="00826C68">
            <w:pPr>
              <w:pStyle w:val="NoSpacing"/>
              <w:rPr>
                <w:rFonts w:cstheme="minorHAnsi"/>
                <w:sz w:val="28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Preferred Data Delivery Deadline</w:t>
            </w:r>
            <w:r w:rsidRPr="00437BB1">
              <w:rPr>
                <w:rFonts w:cstheme="minorHAnsi"/>
                <w:color w:val="385623" w:themeColor="accent6" w:themeShade="80"/>
                <w:sz w:val="28"/>
              </w:rPr>
              <w:t xml:space="preserve"> </w:t>
            </w:r>
            <w:r w:rsidRPr="00C66C8A">
              <w:rPr>
                <w:rFonts w:cstheme="minorHAnsi"/>
                <w:sz w:val="20"/>
                <w:szCs w:val="20"/>
              </w:rPr>
              <w:t xml:space="preserve">(HTSF will confirm)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195988" w14:textId="77777777" w:rsidR="00C66C8A" w:rsidRPr="008A0404" w:rsidRDefault="00C66C8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C7C50" w14:textId="77777777" w:rsidR="00C66C8A" w:rsidRPr="008A0404" w:rsidRDefault="00C66C8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6917E3" w:rsidRPr="008A0404" w14:paraId="1B5F94F0" w14:textId="77777777" w:rsidTr="006917E3">
        <w:trPr>
          <w:trHeight w:val="37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C64F2C" w14:textId="6DCA194E" w:rsidR="006917E3" w:rsidRPr="00437BB1" w:rsidRDefault="006917E3" w:rsidP="00826C68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Shipment Site Address: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9DC437" w14:textId="77777777" w:rsidR="006917E3" w:rsidRPr="008A0404" w:rsidRDefault="006917E3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82DBD" w14:textId="2549E332" w:rsidR="006917E3" w:rsidRPr="008A0404" w:rsidRDefault="006917E3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6917E3" w:rsidRPr="008A0404" w14:paraId="62822F69" w14:textId="77777777" w:rsidTr="006917E3">
        <w:trPr>
          <w:trHeight w:val="378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1F3EE" w14:textId="77777777" w:rsidR="006917E3" w:rsidRPr="00D06CE1" w:rsidRDefault="006917E3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7BF02" w14:textId="77777777" w:rsidR="006917E3" w:rsidRPr="008A0404" w:rsidRDefault="006917E3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7AFDA" w14:textId="77777777" w:rsidR="006917E3" w:rsidRPr="008A0404" w:rsidRDefault="006917E3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66C8A" w:rsidRPr="008A0404" w14:paraId="33B3D167" w14:textId="77777777" w:rsidTr="006917E3">
        <w:trPr>
          <w:trHeight w:val="378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FD1E7A" w14:textId="77777777" w:rsidR="00C66C8A" w:rsidRPr="00D06CE1" w:rsidRDefault="00C66C8A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F56E" w14:textId="77777777" w:rsidR="00C66C8A" w:rsidRPr="008A0404" w:rsidRDefault="00C66C8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23EE6" w14:textId="77777777" w:rsidR="00C66C8A" w:rsidRPr="008A0404" w:rsidRDefault="00C66C8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66C8A" w:rsidRPr="008A0404" w14:paraId="6A414E9F" w14:textId="77777777" w:rsidTr="006917E3">
        <w:trPr>
          <w:trHeight w:val="378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52A67" w14:textId="77777777" w:rsidR="00C66C8A" w:rsidRPr="00D06CE1" w:rsidRDefault="00C66C8A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7A2C" w14:textId="77777777" w:rsidR="00C66C8A" w:rsidRPr="008A0404" w:rsidRDefault="00C66C8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3D223" w14:textId="77777777" w:rsidR="00C66C8A" w:rsidRPr="008A0404" w:rsidRDefault="00C66C8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6917E3" w:rsidRPr="008A0404" w14:paraId="2F3F60DF" w14:textId="77777777" w:rsidTr="006917E3">
        <w:trPr>
          <w:trHeight w:val="339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17688" w14:textId="227D0184" w:rsidR="006917E3" w:rsidRPr="00437BB1" w:rsidRDefault="006917E3" w:rsidP="00203B9E">
            <w:pPr>
              <w:pStyle w:val="NoSpacing"/>
              <w:rPr>
                <w:rFonts w:cstheme="minorHAnsi"/>
                <w:color w:val="385623" w:themeColor="accent6" w:themeShade="80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 xml:space="preserve"># of Samples </w:t>
            </w:r>
            <w:r w:rsidR="00203B9E"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to be Shipped</w:t>
            </w: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4167" w14:textId="77777777" w:rsidR="006917E3" w:rsidRPr="008A0404" w:rsidRDefault="006917E3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D13DA" w14:textId="257D3DA9" w:rsidR="006917E3" w:rsidRPr="008A0404" w:rsidRDefault="006917E3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6917E3" w:rsidRPr="008A0404" w14:paraId="0B58748E" w14:textId="77777777" w:rsidTr="00D80DE0">
        <w:trPr>
          <w:trHeight w:val="30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666AB" w14:textId="4CF6A539" w:rsidR="006917E3" w:rsidRPr="00437BB1" w:rsidRDefault="006917E3" w:rsidP="00826C68">
            <w:pPr>
              <w:pStyle w:val="NoSpacing"/>
              <w:rPr>
                <w:rFonts w:cstheme="minorHAnsi"/>
                <w:color w:val="385623" w:themeColor="accent6" w:themeShade="80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Method of Shipment: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5B9A9061" w14:textId="77777777" w:rsidR="006917E3" w:rsidRPr="008A0404" w:rsidRDefault="006917E3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14:paraId="618D7899" w14:textId="2D9BDC35" w:rsidR="006917E3" w:rsidRPr="001248EF" w:rsidRDefault="006917E3" w:rsidP="00826C68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Ambient Temp</w:t>
            </w:r>
          </w:p>
        </w:tc>
      </w:tr>
      <w:tr w:rsidR="006917E3" w:rsidRPr="008A0404" w14:paraId="4BEDC41E" w14:textId="77777777" w:rsidTr="006917E3">
        <w:trPr>
          <w:trHeight w:val="339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98764" w14:textId="5A702024" w:rsidR="006917E3" w:rsidRPr="00D06CE1" w:rsidRDefault="006917E3" w:rsidP="00D80DE0">
            <w:pPr>
              <w:pStyle w:val="NoSpacing"/>
              <w:rPr>
                <w:rFonts w:cstheme="minorHAnsi"/>
                <w:sz w:val="28"/>
              </w:rPr>
            </w:pPr>
            <w:r w:rsidRPr="008905A6">
              <w:rPr>
                <w:rFonts w:cstheme="minorHAnsi"/>
                <w:i/>
                <w:sz w:val="20"/>
                <w:szCs w:val="20"/>
              </w:rPr>
              <w:t>(</w:t>
            </w:r>
            <w:r w:rsidR="00D80DE0">
              <w:rPr>
                <w:rFonts w:cstheme="minorHAnsi"/>
                <w:i/>
                <w:sz w:val="20"/>
                <w:szCs w:val="20"/>
              </w:rPr>
              <w:t xml:space="preserve">indicate </w:t>
            </w:r>
            <w:r w:rsidRPr="008905A6">
              <w:rPr>
                <w:rFonts w:cstheme="minorHAnsi"/>
                <w:i/>
                <w:sz w:val="20"/>
                <w:szCs w:val="20"/>
              </w:rPr>
              <w:t>method to be used)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D45F919" w14:textId="77777777" w:rsidR="006917E3" w:rsidRPr="008A0404" w:rsidRDefault="006917E3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14:paraId="594BCC69" w14:textId="4A4343AA" w:rsidR="006917E3" w:rsidRPr="008A0404" w:rsidRDefault="006917E3" w:rsidP="006917E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Wet Ice (4oC)</w:t>
            </w:r>
          </w:p>
        </w:tc>
      </w:tr>
      <w:tr w:rsidR="00D80DE0" w:rsidRPr="008A0404" w14:paraId="1B38F6B0" w14:textId="77777777" w:rsidTr="006917E3">
        <w:trPr>
          <w:trHeight w:val="339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7FCD8" w14:textId="77777777" w:rsidR="00D80DE0" w:rsidRPr="008905A6" w:rsidRDefault="00D80DE0" w:rsidP="00D80DE0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DDBCEA6" w14:textId="77777777" w:rsidR="00D80DE0" w:rsidRPr="008A0404" w:rsidRDefault="00D80DE0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14:paraId="34938A9A" w14:textId="735C6F03" w:rsidR="00D80DE0" w:rsidRDefault="00D80DE0" w:rsidP="006917E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Dry Ice</w:t>
            </w:r>
          </w:p>
        </w:tc>
      </w:tr>
      <w:tr w:rsidR="006917E3" w:rsidRPr="008A0404" w14:paraId="0C12E5DF" w14:textId="77777777" w:rsidTr="006917E3">
        <w:trPr>
          <w:trHeight w:val="339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53F0" w14:textId="477FFBDE" w:rsidR="006917E3" w:rsidRPr="00D06CE1" w:rsidRDefault="006917E3" w:rsidP="006917E3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80A892B" w14:textId="77777777" w:rsidR="006917E3" w:rsidRDefault="006917E3" w:rsidP="006917E3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14:paraId="01EA1421" w14:textId="26ADE568" w:rsidR="006917E3" w:rsidRPr="008A0404" w:rsidRDefault="00D80DE0" w:rsidP="006917E3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Liquid N2 (</w:t>
            </w:r>
            <w:proofErr w:type="spellStart"/>
            <w:r>
              <w:rPr>
                <w:rFonts w:cstheme="minorHAnsi"/>
                <w:sz w:val="24"/>
                <w:szCs w:val="24"/>
              </w:rPr>
              <w:t>Cry</w:t>
            </w:r>
            <w:r w:rsidR="00437BB1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port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3D88C620" w14:textId="77777777" w:rsidR="008905A6" w:rsidRDefault="008905A6" w:rsidP="008A0404"/>
    <w:p w14:paraId="5C1DAE14" w14:textId="77777777" w:rsidR="00D80DE0" w:rsidRDefault="00D80DE0" w:rsidP="008A0404"/>
    <w:p w14:paraId="79AC10FA" w14:textId="77777777" w:rsidR="00D80DE0" w:rsidRDefault="00D80DE0" w:rsidP="008A0404"/>
    <w:p w14:paraId="4335F3D1" w14:textId="0C58CD85" w:rsidR="008A0404" w:rsidRPr="00D06CE1" w:rsidRDefault="008A0404" w:rsidP="00984A4E">
      <w:pPr>
        <w:pStyle w:val="ListParagraph"/>
        <w:numPr>
          <w:ilvl w:val="0"/>
          <w:numId w:val="3"/>
        </w:numPr>
        <w:shd w:val="clear" w:color="auto" w:fill="D9E2F3" w:themeFill="accent1" w:themeFillTint="33"/>
        <w:rPr>
          <w:b/>
          <w:bCs/>
          <w:u w:val="single"/>
        </w:rPr>
      </w:pPr>
      <w:r w:rsidRPr="00D06CE1">
        <w:rPr>
          <w:b/>
          <w:bCs/>
          <w:u w:val="single"/>
        </w:rPr>
        <w:lastRenderedPageBreak/>
        <w:t>Source and Material Submitted</w:t>
      </w:r>
    </w:p>
    <w:tbl>
      <w:tblPr>
        <w:tblpPr w:leftFromText="180" w:rightFromText="180" w:vertAnchor="text" w:tblpY="1"/>
        <w:tblOverlap w:val="never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70"/>
        <w:gridCol w:w="450"/>
        <w:gridCol w:w="540"/>
        <w:gridCol w:w="5452"/>
      </w:tblGrid>
      <w:tr w:rsidR="00C00015" w:rsidRPr="008A0404" w14:paraId="4964EC96" w14:textId="77777777" w:rsidTr="00437BB1">
        <w:trPr>
          <w:trHeight w:val="530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EEDCC" w14:textId="58634A06" w:rsidR="00C00015" w:rsidRPr="00437BB1" w:rsidRDefault="00C00015" w:rsidP="006917E3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 xml:space="preserve">Material Submitting: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C0B0178" w14:textId="77777777" w:rsidR="00C00015" w:rsidRDefault="00C00015" w:rsidP="00C00015">
            <w:pPr>
              <w:pStyle w:val="NoSpacing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E9586E5" w14:textId="1E4ED4B8" w:rsidR="00C00015" w:rsidRPr="008A0404" w:rsidRDefault="006917E3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Sample (</w:t>
            </w:r>
            <w:r w:rsidR="00C00015">
              <w:rPr>
                <w:rFonts w:cstheme="minorHAnsi"/>
                <w:sz w:val="24"/>
                <w:szCs w:val="24"/>
              </w:rPr>
              <w:t>Raw Material)</w:t>
            </w:r>
          </w:p>
        </w:tc>
      </w:tr>
      <w:tr w:rsidR="00C00015" w:rsidRPr="008A0404" w14:paraId="5BC4627A" w14:textId="77777777" w:rsidTr="0033309A">
        <w:trPr>
          <w:trHeight w:val="342"/>
        </w:trPr>
        <w:tc>
          <w:tcPr>
            <w:tcW w:w="4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1FFD6" w14:textId="792451CD" w:rsidR="00C00015" w:rsidRPr="006917E3" w:rsidRDefault="006917E3" w:rsidP="000E17E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Indicate which type of sample HTSF will receive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9B0B698" w14:textId="77777777" w:rsidR="00C00015" w:rsidRDefault="00C00015" w:rsidP="006917E3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B59B6BE" w14:textId="1F2AAA95" w:rsidR="00C00015" w:rsidRPr="008A0404" w:rsidRDefault="00C00015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Study Made Libraries </w:t>
            </w:r>
          </w:p>
        </w:tc>
      </w:tr>
      <w:tr w:rsidR="00C00015" w:rsidRPr="008A0404" w14:paraId="6D76B63B" w14:textId="77777777" w:rsidTr="00D80DE0">
        <w:trPr>
          <w:trHeight w:val="342"/>
        </w:trPr>
        <w:tc>
          <w:tcPr>
            <w:tcW w:w="4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5DC" w14:textId="77777777" w:rsidR="00C00015" w:rsidRPr="00D06CE1" w:rsidRDefault="00C00015" w:rsidP="000E17EB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59078C2" w14:textId="77777777" w:rsidR="00C00015" w:rsidRDefault="00C00015" w:rsidP="006917E3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2756A2B" w14:textId="79A97CCD" w:rsidR="00C00015" w:rsidRPr="008A0404" w:rsidRDefault="00C00015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Study Made Pools</w:t>
            </w:r>
          </w:p>
        </w:tc>
      </w:tr>
      <w:tr w:rsidR="00C00015" w:rsidRPr="008A0404" w14:paraId="2D197DAE" w14:textId="77777777" w:rsidTr="00437BB1">
        <w:trPr>
          <w:trHeight w:val="90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517D3" w14:textId="78F34949" w:rsidR="00C00015" w:rsidRPr="00D06CE1" w:rsidRDefault="00C00015" w:rsidP="0033309A">
            <w:pPr>
              <w:pStyle w:val="NoSpacing"/>
              <w:rPr>
                <w:rFonts w:cstheme="minorHAnsi"/>
                <w:sz w:val="28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Source Material:</w:t>
            </w:r>
            <w:r w:rsidR="0033309A" w:rsidRPr="00437BB1">
              <w:rPr>
                <w:rFonts w:cstheme="minorHAnsi"/>
                <w:color w:val="385623" w:themeColor="accent6" w:themeShade="80"/>
                <w:sz w:val="28"/>
              </w:rPr>
              <w:t xml:space="preserve"> </w:t>
            </w:r>
            <w:r w:rsidR="0033309A" w:rsidRPr="0033309A">
              <w:rPr>
                <w:rFonts w:cstheme="minorHAnsi"/>
                <w:sz w:val="20"/>
              </w:rPr>
              <w:t xml:space="preserve">(list starting RNA, DNA, Amplicons, </w:t>
            </w:r>
            <w:proofErr w:type="spellStart"/>
            <w:r w:rsidR="0033309A">
              <w:rPr>
                <w:rFonts w:cstheme="minorHAnsi"/>
                <w:sz w:val="20"/>
              </w:rPr>
              <w:t>Exosome</w:t>
            </w:r>
            <w:proofErr w:type="spellEnd"/>
            <w:r w:rsidR="0033309A" w:rsidRPr="0033309A">
              <w:rPr>
                <w:rFonts w:cstheme="minorHAnsi"/>
                <w:sz w:val="20"/>
              </w:rPr>
              <w:t>, etc.)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5E66B" w14:textId="77777777" w:rsidR="00C00015" w:rsidRPr="008A0404" w:rsidRDefault="00C00015" w:rsidP="000E17E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D19E" w14:textId="6D440878" w:rsidR="00C00015" w:rsidRPr="008A0404" w:rsidRDefault="00C00015" w:rsidP="000E17E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3309A" w:rsidRPr="008A0404" w14:paraId="08665A1F" w14:textId="77777777" w:rsidTr="00D80DE0">
        <w:trPr>
          <w:trHeight w:val="394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C718D" w14:textId="30F44D4F" w:rsidR="0033309A" w:rsidRPr="0033309A" w:rsidRDefault="0033309A" w:rsidP="00873D2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3309A">
              <w:rPr>
                <w:rFonts w:cstheme="minorHAnsi"/>
                <w:sz w:val="24"/>
                <w:szCs w:val="24"/>
              </w:rPr>
              <w:t xml:space="preserve">If </w:t>
            </w:r>
            <w:r w:rsidRPr="00873D2E">
              <w:rPr>
                <w:rFonts w:cstheme="minorHAnsi"/>
                <w:b/>
                <w:sz w:val="24"/>
                <w:szCs w:val="24"/>
              </w:rPr>
              <w:t>RNA</w:t>
            </w:r>
            <w:r w:rsidRPr="0033309A">
              <w:rPr>
                <w:rFonts w:cstheme="minorHAnsi"/>
                <w:sz w:val="24"/>
                <w:szCs w:val="24"/>
              </w:rPr>
              <w:t xml:space="preserve"> </w:t>
            </w:r>
            <w:r w:rsidR="00873D2E">
              <w:rPr>
                <w:rFonts w:cstheme="minorHAnsi"/>
                <w:sz w:val="24"/>
                <w:szCs w:val="24"/>
              </w:rPr>
              <w:t xml:space="preserve">is </w:t>
            </w:r>
            <w:r w:rsidRPr="0033309A">
              <w:rPr>
                <w:rFonts w:cstheme="minorHAnsi"/>
                <w:sz w:val="24"/>
                <w:szCs w:val="24"/>
              </w:rPr>
              <w:t>from tissue,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16AD" w14:textId="77777777" w:rsidR="0033309A" w:rsidRPr="008A0404" w:rsidRDefault="0033309A" w:rsidP="000E17E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13BA645" w14:textId="234A2356" w:rsidR="0033309A" w:rsidRPr="008A0404" w:rsidRDefault="0033309A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Fresh Frozen</w:t>
            </w:r>
          </w:p>
        </w:tc>
      </w:tr>
      <w:tr w:rsidR="0033309A" w:rsidRPr="008A0404" w14:paraId="0B441BFD" w14:textId="77777777" w:rsidTr="0033309A">
        <w:trPr>
          <w:trHeight w:val="394"/>
        </w:trPr>
        <w:tc>
          <w:tcPr>
            <w:tcW w:w="4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E7AE" w14:textId="74600DB5" w:rsidR="0033309A" w:rsidRPr="0033309A" w:rsidRDefault="0033309A" w:rsidP="000E17E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33309A">
              <w:rPr>
                <w:rFonts w:cstheme="minorHAnsi"/>
                <w:sz w:val="24"/>
                <w:szCs w:val="24"/>
              </w:rPr>
              <w:t>Indicate preservation method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B2BE071" w14:textId="77777777" w:rsidR="0033309A" w:rsidRPr="008A0404" w:rsidRDefault="0033309A" w:rsidP="000E17E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D4E2DEA" w14:textId="509E7CAB" w:rsidR="0033309A" w:rsidRPr="008A0404" w:rsidRDefault="0033309A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Formalin Fixed Paraffin Embedded</w:t>
            </w:r>
          </w:p>
        </w:tc>
      </w:tr>
      <w:tr w:rsidR="00C00015" w:rsidRPr="008A0404" w14:paraId="1E0EC893" w14:textId="77777777" w:rsidTr="0033309A">
        <w:trPr>
          <w:trHeight w:val="2612"/>
        </w:trPr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4A4B9" w14:textId="667579BD" w:rsidR="0033309A" w:rsidRPr="00437BB1" w:rsidRDefault="00C00015" w:rsidP="000E17EB">
            <w:pPr>
              <w:pStyle w:val="NoSpacing"/>
              <w:rPr>
                <w:rFonts w:cstheme="minorHAnsi"/>
                <w:color w:val="385623" w:themeColor="accent6" w:themeShade="80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 xml:space="preserve">Library Prep Method </w:t>
            </w:r>
          </w:p>
          <w:p w14:paraId="36BF5A14" w14:textId="77777777" w:rsidR="0033309A" w:rsidRPr="0033309A" w:rsidRDefault="0033309A" w:rsidP="0033309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33309A">
              <w:rPr>
                <w:rFonts w:cstheme="minorHAnsi"/>
                <w:i/>
                <w:sz w:val="20"/>
                <w:szCs w:val="20"/>
              </w:rPr>
              <w:t xml:space="preserve">If </w:t>
            </w:r>
            <w:r w:rsidRPr="0033309A">
              <w:rPr>
                <w:rFonts w:cstheme="minorHAnsi"/>
                <w:i/>
                <w:sz w:val="20"/>
                <w:szCs w:val="20"/>
                <w:u w:val="single"/>
              </w:rPr>
              <w:t>HTSF</w:t>
            </w:r>
            <w:r w:rsidRPr="0033309A">
              <w:rPr>
                <w:rFonts w:cstheme="minorHAnsi"/>
                <w:i/>
                <w:sz w:val="20"/>
                <w:szCs w:val="20"/>
              </w:rPr>
              <w:t xml:space="preserve"> is to make library- list type to be made</w:t>
            </w:r>
          </w:p>
          <w:p w14:paraId="139C18F0" w14:textId="77777777" w:rsidR="0033309A" w:rsidRPr="0033309A" w:rsidRDefault="0033309A" w:rsidP="0033309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33309A">
              <w:rPr>
                <w:rFonts w:cstheme="minorHAnsi"/>
                <w:i/>
                <w:sz w:val="20"/>
                <w:szCs w:val="20"/>
              </w:rPr>
              <w:t xml:space="preserve">If </w:t>
            </w:r>
            <w:r w:rsidRPr="0033309A">
              <w:rPr>
                <w:rFonts w:cstheme="minorHAnsi"/>
                <w:i/>
                <w:sz w:val="20"/>
                <w:szCs w:val="20"/>
                <w:u w:val="single"/>
              </w:rPr>
              <w:t>Study Made</w:t>
            </w:r>
            <w:r w:rsidRPr="0033309A">
              <w:rPr>
                <w:rFonts w:cstheme="minorHAnsi"/>
                <w:i/>
                <w:sz w:val="20"/>
                <w:szCs w:val="20"/>
              </w:rPr>
              <w:t xml:space="preserve"> library, list method used</w:t>
            </w:r>
          </w:p>
          <w:p w14:paraId="54771032" w14:textId="5082412E" w:rsidR="00C00015" w:rsidRPr="0033309A" w:rsidRDefault="0033309A" w:rsidP="0033309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If </w:t>
            </w:r>
            <w:r w:rsidRPr="0033309A">
              <w:rPr>
                <w:rFonts w:cstheme="minorHAnsi"/>
                <w:i/>
                <w:sz w:val="20"/>
                <w:szCs w:val="20"/>
                <w:u w:val="single"/>
              </w:rPr>
              <w:t>C</w:t>
            </w:r>
            <w:r w:rsidR="00C00015" w:rsidRPr="0033309A">
              <w:rPr>
                <w:rFonts w:cstheme="minorHAnsi"/>
                <w:i/>
                <w:sz w:val="20"/>
                <w:szCs w:val="20"/>
                <w:u w:val="single"/>
              </w:rPr>
              <w:t>ustom</w:t>
            </w:r>
            <w:r w:rsidR="00C00015" w:rsidRPr="0033309A">
              <w:rPr>
                <w:rFonts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 xml:space="preserve">Send protocol used or paper referenced for preparation and </w:t>
            </w:r>
            <w:r w:rsidR="00C00015" w:rsidRPr="0033309A">
              <w:rPr>
                <w:rFonts w:cstheme="minorHAnsi"/>
                <w:i/>
                <w:sz w:val="20"/>
                <w:szCs w:val="20"/>
              </w:rPr>
              <w:t>p</w:t>
            </w:r>
            <w:r w:rsidRPr="0033309A">
              <w:rPr>
                <w:rFonts w:cstheme="minorHAnsi"/>
                <w:i/>
                <w:sz w:val="20"/>
                <w:szCs w:val="20"/>
              </w:rPr>
              <w:t>lease describe as best you can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06E91" w14:textId="77777777" w:rsidR="00C00015" w:rsidRPr="008A0404" w:rsidRDefault="00C00015" w:rsidP="000E17E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5230E" w14:textId="0F61D977" w:rsidR="00C00015" w:rsidRPr="008A0404" w:rsidRDefault="00C00015" w:rsidP="000E17E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1C177004" w14:textId="6397FADD" w:rsidR="008A0404" w:rsidRDefault="000E17EB" w:rsidP="008A0404">
      <w:r>
        <w:br w:type="textWrapping" w:clear="all"/>
      </w:r>
    </w:p>
    <w:p w14:paraId="70DBBFE7" w14:textId="7877E883" w:rsidR="008A0404" w:rsidRPr="00D06CE1" w:rsidRDefault="008A0404" w:rsidP="00984A4E">
      <w:pPr>
        <w:pStyle w:val="ListParagraph"/>
        <w:numPr>
          <w:ilvl w:val="0"/>
          <w:numId w:val="3"/>
        </w:numPr>
        <w:shd w:val="clear" w:color="auto" w:fill="D9E2F3" w:themeFill="accent1" w:themeFillTint="33"/>
        <w:rPr>
          <w:b/>
          <w:bCs/>
          <w:u w:val="single"/>
        </w:rPr>
      </w:pPr>
      <w:r w:rsidRPr="00D06CE1">
        <w:rPr>
          <w:b/>
          <w:bCs/>
          <w:u w:val="single"/>
        </w:rPr>
        <w:t xml:space="preserve">Pooling 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720"/>
        <w:gridCol w:w="5364"/>
      </w:tblGrid>
      <w:tr w:rsidR="0033309A" w:rsidRPr="008A0404" w14:paraId="637F322D" w14:textId="77777777" w:rsidTr="00203B9E">
        <w:trPr>
          <w:trHeight w:val="42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0FCA1" w14:textId="23E0A120" w:rsidR="0033309A" w:rsidRPr="00437BB1" w:rsidRDefault="0033309A" w:rsidP="00203B9E">
            <w:pPr>
              <w:pStyle w:val="NoSpacing"/>
              <w:rPr>
                <w:rFonts w:cstheme="minorHAnsi"/>
                <w:sz w:val="28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</w:rPr>
              <w:t xml:space="preserve">Will HTSF Pool </w:t>
            </w:r>
            <w:r w:rsidR="00203B9E" w:rsidRPr="00437BB1">
              <w:rPr>
                <w:rFonts w:cstheme="minorHAnsi"/>
                <w:color w:val="385623" w:themeColor="accent6" w:themeShade="80"/>
                <w:sz w:val="28"/>
              </w:rPr>
              <w:t>Samples?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E228C5D" w14:textId="77777777" w:rsidR="0033309A" w:rsidRPr="008A0404" w:rsidRDefault="0033309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4" w:type="dxa"/>
            <w:shd w:val="clear" w:color="auto" w:fill="auto"/>
            <w:vAlign w:val="center"/>
          </w:tcPr>
          <w:p w14:paraId="545888A6" w14:textId="6B6824EB" w:rsidR="0033309A" w:rsidRPr="008A0404" w:rsidRDefault="00203B9E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33309A" w:rsidRPr="008A0404" w14:paraId="08D535D0" w14:textId="77777777" w:rsidTr="00203B9E">
        <w:trPr>
          <w:trHeight w:val="42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3C2B" w14:textId="77777777" w:rsidR="0033309A" w:rsidRPr="00D06CE1" w:rsidRDefault="0033309A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0EE3FB3" w14:textId="77777777" w:rsidR="0033309A" w:rsidRPr="008A0404" w:rsidRDefault="0033309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4" w:type="dxa"/>
            <w:shd w:val="clear" w:color="auto" w:fill="auto"/>
            <w:vAlign w:val="center"/>
          </w:tcPr>
          <w:p w14:paraId="1F0E7618" w14:textId="36AD7DA3" w:rsidR="0033309A" w:rsidRPr="008A0404" w:rsidRDefault="00203B9E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33309A" w:rsidRPr="008A0404" w14:paraId="3C9FD9B7" w14:textId="77777777" w:rsidTr="00203B9E">
        <w:trPr>
          <w:trHeight w:val="49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4DB71" w14:textId="5A08C5A7" w:rsidR="0033309A" w:rsidRPr="00437BB1" w:rsidRDefault="00873D2E" w:rsidP="00826C68">
            <w:pPr>
              <w:pStyle w:val="NoSpacing"/>
              <w:rPr>
                <w:rFonts w:cstheme="minorHAnsi"/>
                <w:sz w:val="28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</w:rPr>
              <w:t>If yes, How many samples/pool?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E81E228" w14:textId="77777777" w:rsidR="0033309A" w:rsidRPr="008A0404" w:rsidRDefault="0033309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4" w:type="dxa"/>
            <w:shd w:val="clear" w:color="auto" w:fill="auto"/>
            <w:vAlign w:val="center"/>
          </w:tcPr>
          <w:p w14:paraId="32533187" w14:textId="1DC7C8C7" w:rsidR="0033309A" w:rsidRPr="008A0404" w:rsidRDefault="00203B9E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HTSF will </w:t>
            </w:r>
            <w:r w:rsidR="00984A4E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ool by #</w:t>
            </w:r>
            <w:r w:rsidR="00984A4E">
              <w:rPr>
                <w:rFonts w:cstheme="minorHAnsi"/>
                <w:sz w:val="24"/>
                <w:szCs w:val="24"/>
              </w:rPr>
              <w:t>libraries</w:t>
            </w:r>
            <w:r>
              <w:rPr>
                <w:rFonts w:cstheme="minorHAnsi"/>
                <w:sz w:val="24"/>
                <w:szCs w:val="24"/>
              </w:rPr>
              <w:t>/pool</w:t>
            </w:r>
          </w:p>
        </w:tc>
      </w:tr>
      <w:tr w:rsidR="0033309A" w:rsidRPr="008A0404" w14:paraId="4B8D0EEA" w14:textId="77777777" w:rsidTr="00203B9E">
        <w:trPr>
          <w:trHeight w:val="44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1ADE" w14:textId="604DCEE1" w:rsidR="0033309A" w:rsidRPr="00D06CE1" w:rsidRDefault="0033309A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209017E" w14:textId="77777777" w:rsidR="0033309A" w:rsidRPr="008A0404" w:rsidRDefault="0033309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4" w:type="dxa"/>
            <w:shd w:val="clear" w:color="auto" w:fill="auto"/>
            <w:vAlign w:val="center"/>
          </w:tcPr>
          <w:p w14:paraId="76C3AB3C" w14:textId="62A22771" w:rsidR="0033309A" w:rsidRPr="008A0404" w:rsidRDefault="00984A4E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Customer will indicate w</w:t>
            </w:r>
            <w:r w:rsidR="00203B9E">
              <w:rPr>
                <w:rFonts w:cstheme="minorHAnsi"/>
                <w:sz w:val="24"/>
                <w:szCs w:val="24"/>
              </w:rPr>
              <w:t>hich samples to pool together</w:t>
            </w:r>
          </w:p>
        </w:tc>
      </w:tr>
      <w:tr w:rsidR="0033309A" w:rsidRPr="008A0404" w14:paraId="7749DA82" w14:textId="77777777" w:rsidTr="00203B9E">
        <w:trPr>
          <w:trHeight w:val="48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37EC1" w14:textId="6750A569" w:rsidR="0033309A" w:rsidRPr="00437BB1" w:rsidRDefault="0033309A" w:rsidP="00826C68">
            <w:pPr>
              <w:pStyle w:val="NoSpacing"/>
              <w:rPr>
                <w:rFonts w:cstheme="minorHAnsi"/>
                <w:sz w:val="28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</w:rPr>
              <w:t>Barcode Type: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B128B46" w14:textId="77777777" w:rsidR="0033309A" w:rsidRPr="008A0404" w:rsidRDefault="0033309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6027B" w14:textId="0E9DDF88" w:rsidR="0033309A" w:rsidRPr="008A0404" w:rsidRDefault="00203B9E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 Specified </w:t>
            </w:r>
            <w:r w:rsidR="00984A4E">
              <w:rPr>
                <w:rFonts w:cstheme="minorHAnsi"/>
                <w:i/>
                <w:sz w:val="20"/>
                <w:szCs w:val="24"/>
              </w:rPr>
              <w:t>(select this if</w:t>
            </w:r>
            <w:r w:rsidR="00873D2E">
              <w:rPr>
                <w:rFonts w:cstheme="minorHAnsi"/>
                <w:i/>
                <w:sz w:val="20"/>
                <w:szCs w:val="24"/>
              </w:rPr>
              <w:t xml:space="preserve"> HTSF is making libraries.</w:t>
            </w:r>
            <w:r w:rsidRPr="00203B9E">
              <w:rPr>
                <w:rFonts w:cstheme="minorHAnsi"/>
                <w:i/>
                <w:sz w:val="20"/>
                <w:szCs w:val="24"/>
              </w:rPr>
              <w:t xml:space="preserve"> </w:t>
            </w:r>
            <w:r w:rsidR="00984A4E">
              <w:rPr>
                <w:rFonts w:cstheme="minorHAnsi"/>
                <w:i/>
                <w:sz w:val="20"/>
                <w:szCs w:val="24"/>
              </w:rPr>
              <w:t>HTSF</w:t>
            </w:r>
            <w:r w:rsidRPr="00203B9E">
              <w:rPr>
                <w:rFonts w:cstheme="minorHAnsi"/>
                <w:i/>
                <w:sz w:val="20"/>
                <w:szCs w:val="24"/>
              </w:rPr>
              <w:t xml:space="preserve"> will choose best application</w:t>
            </w:r>
            <w:r w:rsidR="00873D2E">
              <w:rPr>
                <w:rFonts w:cstheme="minorHAnsi"/>
                <w:i/>
                <w:sz w:val="20"/>
                <w:szCs w:val="24"/>
              </w:rPr>
              <w:t xml:space="preserve"> for your library type</w:t>
            </w:r>
            <w:r w:rsidR="00863AB9">
              <w:rPr>
                <w:rFonts w:cstheme="minorHAnsi"/>
                <w:i/>
                <w:sz w:val="20"/>
                <w:szCs w:val="24"/>
              </w:rPr>
              <w:t>, sample # and seq set up</w:t>
            </w:r>
            <w:r w:rsidRPr="00203B9E">
              <w:rPr>
                <w:rFonts w:cstheme="minorHAnsi"/>
                <w:i/>
                <w:sz w:val="20"/>
                <w:szCs w:val="24"/>
              </w:rPr>
              <w:t>)</w:t>
            </w:r>
          </w:p>
        </w:tc>
      </w:tr>
      <w:tr w:rsidR="0033309A" w:rsidRPr="008A0404" w14:paraId="68EFC496" w14:textId="77777777" w:rsidTr="00203B9E">
        <w:trPr>
          <w:trHeight w:val="488"/>
        </w:trPr>
        <w:tc>
          <w:tcPr>
            <w:tcW w:w="4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845B7" w14:textId="77777777" w:rsidR="0033309A" w:rsidRPr="00D06CE1" w:rsidRDefault="0033309A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B973FCB" w14:textId="77777777" w:rsidR="0033309A" w:rsidRPr="008A0404" w:rsidRDefault="0033309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F13" w14:textId="446214C1" w:rsidR="0033309A" w:rsidRPr="008A0404" w:rsidRDefault="0033309A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Single (1D)</w:t>
            </w:r>
          </w:p>
        </w:tc>
      </w:tr>
      <w:tr w:rsidR="0033309A" w:rsidRPr="008A0404" w14:paraId="77D25084" w14:textId="77777777" w:rsidTr="00203B9E">
        <w:trPr>
          <w:trHeight w:val="4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F30E" w14:textId="1B03090E" w:rsidR="0033309A" w:rsidRPr="00D06CE1" w:rsidRDefault="0033309A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D63A0DC" w14:textId="77777777" w:rsidR="0033309A" w:rsidRPr="008A0404" w:rsidRDefault="0033309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66E4C" w14:textId="2FF7A31E" w:rsidR="0033309A" w:rsidRPr="008A0404" w:rsidRDefault="0033309A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Dual (2D)</w:t>
            </w:r>
          </w:p>
        </w:tc>
      </w:tr>
    </w:tbl>
    <w:p w14:paraId="662FD613" w14:textId="2D923029" w:rsidR="008A0404" w:rsidRDefault="008A0404" w:rsidP="008A0404"/>
    <w:p w14:paraId="622E89E7" w14:textId="77777777" w:rsidR="00873D2E" w:rsidRDefault="00873D2E" w:rsidP="008A0404"/>
    <w:p w14:paraId="2E6D56FC" w14:textId="77777777" w:rsidR="00873D2E" w:rsidRDefault="00873D2E" w:rsidP="008A0404"/>
    <w:p w14:paraId="5C4E5C99" w14:textId="0C6307BA" w:rsidR="008A0404" w:rsidRPr="00D06CE1" w:rsidRDefault="008A0404" w:rsidP="00984A4E">
      <w:pPr>
        <w:pStyle w:val="ListParagraph"/>
        <w:numPr>
          <w:ilvl w:val="0"/>
          <w:numId w:val="3"/>
        </w:numPr>
        <w:shd w:val="clear" w:color="auto" w:fill="D9E2F3" w:themeFill="accent1" w:themeFillTint="33"/>
        <w:rPr>
          <w:b/>
          <w:bCs/>
          <w:u w:val="single"/>
        </w:rPr>
      </w:pPr>
      <w:r w:rsidRPr="00D06CE1">
        <w:rPr>
          <w:b/>
          <w:bCs/>
          <w:u w:val="single"/>
        </w:rPr>
        <w:t xml:space="preserve">Sequencing 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170"/>
        <w:gridCol w:w="270"/>
        <w:gridCol w:w="450"/>
        <w:gridCol w:w="270"/>
        <w:gridCol w:w="2160"/>
        <w:gridCol w:w="3053"/>
      </w:tblGrid>
      <w:tr w:rsidR="00D6739D" w:rsidRPr="008A0404" w14:paraId="5D971914" w14:textId="77777777" w:rsidTr="00873D2E">
        <w:trPr>
          <w:trHeight w:val="420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04A8F" w14:textId="784274E3" w:rsidR="00D6739D" w:rsidRPr="00D06CE1" w:rsidRDefault="00D6739D" w:rsidP="00D6739D">
            <w:pPr>
              <w:pStyle w:val="NoSpacing"/>
              <w:rPr>
                <w:rFonts w:cstheme="minorHAnsi"/>
                <w:sz w:val="28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Sequencing Platform</w:t>
            </w:r>
            <w:r w:rsidRPr="00437BB1">
              <w:rPr>
                <w:rFonts w:cstheme="minorHAnsi"/>
                <w:color w:val="385623" w:themeColor="accent6" w:themeShade="80"/>
                <w:sz w:val="28"/>
              </w:rPr>
              <w:t xml:space="preserve">                              </w:t>
            </w:r>
            <w:r w:rsidRPr="00D6739D">
              <w:rPr>
                <w:rFonts w:cstheme="minorHAnsi"/>
                <w:i/>
                <w:sz w:val="20"/>
                <w:szCs w:val="20"/>
              </w:rPr>
              <w:t xml:space="preserve">(available platforms </w:t>
            </w:r>
            <w:r>
              <w:rPr>
                <w:rFonts w:cstheme="minorHAnsi"/>
                <w:i/>
                <w:sz w:val="20"/>
                <w:szCs w:val="20"/>
              </w:rPr>
              <w:t>list below</w:t>
            </w:r>
            <w:r w:rsidRPr="00D6739D">
              <w:rPr>
                <w:rFonts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6659C" w14:textId="77777777" w:rsidR="00D6739D" w:rsidRPr="008A0404" w:rsidRDefault="00D6739D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92B83" w14:textId="4CA12B49" w:rsidR="00D6739D" w:rsidRPr="008A0404" w:rsidRDefault="00D6739D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6739D" w:rsidRPr="008A0404" w14:paraId="6C130C19" w14:textId="77777777" w:rsidTr="00873D2E">
        <w:trPr>
          <w:trHeight w:val="486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A01F7" w14:textId="4CEE4583" w:rsidR="00D6739D" w:rsidRPr="00437BB1" w:rsidRDefault="00D6739D" w:rsidP="00D6739D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Read Type Format: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898393" w14:textId="77777777" w:rsidR="00D6739D" w:rsidRPr="008A0404" w:rsidRDefault="00D6739D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shd w:val="clear" w:color="auto" w:fill="auto"/>
            <w:vAlign w:val="center"/>
          </w:tcPr>
          <w:p w14:paraId="7D1A1135" w14:textId="71E49A80" w:rsidR="00D6739D" w:rsidRPr="008A0404" w:rsidRDefault="00D6739D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Single End</w:t>
            </w:r>
            <w:r w:rsidR="005345BA">
              <w:rPr>
                <w:rFonts w:cstheme="minorHAnsi"/>
                <w:sz w:val="24"/>
                <w:szCs w:val="24"/>
              </w:rPr>
              <w:t xml:space="preserve"> (SR)</w:t>
            </w:r>
          </w:p>
        </w:tc>
      </w:tr>
      <w:tr w:rsidR="00D6739D" w:rsidRPr="008A0404" w14:paraId="12A7CBF6" w14:textId="77777777" w:rsidTr="005345BA">
        <w:trPr>
          <w:trHeight w:val="48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DA5C" w14:textId="77777777" w:rsidR="00D6739D" w:rsidRPr="00D06CE1" w:rsidRDefault="00D6739D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260A465C" w14:textId="77777777" w:rsidR="00D6739D" w:rsidRPr="008A0404" w:rsidRDefault="00D6739D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shd w:val="clear" w:color="auto" w:fill="auto"/>
            <w:vAlign w:val="center"/>
          </w:tcPr>
          <w:p w14:paraId="7D0DBA0F" w14:textId="20641F49" w:rsidR="00D6739D" w:rsidRPr="008A0404" w:rsidRDefault="00D6739D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Paired End</w:t>
            </w:r>
            <w:r w:rsidR="005345BA">
              <w:rPr>
                <w:rFonts w:cstheme="minorHAnsi"/>
                <w:sz w:val="24"/>
                <w:szCs w:val="24"/>
              </w:rPr>
              <w:t xml:space="preserve"> (PE)</w:t>
            </w:r>
          </w:p>
        </w:tc>
      </w:tr>
      <w:tr w:rsidR="005345BA" w:rsidRPr="008A0404" w14:paraId="273421D7" w14:textId="77777777" w:rsidTr="005345BA">
        <w:trPr>
          <w:trHeight w:val="486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BC2EE" w14:textId="12EB40FF" w:rsidR="005345BA" w:rsidRPr="00437BB1" w:rsidRDefault="005345BA" w:rsidP="00826C68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 xml:space="preserve">Sequencing Cycles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59C1EE30" w14:textId="77777777" w:rsidR="005345BA" w:rsidRPr="008A0404" w:rsidRDefault="005345B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shd w:val="clear" w:color="auto" w:fill="auto"/>
            <w:vAlign w:val="center"/>
          </w:tcPr>
          <w:p w14:paraId="7FDB9D72" w14:textId="6846768A" w:rsidR="005345BA" w:rsidRDefault="005345BA" w:rsidP="005345B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Standard </w:t>
            </w:r>
            <w:r w:rsidR="00873D2E" w:rsidRPr="00873D2E">
              <w:rPr>
                <w:rFonts w:cstheme="minorHAnsi"/>
                <w:i/>
                <w:sz w:val="20"/>
                <w:szCs w:val="24"/>
              </w:rPr>
              <w:t>(indicate below)</w:t>
            </w:r>
          </w:p>
        </w:tc>
      </w:tr>
      <w:tr w:rsidR="005345BA" w:rsidRPr="008A0404" w14:paraId="06D2C55A" w14:textId="77777777" w:rsidTr="005345BA">
        <w:trPr>
          <w:trHeight w:val="48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3BDC" w14:textId="77777777" w:rsidR="005345BA" w:rsidRDefault="005345BA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3B5FDB" w14:textId="77777777" w:rsidR="005345BA" w:rsidRPr="008A0404" w:rsidRDefault="005345B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shd w:val="clear" w:color="auto" w:fill="auto"/>
            <w:vAlign w:val="center"/>
          </w:tcPr>
          <w:p w14:paraId="6BD934FD" w14:textId="6144D752" w:rsidR="005345BA" w:rsidRDefault="005345BA" w:rsidP="005345B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Custom </w:t>
            </w:r>
            <w:r w:rsidR="00873D2E" w:rsidRPr="00873D2E">
              <w:rPr>
                <w:rFonts w:cstheme="minorHAnsi"/>
                <w:i/>
                <w:sz w:val="20"/>
                <w:szCs w:val="24"/>
              </w:rPr>
              <w:t>(indicate below)</w:t>
            </w:r>
          </w:p>
        </w:tc>
      </w:tr>
      <w:tr w:rsidR="005345BA" w:rsidRPr="008A0404" w14:paraId="52558117" w14:textId="77777777" w:rsidTr="005345BA">
        <w:trPr>
          <w:trHeight w:val="486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2719C" w14:textId="3546302A" w:rsidR="005345BA" w:rsidRDefault="005345BA" w:rsidP="00826C68">
            <w:pPr>
              <w:pStyle w:val="NoSpacing"/>
              <w:rPr>
                <w:rFonts w:cstheme="minorHAnsi"/>
                <w:sz w:val="28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Standard Cycles</w:t>
            </w:r>
            <w:r w:rsidRPr="00437BB1">
              <w:rPr>
                <w:rFonts w:cstheme="minorHAnsi"/>
                <w:color w:val="385623" w:themeColor="accent6" w:themeShade="80"/>
                <w:sz w:val="28"/>
              </w:rPr>
              <w:t xml:space="preserve"> </w:t>
            </w:r>
            <w:r w:rsidRPr="005345BA">
              <w:rPr>
                <w:rFonts w:cstheme="minorHAnsi"/>
                <w:i/>
                <w:sz w:val="20"/>
              </w:rPr>
              <w:t>(</w:t>
            </w:r>
            <w:proofErr w:type="spellStart"/>
            <w:r w:rsidRPr="005345BA">
              <w:rPr>
                <w:rFonts w:cstheme="minorHAnsi"/>
                <w:i/>
                <w:sz w:val="20"/>
              </w:rPr>
              <w:t>ie</w:t>
            </w:r>
            <w:proofErr w:type="spellEnd"/>
            <w:r w:rsidRPr="005345BA">
              <w:rPr>
                <w:rFonts w:cstheme="minorHAnsi"/>
                <w:i/>
                <w:sz w:val="20"/>
              </w:rPr>
              <w:t>: 50x, 75x, 150x, 250x, 300x)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D2C89" w14:textId="77777777" w:rsidR="005345BA" w:rsidRPr="008A0404" w:rsidRDefault="005345B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26CD2" w14:textId="77777777" w:rsidR="005345BA" w:rsidRDefault="005345BA" w:rsidP="005345BA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D6739D" w:rsidRPr="008A0404" w14:paraId="2D4E2DDC" w14:textId="77777777" w:rsidTr="00873D2E">
        <w:trPr>
          <w:trHeight w:val="557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40003" w14:textId="71B1D6AA" w:rsidR="00D6739D" w:rsidRPr="00437BB1" w:rsidRDefault="005345BA" w:rsidP="00C66C8A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 xml:space="preserve">Custom </w:t>
            </w:r>
            <w:r w:rsidR="00C66C8A"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Cycle Length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</w:tcBorders>
          </w:tcPr>
          <w:p w14:paraId="12CC8A83" w14:textId="77CE99F7" w:rsidR="00D6739D" w:rsidRPr="008A0404" w:rsidRDefault="00C66C8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1 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47414057" w14:textId="7339FDDA" w:rsidR="00D6739D" w:rsidRPr="008A0404" w:rsidRDefault="00D6739D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66C8A" w:rsidRPr="008A0404" w14:paraId="716C6134" w14:textId="77777777" w:rsidTr="00873D2E">
        <w:trPr>
          <w:trHeight w:val="440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55B34" w14:textId="5A11285B" w:rsidR="00C66C8A" w:rsidRPr="00873D2E" w:rsidRDefault="005345BA" w:rsidP="00826C68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73D2E">
              <w:rPr>
                <w:rFonts w:cstheme="minorHAnsi"/>
                <w:i/>
                <w:sz w:val="20"/>
                <w:szCs w:val="20"/>
              </w:rPr>
              <w:t>Read = cycles for library fragment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</w:tcBorders>
          </w:tcPr>
          <w:p w14:paraId="4B78C483" w14:textId="3191A44E" w:rsidR="00C66C8A" w:rsidRPr="008A0404" w:rsidRDefault="00C66C8A" w:rsidP="005345B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Index 1</w:t>
            </w:r>
            <w:r w:rsidR="005345B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7317C1A2" w14:textId="77777777" w:rsidR="00C66C8A" w:rsidRPr="008A0404" w:rsidRDefault="00C66C8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66C8A" w:rsidRPr="008A0404" w14:paraId="248BDAF9" w14:textId="77777777" w:rsidTr="00873D2E">
        <w:trPr>
          <w:trHeight w:val="458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C07E0" w14:textId="34E5E726" w:rsidR="00C66C8A" w:rsidRPr="00873D2E" w:rsidRDefault="005345BA" w:rsidP="00826C68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73D2E">
              <w:rPr>
                <w:rFonts w:cstheme="minorHAnsi"/>
                <w:i/>
                <w:sz w:val="20"/>
                <w:szCs w:val="20"/>
              </w:rPr>
              <w:t>Index = cycles for barcode</w:t>
            </w:r>
            <w:r w:rsidR="00437BB1">
              <w:rPr>
                <w:rFonts w:cstheme="minorHAnsi"/>
                <w:i/>
                <w:sz w:val="20"/>
                <w:szCs w:val="20"/>
              </w:rPr>
              <w:t xml:space="preserve"> (cycles will = barcode length)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</w:tcBorders>
          </w:tcPr>
          <w:p w14:paraId="3666C390" w14:textId="4F865E37" w:rsidR="00C66C8A" w:rsidRPr="008A0404" w:rsidRDefault="00C66C8A" w:rsidP="005345B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Index 2</w:t>
            </w:r>
            <w:r w:rsidR="005345BA">
              <w:rPr>
                <w:rFonts w:cstheme="minorHAnsi"/>
                <w:sz w:val="24"/>
                <w:szCs w:val="24"/>
              </w:rPr>
              <w:t xml:space="preserve"> </w:t>
            </w:r>
            <w:r w:rsidR="005345BA" w:rsidRPr="005345BA">
              <w:rPr>
                <w:rFonts w:cstheme="minorHAnsi"/>
                <w:i/>
                <w:sz w:val="20"/>
                <w:szCs w:val="24"/>
              </w:rPr>
              <w:t>(</w:t>
            </w:r>
            <w:r w:rsidR="005345BA">
              <w:rPr>
                <w:rFonts w:cstheme="minorHAnsi"/>
                <w:i/>
                <w:sz w:val="20"/>
                <w:szCs w:val="24"/>
              </w:rPr>
              <w:t>req. for DUAL barcodes)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1F694514" w14:textId="17F2423A" w:rsidR="00C66C8A" w:rsidRPr="008A0404" w:rsidRDefault="00C66C8A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66C8A" w:rsidRPr="008A0404" w14:paraId="4CE00040" w14:textId="77777777" w:rsidTr="005345BA">
        <w:trPr>
          <w:trHeight w:val="260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8D4" w14:textId="61CCA624" w:rsidR="00C66C8A" w:rsidRPr="00D06CE1" w:rsidRDefault="00C66C8A" w:rsidP="00C66C8A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</w:tcBorders>
          </w:tcPr>
          <w:p w14:paraId="3E9CBE94" w14:textId="507FBBD7" w:rsidR="00C66C8A" w:rsidRPr="008A0404" w:rsidRDefault="00C66C8A" w:rsidP="005345B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2</w:t>
            </w:r>
            <w:r w:rsidR="005345BA">
              <w:rPr>
                <w:rFonts w:cstheme="minorHAnsi"/>
                <w:sz w:val="24"/>
                <w:szCs w:val="24"/>
              </w:rPr>
              <w:t xml:space="preserve"> </w:t>
            </w:r>
            <w:r w:rsidR="005345BA" w:rsidRPr="005345BA">
              <w:rPr>
                <w:rFonts w:cstheme="minorHAnsi"/>
                <w:i/>
                <w:sz w:val="20"/>
                <w:szCs w:val="24"/>
              </w:rPr>
              <w:t>(</w:t>
            </w:r>
            <w:r w:rsidR="005345BA">
              <w:rPr>
                <w:rFonts w:cstheme="minorHAnsi"/>
                <w:i/>
                <w:sz w:val="20"/>
                <w:szCs w:val="24"/>
              </w:rPr>
              <w:t>req. for PE reads)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1E480B23" w14:textId="77777777" w:rsidR="00C66C8A" w:rsidRPr="008A0404" w:rsidRDefault="00C66C8A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66C8A" w:rsidRPr="008A0404" w14:paraId="1DCA8903" w14:textId="77777777" w:rsidTr="00C66C8A">
        <w:trPr>
          <w:trHeight w:val="479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22C1C" w14:textId="129CD186" w:rsidR="00C66C8A" w:rsidRPr="00437BB1" w:rsidRDefault="00C66C8A" w:rsidP="00C66C8A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Additional PhiX Required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7BD2A542" w14:textId="77777777" w:rsidR="00C66C8A" w:rsidRPr="008A0404" w:rsidRDefault="00C66C8A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shd w:val="clear" w:color="auto" w:fill="auto"/>
            <w:vAlign w:val="center"/>
          </w:tcPr>
          <w:p w14:paraId="24A30A30" w14:textId="748100F9" w:rsidR="00C66C8A" w:rsidRPr="008A0404" w:rsidRDefault="00C66C8A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66C8A" w:rsidRPr="008A0404" w14:paraId="0D054350" w14:textId="77777777" w:rsidTr="00C66C8A">
        <w:trPr>
          <w:trHeight w:val="479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A6C40" w14:textId="56CA4EDB" w:rsidR="00C66C8A" w:rsidRPr="00C66C8A" w:rsidRDefault="00442F3E" w:rsidP="00C66C8A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(Per Il</w:t>
            </w:r>
            <w:r w:rsidR="00C66C8A" w:rsidRPr="00C66C8A">
              <w:rPr>
                <w:rFonts w:cstheme="minorHAnsi"/>
                <w:i/>
                <w:sz w:val="20"/>
                <w:szCs w:val="20"/>
              </w:rPr>
              <w:t>lumina, 1% PhiX is always added</w:t>
            </w:r>
            <w:r w:rsidR="00C66C8A">
              <w:rPr>
                <w:rFonts w:cstheme="minorHAnsi"/>
                <w:i/>
                <w:sz w:val="20"/>
                <w:szCs w:val="20"/>
              </w:rPr>
              <w:t xml:space="preserve">. You will not receive </w:t>
            </w:r>
            <w:r>
              <w:rPr>
                <w:rFonts w:cstheme="minorHAnsi"/>
                <w:i/>
                <w:sz w:val="20"/>
                <w:szCs w:val="20"/>
              </w:rPr>
              <w:t>PhiX</w:t>
            </w:r>
            <w:r w:rsidR="00C66C8A">
              <w:rPr>
                <w:rFonts w:cstheme="minorHAnsi"/>
                <w:i/>
                <w:sz w:val="20"/>
                <w:szCs w:val="20"/>
              </w:rPr>
              <w:t xml:space="preserve"> reads</w:t>
            </w:r>
            <w:r w:rsidR="00873D2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66C8A">
              <w:rPr>
                <w:rFonts w:cstheme="minorHAnsi"/>
                <w:i/>
                <w:sz w:val="20"/>
                <w:szCs w:val="20"/>
              </w:rPr>
              <w:t>in your data)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312BC38B" w14:textId="77777777" w:rsidR="00C66C8A" w:rsidRPr="008A0404" w:rsidRDefault="00C66C8A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796E8" w14:textId="2B2BAE6B" w:rsidR="00C66C8A" w:rsidRPr="008A0404" w:rsidRDefault="00C66C8A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C66C8A" w:rsidRPr="008A0404" w14:paraId="2C3F2D6B" w14:textId="77777777" w:rsidTr="00C66C8A">
        <w:trPr>
          <w:trHeight w:val="479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FABD" w14:textId="77777777" w:rsidR="00C66C8A" w:rsidRPr="00D06CE1" w:rsidRDefault="00C66C8A" w:rsidP="00C66C8A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5B57FE9D" w14:textId="77777777" w:rsidR="00C66C8A" w:rsidRPr="008A0404" w:rsidRDefault="00C66C8A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40CE2" w14:textId="051243CC" w:rsidR="00C66C8A" w:rsidRPr="008A0404" w:rsidRDefault="00C66C8A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indicate % overall requested</w:t>
            </w:r>
            <w:r w:rsidR="00873D2E">
              <w:rPr>
                <w:rFonts w:cstheme="minorHAnsi"/>
                <w:sz w:val="24"/>
                <w:szCs w:val="24"/>
              </w:rPr>
              <w:t xml:space="preserve"> at left</w:t>
            </w:r>
          </w:p>
        </w:tc>
      </w:tr>
      <w:tr w:rsidR="00C66C8A" w:rsidRPr="008A0404" w14:paraId="4F76AB17" w14:textId="77777777" w:rsidTr="00C66C8A">
        <w:trPr>
          <w:trHeight w:val="479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26657" w14:textId="4807E3DD" w:rsidR="00C66C8A" w:rsidRPr="00437BB1" w:rsidRDefault="00C66C8A" w:rsidP="00C66C8A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Custom Primer required?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112D0F6D" w14:textId="77777777" w:rsidR="00C66C8A" w:rsidRPr="008A0404" w:rsidRDefault="00C66C8A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D0933" w14:textId="37DF8CAE" w:rsidR="00C66C8A" w:rsidRPr="008A0404" w:rsidRDefault="00C66C8A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66C8A" w:rsidRPr="008A0404" w14:paraId="3DC98597" w14:textId="77777777" w:rsidTr="00D6739D">
        <w:trPr>
          <w:trHeight w:val="479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22DEE" w14:textId="77777777" w:rsidR="00C66C8A" w:rsidRDefault="00C66C8A" w:rsidP="00C66C8A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7D28F31A" w14:textId="77777777" w:rsidR="00C66C8A" w:rsidRPr="008A0404" w:rsidRDefault="00C66C8A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31F03" w14:textId="5A355458" w:rsidR="00C66C8A" w:rsidRPr="008A0404" w:rsidRDefault="00C66C8A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Nextera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(HTSF keeps a stock)</w:t>
            </w:r>
          </w:p>
        </w:tc>
      </w:tr>
      <w:tr w:rsidR="00C66C8A" w:rsidRPr="008A0404" w14:paraId="640B7AC6" w14:textId="77777777" w:rsidTr="00D6739D">
        <w:trPr>
          <w:trHeight w:val="479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E743" w14:textId="77777777" w:rsidR="00C66C8A" w:rsidRDefault="00C66C8A" w:rsidP="00C66C8A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3EF6D420" w14:textId="77777777" w:rsidR="00C66C8A" w:rsidRPr="008A0404" w:rsidRDefault="00C66C8A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4A0DA" w14:textId="6F4332AA" w:rsidR="00C66C8A" w:rsidRPr="008A0404" w:rsidRDefault="00C66C8A" w:rsidP="00C66C8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Yes, </w:t>
            </w:r>
            <w:r w:rsidRPr="00873D2E">
              <w:rPr>
                <w:rFonts w:cstheme="minorHAnsi"/>
                <w:sz w:val="20"/>
                <w:szCs w:val="20"/>
                <w:highlight w:val="yellow"/>
              </w:rPr>
              <w:t>please indicate custom primer info below</w:t>
            </w:r>
          </w:p>
        </w:tc>
      </w:tr>
      <w:tr w:rsidR="00C66C8A" w:rsidRPr="008A0404" w14:paraId="6D5CD27E" w14:textId="77777777" w:rsidTr="00873D2E">
        <w:trPr>
          <w:trHeight w:val="47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AAE4D" w14:textId="536675A7" w:rsidR="00C66C8A" w:rsidRPr="00437BB1" w:rsidRDefault="00C66C8A" w:rsidP="00C66C8A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 xml:space="preserve">Custom Primer Information 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35BBF2B2" w14:textId="09A5DD58" w:rsidR="00C66C8A" w:rsidRPr="008A0404" w:rsidRDefault="00873D2E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Custom Primer #1 </w:t>
            </w:r>
            <w:r w:rsidR="00C66C8A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213" w:type="dxa"/>
            <w:gridSpan w:val="2"/>
            <w:shd w:val="clear" w:color="auto" w:fill="auto"/>
            <w:vAlign w:val="center"/>
          </w:tcPr>
          <w:p w14:paraId="41DD99A9" w14:textId="62F488EA" w:rsidR="00C66C8A" w:rsidRPr="008A0404" w:rsidRDefault="00C66C8A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66C8A" w:rsidRPr="008A0404" w14:paraId="726954DC" w14:textId="77777777" w:rsidTr="00873D2E">
        <w:trPr>
          <w:trHeight w:val="479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DA63C" w14:textId="5247B7C2" w:rsidR="00C66C8A" w:rsidRPr="005345BA" w:rsidRDefault="00C66C8A" w:rsidP="00C66C8A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5345BA">
              <w:rPr>
                <w:rFonts w:cstheme="minorHAnsi"/>
                <w:i/>
                <w:sz w:val="20"/>
                <w:szCs w:val="20"/>
              </w:rPr>
              <w:t>( Custom primer will need to be supplied by study, directions will be included with HTSF confirmation email)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08EF38D2" w14:textId="4F26A5C7" w:rsidR="00C66C8A" w:rsidRPr="008A0404" w:rsidRDefault="00873D2E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Custom Primer #1 </w:t>
            </w:r>
            <w:r w:rsidR="00C66C8A">
              <w:rPr>
                <w:rFonts w:cstheme="minorHAnsi"/>
                <w:sz w:val="24"/>
                <w:szCs w:val="24"/>
              </w:rPr>
              <w:t xml:space="preserve">Primer </w:t>
            </w:r>
            <w:proofErr w:type="spellStart"/>
            <w:r w:rsidR="00C66C8A">
              <w:rPr>
                <w:rFonts w:cstheme="minorHAnsi"/>
                <w:sz w:val="24"/>
                <w:szCs w:val="24"/>
              </w:rPr>
              <w:t>nt</w:t>
            </w:r>
            <w:proofErr w:type="spellEnd"/>
            <w:r w:rsidR="00C66C8A">
              <w:rPr>
                <w:rFonts w:cstheme="minorHAnsi"/>
                <w:sz w:val="24"/>
                <w:szCs w:val="24"/>
              </w:rPr>
              <w:t xml:space="preserve"> sequence</w:t>
            </w:r>
          </w:p>
        </w:tc>
        <w:tc>
          <w:tcPr>
            <w:tcW w:w="5213" w:type="dxa"/>
            <w:gridSpan w:val="2"/>
            <w:shd w:val="clear" w:color="auto" w:fill="auto"/>
            <w:vAlign w:val="center"/>
          </w:tcPr>
          <w:p w14:paraId="5C638EC7" w14:textId="77777777" w:rsidR="00C66C8A" w:rsidRPr="008A0404" w:rsidRDefault="00C66C8A" w:rsidP="00C66C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73D2E" w:rsidRPr="008A0404" w14:paraId="53D5F970" w14:textId="77777777" w:rsidTr="00873D2E">
        <w:trPr>
          <w:trHeight w:val="479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5F910" w14:textId="77777777" w:rsidR="00873D2E" w:rsidRPr="005345BA" w:rsidRDefault="00873D2E" w:rsidP="00873D2E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1F60BDF2" w14:textId="6C508119" w:rsidR="00873D2E" w:rsidRDefault="00873D2E" w:rsidP="00873D2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Custom Primer #2 Name </w:t>
            </w:r>
            <w:r w:rsidRPr="00873D2E">
              <w:rPr>
                <w:rFonts w:cstheme="minorHAnsi"/>
                <w:i/>
                <w:sz w:val="20"/>
                <w:szCs w:val="24"/>
              </w:rPr>
              <w:t>(only if 2 primers are to be used )</w:t>
            </w:r>
          </w:p>
        </w:tc>
        <w:tc>
          <w:tcPr>
            <w:tcW w:w="52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3AC4D" w14:textId="77777777" w:rsidR="00873D2E" w:rsidRPr="008A0404" w:rsidRDefault="00873D2E" w:rsidP="00873D2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873D2E" w:rsidRPr="008A0404" w14:paraId="410C894D" w14:textId="77777777" w:rsidTr="00873D2E">
        <w:trPr>
          <w:trHeight w:val="47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2AEE" w14:textId="77777777" w:rsidR="00873D2E" w:rsidRPr="005345BA" w:rsidRDefault="00873D2E" w:rsidP="00873D2E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</w:tcPr>
          <w:p w14:paraId="1083A8DB" w14:textId="6A96484C" w:rsidR="00873D2E" w:rsidRDefault="00873D2E" w:rsidP="00873D2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Custom Primer #2 Primer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sequence </w:t>
            </w:r>
            <w:r w:rsidRPr="00873D2E">
              <w:rPr>
                <w:rFonts w:cstheme="minorHAnsi"/>
                <w:i/>
                <w:sz w:val="20"/>
                <w:szCs w:val="24"/>
              </w:rPr>
              <w:t>(only if 2 primers are to be used )</w:t>
            </w:r>
          </w:p>
        </w:tc>
        <w:tc>
          <w:tcPr>
            <w:tcW w:w="52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19C79" w14:textId="77777777" w:rsidR="00873D2E" w:rsidRPr="008A0404" w:rsidRDefault="00873D2E" w:rsidP="00873D2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4008BE3F" w14:textId="77777777" w:rsidR="00203B9E" w:rsidRDefault="00203B9E" w:rsidP="00203B9E">
      <w:pPr>
        <w:rPr>
          <w:u w:val="single"/>
        </w:rPr>
      </w:pPr>
    </w:p>
    <w:p w14:paraId="22606CF1" w14:textId="77777777" w:rsidR="00873D2E" w:rsidRDefault="00873D2E" w:rsidP="00203B9E">
      <w:pPr>
        <w:rPr>
          <w:u w:val="single"/>
        </w:rPr>
      </w:pPr>
    </w:p>
    <w:p w14:paraId="2A7742DE" w14:textId="77777777" w:rsidR="00203B9E" w:rsidRPr="001D6D3C" w:rsidRDefault="00203B9E" w:rsidP="00203B9E">
      <w:pPr>
        <w:rPr>
          <w:b/>
          <w:bCs/>
          <w:u w:val="single"/>
        </w:rPr>
      </w:pPr>
      <w:r w:rsidRPr="001D6D3C">
        <w:rPr>
          <w:b/>
          <w:bCs/>
          <w:u w:val="single"/>
        </w:rPr>
        <w:t xml:space="preserve">Available Platforms </w:t>
      </w: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5290"/>
      </w:tblGrid>
      <w:tr w:rsidR="00203B9E" w:rsidRPr="00D06CE1" w14:paraId="40BB29B9" w14:textId="77777777" w:rsidTr="00984A4E">
        <w:trPr>
          <w:trHeight w:val="540"/>
        </w:trPr>
        <w:tc>
          <w:tcPr>
            <w:tcW w:w="5289" w:type="dxa"/>
            <w:shd w:val="clear" w:color="auto" w:fill="E2EFD9" w:themeFill="accent6" w:themeFillTint="33"/>
            <w:noWrap/>
            <w:vAlign w:val="center"/>
            <w:hideMark/>
          </w:tcPr>
          <w:p w14:paraId="3C4CF92B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Miseq</w:t>
            </w:r>
            <w:proofErr w:type="spellEnd"/>
          </w:p>
        </w:tc>
        <w:tc>
          <w:tcPr>
            <w:tcW w:w="5290" w:type="dxa"/>
            <w:shd w:val="clear" w:color="auto" w:fill="FFF2CC" w:themeFill="accent4" w:themeFillTint="33"/>
            <w:vAlign w:val="center"/>
          </w:tcPr>
          <w:p w14:paraId="6FFFBB23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Novaseq</w:t>
            </w:r>
            <w:proofErr w:type="spellEnd"/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-SP</w:t>
            </w:r>
          </w:p>
        </w:tc>
      </w:tr>
      <w:tr w:rsidR="00203B9E" w:rsidRPr="00D06CE1" w14:paraId="67FA97B9" w14:textId="77777777" w:rsidTr="00984A4E">
        <w:trPr>
          <w:trHeight w:val="434"/>
        </w:trPr>
        <w:tc>
          <w:tcPr>
            <w:tcW w:w="5289" w:type="dxa"/>
            <w:shd w:val="clear" w:color="auto" w:fill="E2EFD9" w:themeFill="accent6" w:themeFillTint="33"/>
            <w:noWrap/>
            <w:vAlign w:val="center"/>
          </w:tcPr>
          <w:p w14:paraId="673C695C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Miseq</w:t>
            </w:r>
            <w:proofErr w:type="spellEnd"/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Nano</w:t>
            </w:r>
          </w:p>
        </w:tc>
        <w:tc>
          <w:tcPr>
            <w:tcW w:w="5290" w:type="dxa"/>
            <w:shd w:val="clear" w:color="auto" w:fill="FFF2CC" w:themeFill="accent4" w:themeFillTint="33"/>
            <w:vAlign w:val="center"/>
          </w:tcPr>
          <w:p w14:paraId="13A2CF62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Novaseq-S1</w:t>
            </w:r>
          </w:p>
        </w:tc>
      </w:tr>
      <w:tr w:rsidR="00203B9E" w:rsidRPr="00D06CE1" w14:paraId="0E5CAE74" w14:textId="77777777" w:rsidTr="00984A4E">
        <w:trPr>
          <w:trHeight w:val="434"/>
        </w:trPr>
        <w:tc>
          <w:tcPr>
            <w:tcW w:w="5289" w:type="dxa"/>
            <w:shd w:val="clear" w:color="auto" w:fill="C5E0B3" w:themeFill="accent6" w:themeFillTint="66"/>
            <w:noWrap/>
            <w:vAlign w:val="center"/>
          </w:tcPr>
          <w:p w14:paraId="139B8C18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HiSeq 2500 Rapid Run</w:t>
            </w:r>
          </w:p>
        </w:tc>
        <w:tc>
          <w:tcPr>
            <w:tcW w:w="5290" w:type="dxa"/>
            <w:shd w:val="clear" w:color="auto" w:fill="FFF2CC" w:themeFill="accent4" w:themeFillTint="33"/>
            <w:vAlign w:val="center"/>
          </w:tcPr>
          <w:p w14:paraId="515A402C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Novaseq-S2</w:t>
            </w:r>
          </w:p>
        </w:tc>
      </w:tr>
      <w:tr w:rsidR="00203B9E" w:rsidRPr="00D06CE1" w14:paraId="69687398" w14:textId="77777777" w:rsidTr="00984A4E">
        <w:trPr>
          <w:trHeight w:val="434"/>
        </w:trPr>
        <w:tc>
          <w:tcPr>
            <w:tcW w:w="5289" w:type="dxa"/>
            <w:shd w:val="clear" w:color="auto" w:fill="C5E0B3" w:themeFill="accent6" w:themeFillTint="66"/>
            <w:noWrap/>
            <w:vAlign w:val="center"/>
          </w:tcPr>
          <w:p w14:paraId="149D6326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HiSeq 2500-v4 High Output</w:t>
            </w:r>
          </w:p>
        </w:tc>
        <w:tc>
          <w:tcPr>
            <w:tcW w:w="5290" w:type="dxa"/>
            <w:shd w:val="clear" w:color="auto" w:fill="FFF2CC" w:themeFill="accent4" w:themeFillTint="33"/>
            <w:vAlign w:val="center"/>
          </w:tcPr>
          <w:p w14:paraId="74F15576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Novaseq-S4</w:t>
            </w:r>
          </w:p>
        </w:tc>
      </w:tr>
      <w:tr w:rsidR="00203B9E" w:rsidRPr="00D06CE1" w14:paraId="359B78CB" w14:textId="77777777" w:rsidTr="00984A4E">
        <w:trPr>
          <w:trHeight w:val="434"/>
        </w:trPr>
        <w:tc>
          <w:tcPr>
            <w:tcW w:w="5289" w:type="dxa"/>
            <w:shd w:val="clear" w:color="auto" w:fill="A8D08D" w:themeFill="accent6" w:themeFillTint="99"/>
            <w:noWrap/>
            <w:vAlign w:val="center"/>
          </w:tcPr>
          <w:p w14:paraId="6727856D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Hiseq</w:t>
            </w:r>
            <w:proofErr w:type="spellEnd"/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4000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7236A66C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03B9E" w:rsidRPr="00D06CE1" w14:paraId="4A0AF476" w14:textId="77777777" w:rsidTr="007B43CE">
        <w:trPr>
          <w:trHeight w:val="434"/>
        </w:trPr>
        <w:tc>
          <w:tcPr>
            <w:tcW w:w="10579" w:type="dxa"/>
            <w:gridSpan w:val="2"/>
            <w:shd w:val="clear" w:color="auto" w:fill="auto"/>
            <w:noWrap/>
            <w:vAlign w:val="center"/>
          </w:tcPr>
          <w:p w14:paraId="2875CB74" w14:textId="77777777" w:rsidR="00203B9E" w:rsidRPr="004D5314" w:rsidRDefault="00203B9E" w:rsidP="007B4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3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*XP Kits available for all NOVASEQ options (allows single lane per pool to be run)</w:t>
            </w:r>
          </w:p>
        </w:tc>
      </w:tr>
    </w:tbl>
    <w:p w14:paraId="21512C1C" w14:textId="77777777" w:rsidR="00203B9E" w:rsidRPr="00D06CE1" w:rsidRDefault="00203B9E" w:rsidP="00203B9E"/>
    <w:p w14:paraId="6033D895" w14:textId="77777777" w:rsidR="00203B9E" w:rsidRDefault="00203B9E" w:rsidP="008A0404">
      <w:pPr>
        <w:ind w:left="360"/>
      </w:pPr>
    </w:p>
    <w:p w14:paraId="08599E9F" w14:textId="3BAC5686" w:rsidR="00C07C8E" w:rsidRPr="00D06CE1" w:rsidRDefault="00C07C8E" w:rsidP="00984A4E">
      <w:pPr>
        <w:pStyle w:val="ListParagraph"/>
        <w:numPr>
          <w:ilvl w:val="0"/>
          <w:numId w:val="3"/>
        </w:numPr>
        <w:shd w:val="clear" w:color="auto" w:fill="D9E2F3" w:themeFill="accent1" w:themeFillTint="33"/>
        <w:rPr>
          <w:b/>
          <w:bCs/>
          <w:u w:val="single"/>
        </w:rPr>
      </w:pPr>
      <w:r w:rsidRPr="00D06CE1">
        <w:rPr>
          <w:b/>
          <w:bCs/>
          <w:u w:val="single"/>
        </w:rPr>
        <w:t xml:space="preserve">Container and </w:t>
      </w:r>
      <w:r w:rsidR="001575FA" w:rsidRPr="00D06CE1">
        <w:rPr>
          <w:b/>
          <w:bCs/>
          <w:u w:val="single"/>
        </w:rPr>
        <w:t>Diluent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1149"/>
        <w:gridCol w:w="5132"/>
      </w:tblGrid>
      <w:tr w:rsidR="001248EF" w:rsidRPr="008A0404" w14:paraId="040A2E8D" w14:textId="77777777" w:rsidTr="00863AB9">
        <w:trPr>
          <w:trHeight w:val="41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88835" w14:textId="3E5312A5" w:rsidR="001248EF" w:rsidRPr="00437BB1" w:rsidRDefault="001248EF" w:rsidP="00437BB1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 xml:space="preserve">Container Type 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780976D0" w14:textId="77777777" w:rsidR="001248EF" w:rsidRPr="008A0404" w:rsidRDefault="001248EF" w:rsidP="001248E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680E34BD" w14:textId="57D2AF69" w:rsidR="001248EF" w:rsidRPr="008A0404" w:rsidRDefault="001248EF" w:rsidP="001248E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1.5ml - 1.7ml  snap cap or screw cap tube</w:t>
            </w:r>
          </w:p>
        </w:tc>
      </w:tr>
      <w:tr w:rsidR="00863AB9" w:rsidRPr="008A0404" w14:paraId="00C2DC0E" w14:textId="77777777" w:rsidTr="00863AB9">
        <w:trPr>
          <w:trHeight w:val="411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97D39" w14:textId="13FF0701" w:rsidR="00863AB9" w:rsidRDefault="00437BB1" w:rsidP="001248EF">
            <w:pPr>
              <w:pStyle w:val="NoSpacing"/>
              <w:rPr>
                <w:rFonts w:cstheme="minorHAnsi"/>
                <w:sz w:val="28"/>
              </w:rPr>
            </w:pPr>
            <w:r w:rsidRPr="001248EF">
              <w:rPr>
                <w:rFonts w:cstheme="minorHAnsi"/>
                <w:i/>
                <w:sz w:val="20"/>
                <w:szCs w:val="20"/>
              </w:rPr>
              <w:t>(check appropriate container)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5215D856" w14:textId="77777777" w:rsidR="00863AB9" w:rsidRPr="008A0404" w:rsidRDefault="00863AB9" w:rsidP="001248E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2B1932E9" w14:textId="4E80BC88" w:rsidR="00863AB9" w:rsidRDefault="00863AB9" w:rsidP="001248E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Matrix tube</w:t>
            </w:r>
          </w:p>
        </w:tc>
      </w:tr>
      <w:tr w:rsidR="001248EF" w:rsidRPr="008A0404" w14:paraId="52E79D04" w14:textId="77777777" w:rsidTr="00863AB9">
        <w:trPr>
          <w:trHeight w:val="35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D1925" w14:textId="77777777" w:rsidR="001248EF" w:rsidRPr="00D06CE1" w:rsidRDefault="001248EF" w:rsidP="001248E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4B9133A4" w14:textId="77777777" w:rsidR="001248EF" w:rsidRPr="008A0404" w:rsidRDefault="001248EF" w:rsidP="001248E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0F3A8406" w14:textId="3F1EEF52" w:rsidR="001248EF" w:rsidRPr="008A0404" w:rsidRDefault="00863AB9" w:rsidP="001248EF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863AB9">
              <w:rPr>
                <w:sz w:val="24"/>
              </w:rPr>
              <w:t>BioRad</w:t>
            </w:r>
            <w:proofErr w:type="spellEnd"/>
            <w:r w:rsidRPr="00863AB9">
              <w:rPr>
                <w:sz w:val="24"/>
              </w:rPr>
              <w:t xml:space="preserve"> 96 well Skirted PCR plate, hard-shelled</w:t>
            </w:r>
          </w:p>
        </w:tc>
      </w:tr>
      <w:tr w:rsidR="00863AB9" w:rsidRPr="008A0404" w14:paraId="7D2B6F5A" w14:textId="77777777" w:rsidTr="00863AB9">
        <w:trPr>
          <w:trHeight w:val="35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B916" w14:textId="77777777" w:rsidR="00863AB9" w:rsidRPr="00D06CE1" w:rsidRDefault="00863AB9" w:rsidP="001248E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0B1169BF" w14:textId="77777777" w:rsidR="00863AB9" w:rsidRPr="008A0404" w:rsidRDefault="00863AB9" w:rsidP="001248E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36127551" w14:textId="065BC21D" w:rsidR="00863AB9" w:rsidRPr="00863AB9" w:rsidRDefault="00863AB9" w:rsidP="001248E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Slide</w:t>
            </w:r>
          </w:p>
        </w:tc>
      </w:tr>
      <w:tr w:rsidR="001248EF" w:rsidRPr="008A0404" w14:paraId="0B4D2F6A" w14:textId="77777777" w:rsidTr="00863AB9">
        <w:trPr>
          <w:trHeight w:val="41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87C51" w14:textId="0AA5D2DE" w:rsidR="001248EF" w:rsidRPr="00437BB1" w:rsidRDefault="001248EF" w:rsidP="00437BB1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Diluent:</w:t>
            </w:r>
            <w:r w:rsidRPr="00437BB1">
              <w:rPr>
                <w:rFonts w:cstheme="minorHAnsi"/>
                <w:i/>
                <w:color w:val="385623" w:themeColor="accent6" w:themeShade="8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1A43A1C7" w14:textId="77777777" w:rsidR="001248EF" w:rsidRPr="008A0404" w:rsidRDefault="001248EF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7BB5DF87" w14:textId="78A0D4D7" w:rsidR="001248EF" w:rsidRPr="008A0404" w:rsidRDefault="001248EF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dH20</w:t>
            </w:r>
          </w:p>
        </w:tc>
      </w:tr>
      <w:tr w:rsidR="001248EF" w:rsidRPr="008A0404" w14:paraId="13D50D5C" w14:textId="77777777" w:rsidTr="00D6739D">
        <w:trPr>
          <w:trHeight w:val="278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27973" w14:textId="169756CF" w:rsidR="001248EF" w:rsidRPr="00D06CE1" w:rsidRDefault="00437BB1" w:rsidP="00826C68">
            <w:pPr>
              <w:pStyle w:val="NoSpacing"/>
              <w:rPr>
                <w:rFonts w:cstheme="minorHAnsi"/>
                <w:sz w:val="28"/>
              </w:rPr>
            </w:pPr>
            <w:r w:rsidRPr="001248EF">
              <w:rPr>
                <w:rFonts w:cstheme="minorHAnsi"/>
                <w:i/>
                <w:sz w:val="20"/>
                <w:szCs w:val="20"/>
              </w:rPr>
              <w:t xml:space="preserve">(check appropriate </w:t>
            </w:r>
            <w:r>
              <w:rPr>
                <w:rFonts w:cstheme="minorHAnsi"/>
                <w:i/>
                <w:sz w:val="20"/>
                <w:szCs w:val="20"/>
              </w:rPr>
              <w:t>type</w:t>
            </w:r>
            <w:r w:rsidRPr="001248E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7930C49E" w14:textId="77777777" w:rsidR="001248EF" w:rsidRPr="008A0404" w:rsidRDefault="001248EF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112A0380" w14:textId="1FFAEBCB" w:rsidR="001248EF" w:rsidRPr="008A0404" w:rsidRDefault="00863AB9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63AB9">
              <w:rPr>
                <w:sz w:val="22"/>
              </w:rPr>
              <w:t xml:space="preserve">Elution Buffer (EB) </w:t>
            </w:r>
            <w:r w:rsidRPr="00863AB9">
              <w:rPr>
                <w:sz w:val="20"/>
              </w:rPr>
              <w:t xml:space="preserve">: defined as </w:t>
            </w:r>
            <w:proofErr w:type="spellStart"/>
            <w:r w:rsidRPr="00863AB9">
              <w:rPr>
                <w:sz w:val="20"/>
              </w:rPr>
              <w:t>Tris</w:t>
            </w:r>
            <w:proofErr w:type="spellEnd"/>
            <w:r w:rsidRPr="00863AB9">
              <w:rPr>
                <w:sz w:val="20"/>
              </w:rPr>
              <w:t>-Cl, pH ~8 (no EDTA)</w:t>
            </w:r>
          </w:p>
        </w:tc>
      </w:tr>
      <w:tr w:rsidR="00D6739D" w:rsidRPr="008A0404" w14:paraId="43441D8B" w14:textId="77777777" w:rsidTr="001248EF">
        <w:trPr>
          <w:trHeight w:val="278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B86B" w14:textId="77777777" w:rsidR="00D6739D" w:rsidRPr="00D06CE1" w:rsidRDefault="00D6739D" w:rsidP="00826C68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7F77B41D" w14:textId="77777777" w:rsidR="00D6739D" w:rsidRPr="008A0404" w:rsidRDefault="00D6739D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2E45B52C" w14:textId="72E16D33" w:rsidR="00D6739D" w:rsidRPr="00863AB9" w:rsidRDefault="00D6739D" w:rsidP="00826C6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NO dilu</w:t>
            </w:r>
            <w:r w:rsidR="00592A19">
              <w:rPr>
                <w:sz w:val="22"/>
              </w:rPr>
              <w:t>ent ( T</w:t>
            </w:r>
            <w:r>
              <w:rPr>
                <w:sz w:val="22"/>
              </w:rPr>
              <w:t>issue on slide or Lyoph</w:t>
            </w:r>
            <w:r w:rsidR="00437BB1">
              <w:rPr>
                <w:sz w:val="22"/>
              </w:rPr>
              <w:t>il</w:t>
            </w:r>
            <w:r>
              <w:rPr>
                <w:sz w:val="22"/>
              </w:rPr>
              <w:t>ized Pellet)</w:t>
            </w:r>
          </w:p>
        </w:tc>
      </w:tr>
    </w:tbl>
    <w:p w14:paraId="5D802BEB" w14:textId="0C0A7D31" w:rsidR="001575FA" w:rsidRDefault="001575FA" w:rsidP="001575FA"/>
    <w:p w14:paraId="09718B5C" w14:textId="7D9E1329" w:rsidR="00255D31" w:rsidRPr="00D06CE1" w:rsidRDefault="00D06CE1" w:rsidP="00984A4E">
      <w:pPr>
        <w:pStyle w:val="ListParagraph"/>
        <w:numPr>
          <w:ilvl w:val="0"/>
          <w:numId w:val="3"/>
        </w:numPr>
        <w:shd w:val="clear" w:color="auto" w:fill="D9E2F3" w:themeFill="accent1" w:themeFillTint="33"/>
        <w:rPr>
          <w:b/>
          <w:bCs/>
          <w:u w:val="single"/>
        </w:rPr>
      </w:pPr>
      <w:r w:rsidRPr="00D06CE1">
        <w:rPr>
          <w:b/>
          <w:bCs/>
          <w:u w:val="single"/>
        </w:rPr>
        <w:t>Bioinformatics</w:t>
      </w: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60"/>
        <w:gridCol w:w="360"/>
        <w:gridCol w:w="360"/>
        <w:gridCol w:w="270"/>
        <w:gridCol w:w="450"/>
        <w:gridCol w:w="6010"/>
        <w:gridCol w:w="20"/>
        <w:gridCol w:w="270"/>
        <w:gridCol w:w="12"/>
      </w:tblGrid>
      <w:tr w:rsidR="00592A19" w:rsidRPr="008A0404" w14:paraId="67F7B891" w14:textId="77777777" w:rsidTr="00592A19">
        <w:trPr>
          <w:gridAfter w:val="3"/>
          <w:wAfter w:w="302" w:type="dxa"/>
          <w:trHeight w:val="368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264C26" w14:textId="6AB5EE74" w:rsidR="00592A19" w:rsidRPr="00437BB1" w:rsidRDefault="00592A19" w:rsidP="00863AB9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 xml:space="preserve">Data Delivery Method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758B64" w14:textId="16C1E804" w:rsidR="00592A19" w:rsidRPr="008A0404" w:rsidRDefault="00592A19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1F792707" w14:textId="0E7D56BF" w:rsidR="00592A19" w:rsidRPr="008A0404" w:rsidRDefault="00592A19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  <w:vAlign w:val="center"/>
          </w:tcPr>
          <w:p w14:paraId="4C44016E" w14:textId="485CB1C6" w:rsidR="00592A19" w:rsidRPr="008A0404" w:rsidRDefault="00592A19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Delivery via URL</w:t>
            </w:r>
          </w:p>
        </w:tc>
      </w:tr>
      <w:tr w:rsidR="00592A19" w:rsidRPr="008A0404" w14:paraId="1AC84EED" w14:textId="77777777" w:rsidTr="00592A19">
        <w:trPr>
          <w:gridAfter w:val="3"/>
          <w:wAfter w:w="302" w:type="dxa"/>
          <w:trHeight w:val="1160"/>
        </w:trPr>
        <w:tc>
          <w:tcPr>
            <w:tcW w:w="3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31D7E" w14:textId="16431811" w:rsidR="00592A19" w:rsidRPr="00863AB9" w:rsidRDefault="00592A19" w:rsidP="00863AB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(check appropriate method)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54172" w14:textId="0A5DB766" w:rsidR="00592A19" w:rsidRPr="008A0404" w:rsidRDefault="00592A19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3ECC7E92" w14:textId="2D716966" w:rsidR="00592A19" w:rsidRPr="008A0404" w:rsidRDefault="00592A19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  <w:vAlign w:val="center"/>
          </w:tcPr>
          <w:p w14:paraId="6ECF1E3F" w14:textId="5C7D6106" w:rsidR="00592A19" w:rsidRPr="008A0404" w:rsidRDefault="00592A19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prearranged method (please list): </w:t>
            </w:r>
          </w:p>
        </w:tc>
      </w:tr>
      <w:tr w:rsidR="00592A19" w:rsidRPr="008A0404" w14:paraId="5A9F0137" w14:textId="77777777" w:rsidTr="00592A19">
        <w:trPr>
          <w:gridAfter w:val="2"/>
          <w:wAfter w:w="282" w:type="dxa"/>
          <w:trHeight w:val="68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08A30" w14:textId="5F8140C9" w:rsidR="00592A19" w:rsidRPr="00437BB1" w:rsidRDefault="00592A19" w:rsidP="00863AB9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 xml:space="preserve">Data Delivery Contact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17E13" w14:textId="18501D3E" w:rsidR="00592A19" w:rsidRPr="008A0404" w:rsidRDefault="00592A19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/ Email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14:paraId="69722269" w14:textId="46206E98" w:rsidR="00592A19" w:rsidRPr="008A0404" w:rsidRDefault="00592A19" w:rsidP="00826C6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92A19" w:rsidRPr="008A0404" w14:paraId="6096EF22" w14:textId="77777777" w:rsidTr="00592A19">
        <w:trPr>
          <w:gridAfter w:val="2"/>
          <w:wAfter w:w="282" w:type="dxa"/>
          <w:trHeight w:val="687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C757D" w14:textId="547E81D4" w:rsidR="00592A19" w:rsidRPr="00D06CE1" w:rsidRDefault="00592A19" w:rsidP="00592A19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88C9EC" w14:textId="542E6AE4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/ Email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14:paraId="288A66D0" w14:textId="77777777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92A19" w:rsidRPr="008A0404" w14:paraId="24865482" w14:textId="77777777" w:rsidTr="00592A19">
        <w:trPr>
          <w:gridAfter w:val="2"/>
          <w:wAfter w:w="282" w:type="dxa"/>
          <w:trHeight w:val="68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C930" w14:textId="77777777" w:rsidR="00592A19" w:rsidRPr="00D06CE1" w:rsidRDefault="00592A19" w:rsidP="00592A19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A19054" w14:textId="09314E5E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/ Email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14:paraId="376B2565" w14:textId="77777777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92A19" w:rsidRPr="008A0404" w14:paraId="5A08DA28" w14:textId="77777777" w:rsidTr="005345BA">
        <w:trPr>
          <w:trHeight w:val="6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E8A7A" w14:textId="696B7AF6" w:rsidR="00592A19" w:rsidRPr="00437BB1" w:rsidRDefault="00592A19" w:rsidP="00592A19">
            <w:pPr>
              <w:pStyle w:val="NoSpacing"/>
              <w:rPr>
                <w:rFonts w:cstheme="minorHAnsi"/>
                <w:sz w:val="28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8"/>
                <w:u w:val="single"/>
              </w:rPr>
              <w:t>Reference Genome: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E00D5" w14:textId="197AA562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61685" w14:textId="702AA6CD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32896" w14:textId="5641ED36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92A19" w:rsidRPr="008A0404" w14:paraId="3AE5DB61" w14:textId="77777777" w:rsidTr="00592A19">
        <w:trPr>
          <w:gridAfter w:val="1"/>
          <w:wAfter w:w="12" w:type="dxa"/>
          <w:trHeight w:val="458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7201B" w14:textId="484D6AD7" w:rsidR="00592A19" w:rsidRPr="00437BB1" w:rsidRDefault="00592A19" w:rsidP="00592A19">
            <w:pPr>
              <w:pStyle w:val="NoSpacing"/>
              <w:rPr>
                <w:rFonts w:cstheme="minorHAnsi"/>
                <w:sz w:val="24"/>
                <w:szCs w:val="24"/>
                <w:u w:val="single"/>
              </w:rPr>
            </w:pPr>
            <w:r w:rsidRPr="00437BB1">
              <w:rPr>
                <w:rFonts w:cstheme="minorHAnsi"/>
                <w:color w:val="385623" w:themeColor="accent6" w:themeShade="80"/>
                <w:sz w:val="24"/>
                <w:szCs w:val="24"/>
                <w:u w:val="single"/>
              </w:rPr>
              <w:t>Do you need data analysis help?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EBC22" w14:textId="77777777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14:paraId="1FE54DC9" w14:textId="3B2A8A6E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592A19" w:rsidRPr="008A0404" w14:paraId="3DF7FF83" w14:textId="77777777" w:rsidTr="00592A19">
        <w:trPr>
          <w:gridAfter w:val="1"/>
          <w:wAfter w:w="12" w:type="dxa"/>
          <w:trHeight w:val="35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0E5C" w14:textId="77777777" w:rsidR="00592A19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99E595" w14:textId="77777777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94DBC" w14:textId="6A0D76C0" w:rsidR="00592A19" w:rsidRPr="008A0404" w:rsidRDefault="00592A19" w:rsidP="00592A1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3452140A" w14:textId="77777777" w:rsidR="00D06CE1" w:rsidRDefault="00D06CE1" w:rsidP="00D06CE1"/>
    <w:p w14:paraId="1AC27CA7" w14:textId="69984C80" w:rsidR="00C07C8E" w:rsidRPr="00D06CE1" w:rsidRDefault="00D06CE1" w:rsidP="00984A4E">
      <w:pPr>
        <w:pStyle w:val="ListParagraph"/>
        <w:numPr>
          <w:ilvl w:val="0"/>
          <w:numId w:val="3"/>
        </w:numPr>
        <w:shd w:val="clear" w:color="auto" w:fill="D9E2F3" w:themeFill="accent1" w:themeFillTint="33"/>
        <w:rPr>
          <w:b/>
          <w:bCs/>
          <w:u w:val="single"/>
        </w:rPr>
      </w:pPr>
      <w:r w:rsidRPr="00D06CE1">
        <w:rPr>
          <w:b/>
          <w:bCs/>
          <w:u w:val="single"/>
        </w:rPr>
        <w:t>Batch Special Needs</w:t>
      </w:r>
    </w:p>
    <w:p w14:paraId="537D379E" w14:textId="6B6BC159" w:rsidR="00592A19" w:rsidRPr="00592A19" w:rsidRDefault="00592A19" w:rsidP="00C66C8A">
      <w:pPr>
        <w:pStyle w:val="ListParagraph"/>
        <w:numPr>
          <w:ilvl w:val="0"/>
          <w:numId w:val="4"/>
        </w:numPr>
        <w:shd w:val="clear" w:color="auto" w:fill="FBE4D5" w:themeFill="accent2" w:themeFillTint="33"/>
        <w:rPr>
          <w:bCs/>
          <w:sz w:val="20"/>
        </w:rPr>
      </w:pPr>
      <w:r w:rsidRPr="00592A19">
        <w:rPr>
          <w:bCs/>
          <w:sz w:val="20"/>
        </w:rPr>
        <w:t xml:space="preserve">Note this in general instructions for the </w:t>
      </w:r>
      <w:r w:rsidRPr="005345BA">
        <w:rPr>
          <w:bCs/>
          <w:sz w:val="20"/>
          <w:u w:val="single"/>
        </w:rPr>
        <w:t>entire</w:t>
      </w:r>
      <w:r w:rsidRPr="00592A19">
        <w:rPr>
          <w:bCs/>
          <w:sz w:val="20"/>
        </w:rPr>
        <w:t xml:space="preserve"> submission you want the HTSF to be aware of</w:t>
      </w:r>
      <w:r w:rsidR="005345BA">
        <w:rPr>
          <w:bCs/>
          <w:sz w:val="20"/>
        </w:rPr>
        <w:t xml:space="preserve"> (100chnaratcer limit)</w:t>
      </w:r>
      <w:r w:rsidRPr="00592A19">
        <w:rPr>
          <w:bCs/>
          <w:sz w:val="20"/>
        </w:rPr>
        <w:t>. This is not where individual samples issues are listed. That will be noted on the manifest</w:t>
      </w:r>
      <w:r w:rsidR="005345BA">
        <w:rPr>
          <w:bCs/>
          <w:sz w:val="20"/>
        </w:rPr>
        <w:t>.</w:t>
      </w:r>
    </w:p>
    <w:p w14:paraId="12BBB49A" w14:textId="0FBA1979" w:rsidR="00D06CE1" w:rsidRPr="00C66C8A" w:rsidRDefault="00D06CE1" w:rsidP="00D06CE1">
      <w:pPr>
        <w:rPr>
          <w:sz w:val="20"/>
          <w:szCs w:val="20"/>
          <w:u w:val="single"/>
        </w:rPr>
      </w:pPr>
      <w:r w:rsidRPr="00D06C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C4105" wp14:editId="0FD594CC">
                <wp:simplePos x="0" y="0"/>
                <wp:positionH relativeFrom="column">
                  <wp:posOffset>313690</wp:posOffset>
                </wp:positionH>
                <wp:positionV relativeFrom="paragraph">
                  <wp:posOffset>1049782</wp:posOffset>
                </wp:positionV>
                <wp:extent cx="5754370" cy="0"/>
                <wp:effectExtent l="0" t="0" r="1143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EA2CE4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82.65pt" to="477.8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D06C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B4BC2" wp14:editId="669F745D">
                <wp:simplePos x="0" y="0"/>
                <wp:positionH relativeFrom="column">
                  <wp:posOffset>325755</wp:posOffset>
                </wp:positionH>
                <wp:positionV relativeFrom="paragraph">
                  <wp:posOffset>590677</wp:posOffset>
                </wp:positionV>
                <wp:extent cx="5754370" cy="0"/>
                <wp:effectExtent l="0" t="0" r="114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C3555A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46.5pt" to="478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D06CE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BB4AF" wp14:editId="40754292">
                <wp:simplePos x="0" y="0"/>
                <wp:positionH relativeFrom="column">
                  <wp:posOffset>323088</wp:posOffset>
                </wp:positionH>
                <wp:positionV relativeFrom="paragraph">
                  <wp:posOffset>178943</wp:posOffset>
                </wp:positionV>
                <wp:extent cx="5754624" cy="0"/>
                <wp:effectExtent l="0" t="0" r="114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A3144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4.1pt" to="478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D06CE1">
        <w:rPr>
          <w:b/>
          <w:bCs/>
        </w:rPr>
        <w:t>List</w:t>
      </w:r>
      <w:r w:rsidRPr="00C66C8A">
        <w:rPr>
          <w:sz w:val="20"/>
          <w:szCs w:val="20"/>
        </w:rPr>
        <w:t>:</w:t>
      </w:r>
      <w:r w:rsidRPr="00C66C8A">
        <w:rPr>
          <w:sz w:val="20"/>
          <w:szCs w:val="20"/>
          <w:u w:val="single"/>
        </w:rPr>
        <w:t xml:space="preserve"> </w:t>
      </w:r>
    </w:p>
    <w:p w14:paraId="716FF5BF" w14:textId="6F338277" w:rsidR="00D06CE1" w:rsidRPr="00C66C8A" w:rsidRDefault="00D06CE1" w:rsidP="00D06CE1">
      <w:pPr>
        <w:rPr>
          <w:sz w:val="20"/>
          <w:szCs w:val="20"/>
          <w:u w:val="single"/>
        </w:rPr>
      </w:pPr>
    </w:p>
    <w:p w14:paraId="26210698" w14:textId="5C06B654" w:rsidR="00D06CE1" w:rsidRPr="00C66C8A" w:rsidRDefault="00D06CE1" w:rsidP="00D06CE1">
      <w:pPr>
        <w:rPr>
          <w:sz w:val="20"/>
          <w:szCs w:val="20"/>
          <w:u w:val="single"/>
        </w:rPr>
      </w:pPr>
    </w:p>
    <w:p w14:paraId="088DAECD" w14:textId="3E77B2BC" w:rsidR="00D06CE1" w:rsidRDefault="00D06CE1" w:rsidP="00D06CE1">
      <w:pPr>
        <w:rPr>
          <w:u w:val="single"/>
        </w:rPr>
      </w:pPr>
    </w:p>
    <w:sectPr w:rsidR="00D06CE1" w:rsidSect="007947C5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C412" w14:textId="77777777" w:rsidR="00C4321C" w:rsidRDefault="00C4321C" w:rsidP="004F6C8B">
      <w:pPr>
        <w:spacing w:after="0" w:line="240" w:lineRule="auto"/>
      </w:pPr>
      <w:r>
        <w:separator/>
      </w:r>
    </w:p>
  </w:endnote>
  <w:endnote w:type="continuationSeparator" w:id="0">
    <w:p w14:paraId="0DADA7E7" w14:textId="77777777" w:rsidR="00C4321C" w:rsidRDefault="00C4321C" w:rsidP="004F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2C4E" w14:textId="463ACA27" w:rsidR="00576892" w:rsidRPr="00003212" w:rsidRDefault="000E17EB" w:rsidP="00003212">
    <w:pPr>
      <w:pStyle w:val="NoSpacing"/>
    </w:pPr>
    <w:r w:rsidRPr="000E17EB">
      <w:rPr>
        <w:b/>
        <w:color w:val="1F3864" w:themeColor="accent1" w:themeShade="80"/>
      </w:rPr>
      <w:ptab w:relativeTo="margin" w:alignment="center" w:leader="none"/>
    </w:r>
    <w:r w:rsidRPr="000E17EB">
      <w:rPr>
        <w:b/>
        <w:color w:val="1F3864" w:themeColor="accent1" w:themeShade="80"/>
      </w:rPr>
      <w:ptab w:relativeTo="margin" w:alignment="right" w:leader="none"/>
    </w:r>
    <w:r w:rsidRPr="000E17EB">
      <w:rPr>
        <w:b/>
        <w:color w:val="1F3864" w:themeColor="accent1" w:themeShade="80"/>
      </w:rPr>
      <w:t>EXTERNAL ACCOUNT SUBMISSION FORM_V2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AACD5" w14:textId="77777777" w:rsidR="00C4321C" w:rsidRDefault="00C4321C" w:rsidP="004F6C8B">
      <w:pPr>
        <w:spacing w:after="0" w:line="240" w:lineRule="auto"/>
      </w:pPr>
      <w:r>
        <w:separator/>
      </w:r>
    </w:p>
  </w:footnote>
  <w:footnote w:type="continuationSeparator" w:id="0">
    <w:p w14:paraId="297D101E" w14:textId="77777777" w:rsidR="00C4321C" w:rsidRDefault="00C4321C" w:rsidP="004F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A4A41" w14:textId="4E71D364" w:rsidR="00C9238F" w:rsidRDefault="000E17EB" w:rsidP="00576892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8DB8AE" wp14:editId="0284723B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4094480" cy="503555"/>
          <wp:effectExtent l="0" t="0" r="1270" b="0"/>
          <wp:wrapThrough wrapText="bothSides">
            <wp:wrapPolygon edited="0">
              <wp:start x="0" y="0"/>
              <wp:lineTo x="0" y="20429"/>
              <wp:lineTo x="21506" y="20429"/>
              <wp:lineTo x="21506" y="0"/>
              <wp:lineTo x="0" y="0"/>
            </wp:wrapPolygon>
          </wp:wrapThrough>
          <wp:docPr id="2" name="Picture 2" descr="H:\Core Facilities Websites\Core Facilities Sub Websites\HTSF\HT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e Facilities Websites\Core Facilities Sub Websites\HTSF\HTS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4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38B">
      <w:t xml:space="preserve"> </w:t>
    </w:r>
  </w:p>
  <w:p w14:paraId="55470911" w14:textId="77777777" w:rsidR="000E17EB" w:rsidRDefault="000E17EB" w:rsidP="00576892">
    <w:pPr>
      <w:pStyle w:val="NoSpacing"/>
    </w:pPr>
  </w:p>
  <w:p w14:paraId="2E1EF715" w14:textId="77777777" w:rsidR="000E17EB" w:rsidRDefault="000E17EB" w:rsidP="00576892">
    <w:pPr>
      <w:pStyle w:val="NoSpacing"/>
    </w:pPr>
  </w:p>
  <w:p w14:paraId="795EB9FE" w14:textId="13C25803" w:rsidR="000E17EB" w:rsidRPr="000E17EB" w:rsidRDefault="000E17EB" w:rsidP="000E17EB">
    <w:pPr>
      <w:pStyle w:val="NoSpacing"/>
      <w:jc w:val="center"/>
      <w:rPr>
        <w:b/>
        <w:color w:val="1F3864" w:themeColor="accent1" w:themeShade="80"/>
        <w:sz w:val="3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0E17EB">
      <w:rPr>
        <w:b/>
        <w:color w:val="1F3864" w:themeColor="accent1" w:themeShade="80"/>
        <w:sz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External Account Sample Submission Form</w:t>
    </w:r>
  </w:p>
  <w:p w14:paraId="42124866" w14:textId="77777777" w:rsidR="000E17EB" w:rsidRDefault="000E17EB" w:rsidP="00576892">
    <w:pPr>
      <w:pStyle w:val="NoSpacing"/>
    </w:pPr>
  </w:p>
  <w:p w14:paraId="52704619" w14:textId="77777777" w:rsidR="000E17EB" w:rsidRPr="00C9238F" w:rsidRDefault="000E17EB" w:rsidP="00576892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8DC"/>
    <w:multiLevelType w:val="hybridMultilevel"/>
    <w:tmpl w:val="C90C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7180"/>
    <w:multiLevelType w:val="hybridMultilevel"/>
    <w:tmpl w:val="8A1835A8"/>
    <w:lvl w:ilvl="0" w:tplc="5386D2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76D8A"/>
    <w:multiLevelType w:val="hybridMultilevel"/>
    <w:tmpl w:val="BE8E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51D7"/>
    <w:multiLevelType w:val="hybridMultilevel"/>
    <w:tmpl w:val="95B6E352"/>
    <w:lvl w:ilvl="0" w:tplc="24B6A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44090"/>
    <w:multiLevelType w:val="hybridMultilevel"/>
    <w:tmpl w:val="743A5AF0"/>
    <w:lvl w:ilvl="0" w:tplc="E1587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20036D"/>
    <w:multiLevelType w:val="hybridMultilevel"/>
    <w:tmpl w:val="3816F22C"/>
    <w:lvl w:ilvl="0" w:tplc="A99C49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02009"/>
    <w:multiLevelType w:val="hybridMultilevel"/>
    <w:tmpl w:val="BE8E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8B"/>
    <w:rsid w:val="0004119B"/>
    <w:rsid w:val="000E17EB"/>
    <w:rsid w:val="001248EF"/>
    <w:rsid w:val="0013583A"/>
    <w:rsid w:val="001575FA"/>
    <w:rsid w:val="001D6D3C"/>
    <w:rsid w:val="00203B9E"/>
    <w:rsid w:val="002214BB"/>
    <w:rsid w:val="00255D31"/>
    <w:rsid w:val="0033309A"/>
    <w:rsid w:val="00437BB1"/>
    <w:rsid w:val="00442F3E"/>
    <w:rsid w:val="004D5314"/>
    <w:rsid w:val="004F6C8B"/>
    <w:rsid w:val="005345BA"/>
    <w:rsid w:val="00592A19"/>
    <w:rsid w:val="0062538B"/>
    <w:rsid w:val="006917E3"/>
    <w:rsid w:val="0070031F"/>
    <w:rsid w:val="00863AB9"/>
    <w:rsid w:val="00873D2E"/>
    <w:rsid w:val="008905A6"/>
    <w:rsid w:val="008A0404"/>
    <w:rsid w:val="00984A4E"/>
    <w:rsid w:val="009B6B93"/>
    <w:rsid w:val="009D7AC9"/>
    <w:rsid w:val="00B019F1"/>
    <w:rsid w:val="00C00015"/>
    <w:rsid w:val="00C07C8E"/>
    <w:rsid w:val="00C4321C"/>
    <w:rsid w:val="00C66C8A"/>
    <w:rsid w:val="00D06CE1"/>
    <w:rsid w:val="00D6739D"/>
    <w:rsid w:val="00D80DE0"/>
    <w:rsid w:val="00DF6FFB"/>
    <w:rsid w:val="00F1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503BD"/>
  <w15:chartTrackingRefBased/>
  <w15:docId w15:val="{E4DC2492-59CD-524D-9EF2-9570D8AC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6C8B"/>
    <w:pPr>
      <w:spacing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C8B"/>
    <w:pPr>
      <w:widowControl w:val="0"/>
      <w:autoSpaceDE w:val="0"/>
      <w:autoSpaceDN w:val="0"/>
    </w:pPr>
    <w:rPr>
      <w:rFonts w:eastAsia="Calibri" w:cs="Calibri"/>
      <w:sz w:val="18"/>
      <w:szCs w:val="28"/>
    </w:rPr>
  </w:style>
  <w:style w:type="table" w:styleId="TableGrid">
    <w:name w:val="Table Grid"/>
    <w:basedOn w:val="TableNormal"/>
    <w:rsid w:val="004F6C8B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8B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F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8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Account Submission Form</vt:lpstr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Account Submission Form</dc:title>
  <dc:subject/>
  <dc:creator>Hewett, Kdijah Raymone</dc:creator>
  <cp:keywords/>
  <dc:description/>
  <cp:lastModifiedBy>Chuck</cp:lastModifiedBy>
  <cp:revision>2</cp:revision>
  <dcterms:created xsi:type="dcterms:W3CDTF">2020-07-04T07:37:00Z</dcterms:created>
  <dcterms:modified xsi:type="dcterms:W3CDTF">2020-07-04T07:37:00Z</dcterms:modified>
</cp:coreProperties>
</file>