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E683" w14:textId="532DA341" w:rsidR="00C73CF5" w:rsidRPr="00B017DC" w:rsidRDefault="00C73CF5">
      <w:pPr>
        <w:rPr>
          <w:rFonts w:ascii="Arial" w:hAnsi="Arial" w:cs="Arial"/>
          <w:sz w:val="24"/>
          <w:szCs w:val="24"/>
        </w:rPr>
      </w:pPr>
      <w:r w:rsidRPr="00E33870">
        <w:rPr>
          <w:rFonts w:ascii="Arial" w:hAnsi="Arial" w:cs="Arial"/>
          <w:b/>
          <w:bCs/>
          <w:sz w:val="24"/>
          <w:szCs w:val="24"/>
        </w:rPr>
        <w:t>Title:</w:t>
      </w:r>
      <w:r w:rsidR="00B017DC">
        <w:rPr>
          <w:rFonts w:ascii="Arial" w:hAnsi="Arial" w:cs="Arial"/>
          <w:sz w:val="24"/>
          <w:szCs w:val="24"/>
        </w:rPr>
        <w:t xml:space="preserve"> </w:t>
      </w:r>
      <w:r w:rsidRPr="00B017DC">
        <w:rPr>
          <w:rFonts w:ascii="Arial" w:hAnsi="Arial" w:cs="Arial"/>
          <w:sz w:val="24"/>
          <w:szCs w:val="24"/>
        </w:rPr>
        <w:t xml:space="preserve">Supporting </w:t>
      </w:r>
      <w:r w:rsidR="00FE7735">
        <w:rPr>
          <w:rFonts w:ascii="Arial" w:hAnsi="Arial" w:cs="Arial"/>
          <w:sz w:val="24"/>
          <w:szCs w:val="24"/>
        </w:rPr>
        <w:t>Autistic Youth and Young Adults in the Transition to Adulthood</w:t>
      </w:r>
    </w:p>
    <w:p w14:paraId="4D1A218C" w14:textId="2398BA9F" w:rsidR="00B017DC" w:rsidRDefault="00B017DC">
      <w:pPr>
        <w:rPr>
          <w:rFonts w:ascii="Arial" w:hAnsi="Arial" w:cs="Arial"/>
          <w:sz w:val="24"/>
          <w:szCs w:val="24"/>
        </w:rPr>
      </w:pPr>
      <w:r w:rsidRPr="00E33870">
        <w:rPr>
          <w:rFonts w:ascii="Arial" w:hAnsi="Arial" w:cs="Arial"/>
          <w:b/>
          <w:bCs/>
          <w:sz w:val="24"/>
          <w:szCs w:val="24"/>
        </w:rPr>
        <w:t>Faculty Name:</w:t>
      </w:r>
      <w:r>
        <w:rPr>
          <w:rFonts w:ascii="Arial" w:hAnsi="Arial" w:cs="Arial"/>
          <w:sz w:val="24"/>
          <w:szCs w:val="24"/>
        </w:rPr>
        <w:t xml:space="preserve"> Jessica Steinbrenner</w:t>
      </w:r>
    </w:p>
    <w:p w14:paraId="5D0EE51F" w14:textId="707AC451" w:rsidR="00C73CF5" w:rsidRPr="00882E06" w:rsidRDefault="00C73CF5" w:rsidP="00882E06">
      <w:pPr>
        <w:pStyle w:val="Default"/>
        <w:spacing w:after="240"/>
        <w:rPr>
          <w:rFonts w:ascii="Arial" w:hAnsi="Arial" w:cs="Arial"/>
        </w:rPr>
      </w:pPr>
      <w:r w:rsidRPr="00E33870">
        <w:rPr>
          <w:rFonts w:ascii="Arial" w:hAnsi="Arial" w:cs="Arial"/>
          <w:b/>
          <w:bCs/>
        </w:rPr>
        <w:t xml:space="preserve">Workshop </w:t>
      </w:r>
      <w:r w:rsidRPr="00882E06">
        <w:rPr>
          <w:rFonts w:ascii="Arial" w:hAnsi="Arial" w:cs="Arial"/>
          <w:b/>
          <w:bCs/>
        </w:rPr>
        <w:t>Description:</w:t>
      </w:r>
      <w:r w:rsidRPr="00882E06">
        <w:rPr>
          <w:rFonts w:ascii="Arial" w:hAnsi="Arial" w:cs="Arial"/>
        </w:rPr>
        <w:t xml:space="preserve"> </w:t>
      </w:r>
      <w:r w:rsidR="00460468">
        <w:rPr>
          <w:rFonts w:ascii="Arial" w:hAnsi="Arial" w:cs="Arial"/>
        </w:rPr>
        <w:t>Research indicates that a</w:t>
      </w:r>
      <w:r w:rsidR="00FE7735">
        <w:rPr>
          <w:rFonts w:ascii="Arial" w:hAnsi="Arial" w:cs="Arial"/>
        </w:rPr>
        <w:t xml:space="preserve">utistic young adults </w:t>
      </w:r>
      <w:r w:rsidR="00460468">
        <w:rPr>
          <w:rFonts w:ascii="Arial" w:hAnsi="Arial" w:cs="Arial"/>
        </w:rPr>
        <w:t xml:space="preserve">often </w:t>
      </w:r>
      <w:r w:rsidR="00DF7D89">
        <w:rPr>
          <w:rFonts w:ascii="Arial" w:hAnsi="Arial" w:cs="Arial"/>
        </w:rPr>
        <w:t xml:space="preserve">face more challenges </w:t>
      </w:r>
      <w:r w:rsidR="00A650C9">
        <w:rPr>
          <w:rFonts w:ascii="Arial" w:hAnsi="Arial" w:cs="Arial"/>
        </w:rPr>
        <w:t xml:space="preserve">as they transition into adulthood </w:t>
      </w:r>
      <w:r w:rsidR="00DF7D89">
        <w:rPr>
          <w:rFonts w:ascii="Arial" w:hAnsi="Arial" w:cs="Arial"/>
        </w:rPr>
        <w:t>than</w:t>
      </w:r>
      <w:r w:rsidR="00460468">
        <w:rPr>
          <w:rFonts w:ascii="Arial" w:hAnsi="Arial" w:cs="Arial"/>
        </w:rPr>
        <w:t xml:space="preserve"> </w:t>
      </w:r>
      <w:r w:rsidR="00DF7D89">
        <w:rPr>
          <w:rFonts w:ascii="Arial" w:hAnsi="Arial" w:cs="Arial"/>
        </w:rPr>
        <w:t xml:space="preserve">their </w:t>
      </w:r>
      <w:r w:rsidR="00460468">
        <w:rPr>
          <w:rFonts w:ascii="Arial" w:hAnsi="Arial" w:cs="Arial"/>
        </w:rPr>
        <w:t>neurotypical peers and peers with other disabilities.</w:t>
      </w:r>
      <w:r w:rsidR="00DF7D89">
        <w:rPr>
          <w:rFonts w:ascii="Arial" w:hAnsi="Arial" w:cs="Arial"/>
        </w:rPr>
        <w:t xml:space="preserve"> </w:t>
      </w:r>
      <w:r w:rsidR="00882E06" w:rsidRPr="00882E06">
        <w:rPr>
          <w:rFonts w:ascii="Arial" w:hAnsi="Arial" w:cs="Arial"/>
        </w:rPr>
        <w:t>These challenges</w:t>
      </w:r>
      <w:r w:rsidR="00A650C9">
        <w:rPr>
          <w:rFonts w:ascii="Arial" w:hAnsi="Arial" w:cs="Arial"/>
        </w:rPr>
        <w:t xml:space="preserve"> </w:t>
      </w:r>
      <w:r w:rsidR="00487F21">
        <w:rPr>
          <w:rFonts w:ascii="Arial" w:hAnsi="Arial" w:cs="Arial"/>
        </w:rPr>
        <w:t>can result in lower levels of participation in post-secondary education, employment, and social and community engagement</w:t>
      </w:r>
      <w:r w:rsidR="00882E06" w:rsidRPr="00882E06">
        <w:rPr>
          <w:rFonts w:ascii="Arial" w:hAnsi="Arial" w:cs="Arial"/>
        </w:rPr>
        <w:t xml:space="preserve">. There </w:t>
      </w:r>
      <w:r w:rsidR="00993426">
        <w:rPr>
          <w:rFonts w:ascii="Arial" w:hAnsi="Arial" w:cs="Arial"/>
        </w:rPr>
        <w:t xml:space="preserve">are practices and supports during high school and young adulthood that have been linked to </w:t>
      </w:r>
      <w:r w:rsidR="00003722">
        <w:rPr>
          <w:rFonts w:ascii="Arial" w:hAnsi="Arial" w:cs="Arial"/>
        </w:rPr>
        <w:t>positive outcomes in adulthood</w:t>
      </w:r>
      <w:r w:rsidR="00882E06" w:rsidRPr="00882E06">
        <w:rPr>
          <w:rFonts w:ascii="Arial" w:hAnsi="Arial" w:cs="Arial"/>
        </w:rPr>
        <w:t xml:space="preserve">. This presentation will provide an overview of </w:t>
      </w:r>
      <w:r w:rsidR="00DC03BF">
        <w:rPr>
          <w:rFonts w:ascii="Arial" w:hAnsi="Arial" w:cs="Arial"/>
        </w:rPr>
        <w:t>current research related to outcomes of autistic adults</w:t>
      </w:r>
      <w:r w:rsidR="00875DBB">
        <w:rPr>
          <w:rFonts w:ascii="Arial" w:hAnsi="Arial" w:cs="Arial"/>
        </w:rPr>
        <w:t>, perspectives from autistic youth and young adults</w:t>
      </w:r>
      <w:r w:rsidR="00560C4D">
        <w:rPr>
          <w:rFonts w:ascii="Arial" w:hAnsi="Arial" w:cs="Arial"/>
        </w:rPr>
        <w:t xml:space="preserve"> and their families about adult outcomes, and ideas for supporting more positive outcomes during and after high school.</w:t>
      </w:r>
    </w:p>
    <w:p w14:paraId="5B170B65" w14:textId="6121720F" w:rsidR="00E33870" w:rsidRDefault="00E33870">
      <w:pPr>
        <w:rPr>
          <w:rFonts w:ascii="Arial" w:hAnsi="Arial" w:cs="Arial"/>
          <w:sz w:val="24"/>
          <w:szCs w:val="24"/>
        </w:rPr>
      </w:pPr>
      <w:r w:rsidRPr="00E33870">
        <w:rPr>
          <w:rFonts w:ascii="Arial" w:hAnsi="Arial" w:cs="Arial"/>
          <w:b/>
          <w:bCs/>
          <w:sz w:val="24"/>
          <w:szCs w:val="24"/>
        </w:rPr>
        <w:t>Recommended Length:</w:t>
      </w:r>
      <w:r>
        <w:rPr>
          <w:rFonts w:ascii="Arial" w:hAnsi="Arial" w:cs="Arial"/>
          <w:sz w:val="24"/>
          <w:szCs w:val="24"/>
        </w:rPr>
        <w:t xml:space="preserve"> </w:t>
      </w:r>
      <w:r w:rsidR="00560C4D">
        <w:rPr>
          <w:rFonts w:ascii="Arial" w:hAnsi="Arial" w:cs="Arial"/>
          <w:sz w:val="24"/>
          <w:szCs w:val="24"/>
        </w:rPr>
        <w:t>1</w:t>
      </w:r>
      <w:r w:rsidR="000F2EC2">
        <w:rPr>
          <w:rFonts w:ascii="Arial" w:hAnsi="Arial" w:cs="Arial"/>
          <w:sz w:val="24"/>
          <w:szCs w:val="24"/>
        </w:rPr>
        <w:t>-</w:t>
      </w:r>
      <w:r w:rsidR="00560C4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hours</w:t>
      </w:r>
    </w:p>
    <w:p w14:paraId="3D3CC5F9" w14:textId="5F83B72C" w:rsidR="00E33870" w:rsidRPr="00E33870" w:rsidRDefault="00C73CF5">
      <w:pPr>
        <w:rPr>
          <w:rFonts w:ascii="Arial" w:hAnsi="Arial" w:cs="Arial"/>
          <w:b/>
          <w:bCs/>
          <w:sz w:val="24"/>
          <w:szCs w:val="24"/>
        </w:rPr>
      </w:pPr>
      <w:r w:rsidRPr="00E33870">
        <w:rPr>
          <w:rFonts w:ascii="Arial" w:hAnsi="Arial" w:cs="Arial"/>
          <w:b/>
          <w:bCs/>
          <w:sz w:val="24"/>
          <w:szCs w:val="24"/>
        </w:rPr>
        <w:t>Objectives</w:t>
      </w:r>
      <w:r w:rsidR="00B017DC" w:rsidRPr="00E33870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50E71B9" w14:textId="117128F4" w:rsidR="00C73CF5" w:rsidRPr="00B017DC" w:rsidRDefault="00B01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conclusion of this program, the participant should be able to:</w:t>
      </w:r>
    </w:p>
    <w:p w14:paraId="6A0D0160" w14:textId="0ECD2E6D" w:rsidR="002F02A3" w:rsidRDefault="002F02A3" w:rsidP="00C73C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</w:t>
      </w:r>
      <w:r w:rsidR="001A7936">
        <w:rPr>
          <w:rFonts w:ascii="Arial" w:hAnsi="Arial" w:cs="Arial"/>
          <w:sz w:val="24"/>
          <w:szCs w:val="24"/>
        </w:rPr>
        <w:t xml:space="preserve"> </w:t>
      </w:r>
      <w:r w:rsidR="00560C4D">
        <w:rPr>
          <w:rFonts w:ascii="Arial" w:hAnsi="Arial" w:cs="Arial"/>
          <w:sz w:val="24"/>
          <w:szCs w:val="24"/>
        </w:rPr>
        <w:t xml:space="preserve">current research related to adult outcomes </w:t>
      </w:r>
      <w:r w:rsidR="00AC3AA5">
        <w:rPr>
          <w:rFonts w:ascii="Arial" w:hAnsi="Arial" w:cs="Arial"/>
          <w:sz w:val="24"/>
          <w:szCs w:val="24"/>
        </w:rPr>
        <w:t>for autistic young adults</w:t>
      </w:r>
      <w:r w:rsidR="00D97661">
        <w:rPr>
          <w:rFonts w:ascii="Arial" w:hAnsi="Arial" w:cs="Arial"/>
          <w:sz w:val="24"/>
          <w:szCs w:val="24"/>
        </w:rPr>
        <w:t>.</w:t>
      </w:r>
    </w:p>
    <w:p w14:paraId="321D0503" w14:textId="11C0ACF8" w:rsidR="00C300F1" w:rsidRPr="00B017DC" w:rsidRDefault="00E33870" w:rsidP="00C73C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300F1" w:rsidRPr="00B017DC">
        <w:rPr>
          <w:rFonts w:ascii="Arial" w:hAnsi="Arial" w:cs="Arial"/>
          <w:sz w:val="24"/>
          <w:szCs w:val="24"/>
        </w:rPr>
        <w:t xml:space="preserve">dentify </w:t>
      </w:r>
      <w:r w:rsidR="00AC3AA5">
        <w:rPr>
          <w:rFonts w:ascii="Arial" w:hAnsi="Arial" w:cs="Arial"/>
          <w:sz w:val="24"/>
          <w:szCs w:val="24"/>
        </w:rPr>
        <w:t xml:space="preserve">practices and supports </w:t>
      </w:r>
      <w:r w:rsidR="002F02A3">
        <w:rPr>
          <w:rFonts w:ascii="Arial" w:hAnsi="Arial" w:cs="Arial"/>
          <w:sz w:val="24"/>
          <w:szCs w:val="24"/>
        </w:rPr>
        <w:t xml:space="preserve">that can </w:t>
      </w:r>
      <w:r w:rsidR="00AC3AA5">
        <w:rPr>
          <w:rFonts w:ascii="Arial" w:hAnsi="Arial" w:cs="Arial"/>
          <w:sz w:val="24"/>
          <w:szCs w:val="24"/>
        </w:rPr>
        <w:t xml:space="preserve">help autistic youth and young adults </w:t>
      </w:r>
      <w:r w:rsidR="007A7063">
        <w:rPr>
          <w:rFonts w:ascii="Arial" w:hAnsi="Arial" w:cs="Arial"/>
          <w:sz w:val="24"/>
          <w:szCs w:val="24"/>
        </w:rPr>
        <w:t>as they transition into adulthood</w:t>
      </w:r>
      <w:r w:rsidR="00C300F1" w:rsidRPr="00B017DC">
        <w:rPr>
          <w:rFonts w:ascii="Arial" w:hAnsi="Arial" w:cs="Arial"/>
          <w:sz w:val="24"/>
          <w:szCs w:val="24"/>
        </w:rPr>
        <w:t>.</w:t>
      </w:r>
    </w:p>
    <w:p w14:paraId="29226CB4" w14:textId="1127C504" w:rsidR="00C300F1" w:rsidRDefault="00E33870" w:rsidP="00C73C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300F1" w:rsidRPr="00B017DC">
        <w:rPr>
          <w:rFonts w:ascii="Arial" w:hAnsi="Arial" w:cs="Arial"/>
          <w:sz w:val="24"/>
          <w:szCs w:val="24"/>
        </w:rPr>
        <w:t xml:space="preserve">ocate freely available resources </w:t>
      </w:r>
      <w:r w:rsidR="007A7063">
        <w:rPr>
          <w:rFonts w:ascii="Arial" w:hAnsi="Arial" w:cs="Arial"/>
          <w:sz w:val="24"/>
          <w:szCs w:val="24"/>
        </w:rPr>
        <w:t>related to topics of interest, practices, and supports for autistic youth and young adults.</w:t>
      </w:r>
    </w:p>
    <w:p w14:paraId="014585DC" w14:textId="0C5E0AB3" w:rsidR="00E33870" w:rsidRPr="00B017DC" w:rsidRDefault="00D97661" w:rsidP="00C73C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Generate ideas for supporting autistic youth and young adults in your setting and community.</w:t>
      </w:r>
    </w:p>
    <w:sectPr w:rsidR="00E33870" w:rsidRPr="00B0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1657B"/>
    <w:multiLevelType w:val="hybridMultilevel"/>
    <w:tmpl w:val="30883914"/>
    <w:lvl w:ilvl="0" w:tplc="2FE4A4B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62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F5"/>
    <w:rsid w:val="00003722"/>
    <w:rsid w:val="000F2EC2"/>
    <w:rsid w:val="001A7936"/>
    <w:rsid w:val="002F02A3"/>
    <w:rsid w:val="004511D3"/>
    <w:rsid w:val="00460468"/>
    <w:rsid w:val="00487F21"/>
    <w:rsid w:val="004E531E"/>
    <w:rsid w:val="00560C4D"/>
    <w:rsid w:val="006D0E9B"/>
    <w:rsid w:val="007A7063"/>
    <w:rsid w:val="00804373"/>
    <w:rsid w:val="0084626D"/>
    <w:rsid w:val="00875DBB"/>
    <w:rsid w:val="00882E06"/>
    <w:rsid w:val="008D3D9F"/>
    <w:rsid w:val="00993426"/>
    <w:rsid w:val="00A41B45"/>
    <w:rsid w:val="00A650C9"/>
    <w:rsid w:val="00AC3AA5"/>
    <w:rsid w:val="00B017DC"/>
    <w:rsid w:val="00B86F08"/>
    <w:rsid w:val="00C300F1"/>
    <w:rsid w:val="00C73CF5"/>
    <w:rsid w:val="00D34F9E"/>
    <w:rsid w:val="00D97661"/>
    <w:rsid w:val="00DC03BF"/>
    <w:rsid w:val="00DF7D89"/>
    <w:rsid w:val="00E3387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B8EA"/>
  <w15:chartTrackingRefBased/>
  <w15:docId w15:val="{0BB6AB6A-F3E5-4B6C-8369-F16EC0A4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CF5"/>
    <w:pPr>
      <w:ind w:left="720"/>
      <w:contextualSpacing/>
    </w:pPr>
  </w:style>
  <w:style w:type="paragraph" w:customStyle="1" w:styleId="Default">
    <w:name w:val="Default"/>
    <w:rsid w:val="00882E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Dykstra Steinbrenner, Jessica</dc:creator>
  <cp:keywords/>
  <dc:description/>
  <cp:lastModifiedBy>Janie May Palmer</cp:lastModifiedBy>
  <cp:revision>2</cp:revision>
  <dcterms:created xsi:type="dcterms:W3CDTF">2023-03-29T17:39:00Z</dcterms:created>
  <dcterms:modified xsi:type="dcterms:W3CDTF">2023-03-29T17:39:00Z</dcterms:modified>
</cp:coreProperties>
</file>