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48447" w14:textId="77777777" w:rsidR="00C9322B" w:rsidRDefault="0074372A">
      <w:r>
        <w:t>Provid</w:t>
      </w:r>
      <w:r w:rsidR="00826982">
        <w:t>ers can refer patients for ambulatory blood pressure monitoring</w:t>
      </w:r>
      <w:r>
        <w:t xml:space="preserve"> by the following mechanisms:</w:t>
      </w:r>
    </w:p>
    <w:p w14:paraId="5BD34F2A" w14:textId="6E525BB9" w:rsidR="0074372A" w:rsidRPr="00180C97" w:rsidRDefault="0074372A">
      <w:pPr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 w:rsidRPr="00180C97">
        <w:rPr>
          <w:b/>
        </w:rPr>
        <w:t>Phone:</w:t>
      </w:r>
      <w:r>
        <w:t xml:space="preserve"> </w:t>
      </w:r>
      <w:r w:rsidR="00180C97" w:rsidRPr="00180C97">
        <w:t>984-974-2900</w:t>
      </w:r>
    </w:p>
    <w:p w14:paraId="5490E103" w14:textId="77777777" w:rsidR="0074372A" w:rsidRDefault="0074372A">
      <w:r>
        <w:tab/>
      </w:r>
      <w:r w:rsidRPr="00180C97">
        <w:rPr>
          <w:b/>
        </w:rPr>
        <w:t>Fax:</w:t>
      </w:r>
      <w:r>
        <w:t xml:space="preserve"> 984-974-4922</w:t>
      </w:r>
    </w:p>
    <w:p w14:paraId="5515195D" w14:textId="77777777" w:rsidR="00826982" w:rsidRDefault="00826982">
      <w:r w:rsidRPr="00180C97">
        <w:rPr>
          <w:b/>
        </w:rPr>
        <w:tab/>
        <w:t>EPIC:</w:t>
      </w:r>
      <w:r>
        <w:t xml:space="preserve"> </w:t>
      </w:r>
      <w:proofErr w:type="gramStart"/>
      <w:r>
        <w:t>24 hour</w:t>
      </w:r>
      <w:proofErr w:type="gramEnd"/>
      <w:r>
        <w:t xml:space="preserve"> blood pressure monitor</w:t>
      </w:r>
    </w:p>
    <w:p w14:paraId="257AE67E" w14:textId="6895A903" w:rsidR="0074372A" w:rsidRDefault="007C44FF">
      <w:r>
        <w:t>If data are not available in EPIC, please</w:t>
      </w:r>
      <w:r w:rsidR="00826982">
        <w:t xml:space="preserve"> indicate the indication for monitoring (e.g., suspected white coat hypertension, suspected masked hypertension) and</w:t>
      </w:r>
      <w:r>
        <w:t xml:space="preserve"> include a</w:t>
      </w:r>
      <w:r w:rsidR="00826982">
        <w:t xml:space="preserve"> list of current medications</w:t>
      </w:r>
      <w:r>
        <w:t>.</w:t>
      </w:r>
      <w:bookmarkStart w:id="0" w:name="_GoBack"/>
      <w:bookmarkEnd w:id="0"/>
      <w:r w:rsidR="00826982">
        <w:t xml:space="preserve"> Please also indicate the patient’s target office blood pressure (e.g., 140/90 mmHg, 130/80 mmHg).</w:t>
      </w:r>
    </w:p>
    <w:sectPr w:rsidR="00743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72A"/>
    <w:rsid w:val="000B3BDF"/>
    <w:rsid w:val="00180C97"/>
    <w:rsid w:val="0074372A"/>
    <w:rsid w:val="007C44FF"/>
    <w:rsid w:val="00826982"/>
    <w:rsid w:val="00C9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AE704"/>
  <w15:chartTrackingRefBased/>
  <w15:docId w15:val="{D84390CF-7838-4769-A5E8-8354854E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Hinderliter, Alan L</dc:creator>
  <cp:keywords/>
  <dc:description/>
  <cp:lastModifiedBy>Hendrickson, Kristen</cp:lastModifiedBy>
  <cp:revision>2</cp:revision>
  <dcterms:created xsi:type="dcterms:W3CDTF">2019-10-04T20:19:00Z</dcterms:created>
  <dcterms:modified xsi:type="dcterms:W3CDTF">2019-10-04T20:19:00Z</dcterms:modified>
</cp:coreProperties>
</file>