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221E" w14:textId="08B5BDFB" w:rsidR="0093074A" w:rsidRPr="008317BB" w:rsidRDefault="008317BB" w:rsidP="008317BB">
      <w:pPr>
        <w:pStyle w:val="Heading2"/>
        <w:spacing w:line="360" w:lineRule="auto"/>
        <w:rPr>
          <w:b/>
          <w:bCs/>
        </w:rPr>
      </w:pPr>
      <w:r>
        <w:rPr>
          <w:b/>
          <w:bCs/>
        </w:rPr>
        <w:t>T</w:t>
      </w:r>
      <w:r w:rsidRPr="008317BB">
        <w:rPr>
          <w:b/>
          <w:bCs/>
        </w:rPr>
        <w:t>ravel Advisory Update</w:t>
      </w:r>
      <w:r>
        <w:rPr>
          <w:b/>
          <w:bCs/>
        </w:rPr>
        <w:t xml:space="preserve"> – December 1</w:t>
      </w:r>
      <w:r w:rsidR="00B90DF6">
        <w:rPr>
          <w:b/>
          <w:bCs/>
        </w:rPr>
        <w:t>5</w:t>
      </w:r>
      <w:r>
        <w:rPr>
          <w:b/>
          <w:bCs/>
        </w:rPr>
        <w:t>, 2021</w:t>
      </w:r>
    </w:p>
    <w:p w14:paraId="39797164" w14:textId="68AFF6A4" w:rsidR="002B5638" w:rsidRDefault="006B22FC" w:rsidP="008317BB">
      <w:pPr>
        <w:spacing w:line="360" w:lineRule="auto"/>
        <w:rPr>
          <w:b/>
          <w:bCs/>
        </w:rPr>
      </w:pPr>
      <w:r>
        <w:t xml:space="preserve">With </w:t>
      </w:r>
      <w:r w:rsidR="00DF00E9">
        <w:t xml:space="preserve">the emergence of the highly transmissible </w:t>
      </w:r>
      <w:r w:rsidR="00EA3B42">
        <w:t>O</w:t>
      </w:r>
      <w:r w:rsidR="00DF00E9">
        <w:t xml:space="preserve">micron variants and a series of abruptly implemented travel restrictions and flight cancellations, UNC Chapel Hill paused reviewing new requests for exceptions to the System Office prohibition on </w:t>
      </w:r>
      <w:r w:rsidR="00EE189A">
        <w:t xml:space="preserve">international </w:t>
      </w:r>
      <w:r w:rsidR="00DF00E9">
        <w:t xml:space="preserve">travel.  As we now have more information available to assess risk and determine whether an exception to the ban on international travel </w:t>
      </w:r>
      <w:r w:rsidR="00EE189A">
        <w:t>should</w:t>
      </w:r>
      <w:r w:rsidR="00DF00E9">
        <w:t xml:space="preserve"> be granted, </w:t>
      </w:r>
      <w:r w:rsidR="00DF00E9" w:rsidRPr="002C0FC5">
        <w:rPr>
          <w:b/>
          <w:bCs/>
        </w:rPr>
        <w:t>UNC Chapel Hill will resume reviewing requests for international travel</w:t>
      </w:r>
      <w:r w:rsidR="00EA3B42">
        <w:rPr>
          <w:b/>
          <w:bCs/>
        </w:rPr>
        <w:t xml:space="preserve"> </w:t>
      </w:r>
      <w:r w:rsidR="002B5638">
        <w:rPr>
          <w:b/>
          <w:bCs/>
        </w:rPr>
        <w:t>that commences on January 1, 2022 or after.</w:t>
      </w:r>
    </w:p>
    <w:p w14:paraId="313D9681" w14:textId="7FED60C4" w:rsidR="002C0FC5" w:rsidRDefault="00DF00E9" w:rsidP="008317BB">
      <w:pPr>
        <w:spacing w:line="360" w:lineRule="auto"/>
      </w:pPr>
      <w:r>
        <w:t xml:space="preserve">Because both the high number of cases (mostly </w:t>
      </w:r>
      <w:r w:rsidR="00EA3B42">
        <w:t>D</w:t>
      </w:r>
      <w:r>
        <w:t xml:space="preserve">elta so far) in Europe and elsewhere and the emergence of </w:t>
      </w:r>
      <w:r w:rsidR="00EA3B42">
        <w:t>O</w:t>
      </w:r>
      <w:r>
        <w:t xml:space="preserve">micron increase the risk of international travel, UNC Chapel Hill will return to the </w:t>
      </w:r>
      <w:r w:rsidRPr="00EE189A">
        <w:rPr>
          <w:b/>
          <w:bCs/>
        </w:rPr>
        <w:t>highly rest</w:t>
      </w:r>
      <w:r w:rsidR="002C0FC5" w:rsidRPr="00EE189A">
        <w:rPr>
          <w:b/>
          <w:bCs/>
        </w:rPr>
        <w:t>r</w:t>
      </w:r>
      <w:r w:rsidRPr="00EE189A">
        <w:rPr>
          <w:b/>
          <w:bCs/>
        </w:rPr>
        <w:t>ictive travel policy</w:t>
      </w:r>
      <w:r>
        <w:t xml:space="preserve"> </w:t>
      </w:r>
      <w:r w:rsidR="002C0FC5">
        <w:t xml:space="preserve">that was in place for the bulk of </w:t>
      </w:r>
      <w:r w:rsidR="00EA3B42">
        <w:t xml:space="preserve">calendar year </w:t>
      </w:r>
      <w:r w:rsidR="002C0FC5">
        <w:t>2021.</w:t>
      </w:r>
      <w:r w:rsidR="00EA3B42">
        <w:t xml:space="preserve">  In addition, t</w:t>
      </w:r>
      <w:r w:rsidR="002C0FC5">
        <w:t xml:space="preserve">ravelers will be required to sign a revised </w:t>
      </w:r>
      <w:r w:rsidR="002B5638">
        <w:t xml:space="preserve">release of liability </w:t>
      </w:r>
      <w:r w:rsidR="002C0FC5">
        <w:t>document that includes the following language: “I acknowledge and understand that the University reserve</w:t>
      </w:r>
      <w:r w:rsidR="00EE189A">
        <w:t>s</w:t>
      </w:r>
      <w:r w:rsidR="002C0FC5">
        <w:t xml:space="preserve"> the right to rescind any travel exception approval, or cancel or postpone travel in whole or in </w:t>
      </w:r>
      <w:proofErr w:type="gramStart"/>
      <w:r w:rsidR="002C0FC5">
        <w:t>part .</w:t>
      </w:r>
      <w:proofErr w:type="gramEnd"/>
      <w:r w:rsidR="002C0FC5">
        <w:t xml:space="preserve"> .  .</w:t>
      </w:r>
      <w:r w:rsidR="002B5638">
        <w:t>, which may adversely impact my ability to recover expenses associated with the travel.”</w:t>
      </w:r>
      <w:r w:rsidR="002C0FC5">
        <w:t xml:space="preserve"> </w:t>
      </w:r>
    </w:p>
    <w:p w14:paraId="5F4DEABC" w14:textId="6CB92B87" w:rsidR="002C0FC5" w:rsidRDefault="00EA3B42" w:rsidP="008317BB">
      <w:pPr>
        <w:spacing w:line="360" w:lineRule="auto"/>
      </w:pPr>
      <w:r>
        <w:t>T</w:t>
      </w:r>
      <w:r w:rsidR="002C0FC5">
        <w:t xml:space="preserve">he </w:t>
      </w:r>
      <w:r w:rsidR="00A03CBA">
        <w:t xml:space="preserve">resumed </w:t>
      </w:r>
      <w:r w:rsidR="002C0FC5">
        <w:t xml:space="preserve">case-by-case review </w:t>
      </w:r>
      <w:r>
        <w:t xml:space="preserve">of international travel </w:t>
      </w:r>
      <w:r w:rsidR="002B5638">
        <w:t xml:space="preserve">that begins </w:t>
      </w:r>
      <w:r>
        <w:t xml:space="preserve">January 1, 2022, or after </w:t>
      </w:r>
      <w:r w:rsidR="002C0FC5">
        <w:t>will be based on the highly restrictive travel policy</w:t>
      </w:r>
      <w:r>
        <w:t xml:space="preserve"> in place because of the </w:t>
      </w:r>
      <w:r w:rsidR="002C0FC5">
        <w:t xml:space="preserve">elevated risks described below.  </w:t>
      </w:r>
    </w:p>
    <w:p w14:paraId="1D518D9E" w14:textId="561F7315" w:rsidR="00FE704C" w:rsidRPr="00C27F72" w:rsidRDefault="00FE704C">
      <w:pPr>
        <w:rPr>
          <w:b/>
          <w:bCs/>
          <w:vertAlign w:val="subscript"/>
        </w:rPr>
      </w:pPr>
      <w:r w:rsidRPr="000B17B7">
        <w:rPr>
          <w:b/>
          <w:bCs/>
        </w:rPr>
        <w:t>E</w:t>
      </w:r>
      <w:r w:rsidR="008C6FD7" w:rsidRPr="000B17B7">
        <w:rPr>
          <w:b/>
          <w:bCs/>
        </w:rPr>
        <w:t>levated</w:t>
      </w:r>
      <w:r w:rsidRPr="000B17B7">
        <w:rPr>
          <w:b/>
          <w:bCs/>
        </w:rPr>
        <w:t xml:space="preserve"> risk of international travel</w:t>
      </w:r>
    </w:p>
    <w:p w14:paraId="3AB94E31" w14:textId="2678EEE3" w:rsidR="004D5CFC" w:rsidRDefault="00FE704C" w:rsidP="008317BB">
      <w:pPr>
        <w:spacing w:line="360" w:lineRule="auto"/>
      </w:pPr>
      <w:r>
        <w:t xml:space="preserve">The main driver of this </w:t>
      </w:r>
      <w:r w:rsidR="003A4817">
        <w:t xml:space="preserve">elevated risk assessment </w:t>
      </w:r>
      <w:r>
        <w:t xml:space="preserve">is the emergence in November of a new </w:t>
      </w:r>
      <w:r w:rsidR="00A03CBA">
        <w:t xml:space="preserve">highly transmissible </w:t>
      </w:r>
      <w:r>
        <w:t xml:space="preserve">COVID variant, labelled a “variant of concern” by the WHO and </w:t>
      </w:r>
      <w:r w:rsidR="008317BB">
        <w:t>named</w:t>
      </w:r>
      <w:r>
        <w:t xml:space="preserve"> </w:t>
      </w:r>
      <w:r w:rsidR="00EA3B42">
        <w:t>O</w:t>
      </w:r>
      <w:r>
        <w:t xml:space="preserve">micron.  </w:t>
      </w:r>
      <w:r w:rsidR="002C0FC5">
        <w:t>In addition</w:t>
      </w:r>
      <w:r w:rsidR="00766A31">
        <w:t xml:space="preserve">, the </w:t>
      </w:r>
      <w:r w:rsidR="002C0FC5">
        <w:t xml:space="preserve">situation in much of </w:t>
      </w:r>
      <w:r w:rsidR="00766A31">
        <w:t>Europe</w:t>
      </w:r>
      <w:r w:rsidR="00EE189A">
        <w:t xml:space="preserve"> (and some other countries) </w:t>
      </w:r>
      <w:r w:rsidR="002C0FC5">
        <w:t>is</w:t>
      </w:r>
      <w:r w:rsidR="00766A31">
        <w:t xml:space="preserve"> </w:t>
      </w:r>
      <w:r w:rsidR="00EE189A">
        <w:t xml:space="preserve">also </w:t>
      </w:r>
      <w:r w:rsidR="00766A31">
        <w:t xml:space="preserve">troubling, with cases rising, new lockdowns being imposed, and health care systems </w:t>
      </w:r>
      <w:r>
        <w:t xml:space="preserve">coming </w:t>
      </w:r>
      <w:r w:rsidR="00766A31">
        <w:t xml:space="preserve">under </w:t>
      </w:r>
      <w:r>
        <w:t>renewed s</w:t>
      </w:r>
      <w:r w:rsidR="00766A31">
        <w:t xml:space="preserve">train.  </w:t>
      </w:r>
      <w:r>
        <w:t xml:space="preserve">When news of the </w:t>
      </w:r>
      <w:r w:rsidR="00EA3B42">
        <w:t>O</w:t>
      </w:r>
      <w:r>
        <w:t>micron variant broke, numerous countries, including the US, abruptly imposed entry bans on travelers who have been in southern Africa</w:t>
      </w:r>
      <w:r w:rsidR="000B17B7">
        <w:t xml:space="preserve"> (and, in some cases, on all foreigners).</w:t>
      </w:r>
      <w:r>
        <w:t xml:space="preserve">  </w:t>
      </w:r>
      <w:r w:rsidR="002B5638">
        <w:t>T</w:t>
      </w:r>
      <w:r w:rsidR="00EE189A">
        <w:t xml:space="preserve">hese travel restrictions generally remain in place, </w:t>
      </w:r>
      <w:r w:rsidR="002B5638">
        <w:t xml:space="preserve">and new travel restrictions continue to be announced as Omicron spreads, complicating </w:t>
      </w:r>
      <w:r w:rsidR="00EE189A">
        <w:t xml:space="preserve">the challenges of planning travel (and </w:t>
      </w:r>
      <w:r w:rsidR="002B5638">
        <w:t xml:space="preserve">elevating </w:t>
      </w:r>
      <w:r w:rsidR="00EE189A">
        <w:t xml:space="preserve">the risk being stranded or caught behind a closed border or other new travel restriction.) </w:t>
      </w:r>
    </w:p>
    <w:p w14:paraId="6D166811" w14:textId="77777777" w:rsidR="00B90DF6" w:rsidRDefault="00B90DF6" w:rsidP="00B90DF6">
      <w:r>
        <w:t>In the meantime, whether you are traveling or not, UNC’s infectious disease experts offer the following reminder:</w:t>
      </w:r>
    </w:p>
    <w:p w14:paraId="4250BECD" w14:textId="14C8C974" w:rsidR="00B90DF6" w:rsidRPr="00B90DF6" w:rsidRDefault="00B90DF6" w:rsidP="00B90DF6">
      <w:pPr>
        <w:rPr>
          <w:b/>
          <w:bCs/>
          <w:color w:val="4472C4" w:themeColor="accent1"/>
        </w:rPr>
      </w:pPr>
      <w:r w:rsidRPr="00B90DF6">
        <w:rPr>
          <w:b/>
          <w:bCs/>
          <w:color w:val="4472C4" w:themeColor="accent1"/>
        </w:rPr>
        <w:t xml:space="preserve">“The best way to protect yourself against COVID-19 including the Omicron variant is to be fully vaccinated (i.e., 2 doses of an mRNA vaccine (Pfizer or </w:t>
      </w:r>
      <w:proofErr w:type="spellStart"/>
      <w:r w:rsidRPr="00B90DF6">
        <w:rPr>
          <w:b/>
          <w:bCs/>
          <w:color w:val="4472C4" w:themeColor="accent1"/>
        </w:rPr>
        <w:t>Moderna</w:t>
      </w:r>
      <w:proofErr w:type="spellEnd"/>
      <w:r w:rsidRPr="00B90DF6">
        <w:rPr>
          <w:b/>
          <w:bCs/>
          <w:color w:val="4472C4" w:themeColor="accent1"/>
        </w:rPr>
        <w:t>) or 1 dose of the Johnson &amp; Johnson vaccine) PLUS a booster at least 2 weeks prior to international travel.”</w:t>
      </w:r>
      <w:r w:rsidR="00C97B26">
        <w:rPr>
          <w:b/>
          <w:bCs/>
          <w:color w:val="4472C4" w:themeColor="accent1"/>
        </w:rPr>
        <w:t xml:space="preserve"> David Weber</w:t>
      </w:r>
      <w:r w:rsidR="00B63B61">
        <w:rPr>
          <w:b/>
          <w:bCs/>
          <w:color w:val="4472C4" w:themeColor="accent1"/>
        </w:rPr>
        <w:t>, MD</w:t>
      </w:r>
    </w:p>
    <w:p w14:paraId="61FB97E3" w14:textId="00A8373C" w:rsidR="002B2F84" w:rsidRPr="007C564D" w:rsidRDefault="002B2F84">
      <w:pPr>
        <w:rPr>
          <w:i/>
          <w:iCs/>
          <w:sz w:val="24"/>
          <w:szCs w:val="24"/>
        </w:rPr>
      </w:pPr>
      <w:r w:rsidRPr="007C564D">
        <w:rPr>
          <w:i/>
          <w:iCs/>
          <w:sz w:val="24"/>
          <w:szCs w:val="24"/>
        </w:rPr>
        <w:t xml:space="preserve">This policy will be evaluated </w:t>
      </w:r>
      <w:r w:rsidR="005D660D">
        <w:rPr>
          <w:i/>
          <w:iCs/>
          <w:sz w:val="24"/>
          <w:szCs w:val="24"/>
        </w:rPr>
        <w:t>by</w:t>
      </w:r>
      <w:r w:rsidR="004D5CFC" w:rsidRPr="007C564D">
        <w:rPr>
          <w:i/>
          <w:iCs/>
          <w:sz w:val="24"/>
          <w:szCs w:val="24"/>
        </w:rPr>
        <w:t xml:space="preserve"> </w:t>
      </w:r>
      <w:r w:rsidR="00EE189A">
        <w:rPr>
          <w:i/>
          <w:iCs/>
          <w:sz w:val="24"/>
          <w:szCs w:val="24"/>
        </w:rPr>
        <w:t xml:space="preserve">early January </w:t>
      </w:r>
      <w:r w:rsidR="004D5CFC" w:rsidRPr="007C564D">
        <w:rPr>
          <w:i/>
          <w:iCs/>
          <w:sz w:val="24"/>
          <w:szCs w:val="24"/>
        </w:rPr>
        <w:t xml:space="preserve">as </w:t>
      </w:r>
      <w:r w:rsidRPr="007C564D">
        <w:rPr>
          <w:i/>
          <w:iCs/>
          <w:sz w:val="24"/>
          <w:szCs w:val="24"/>
        </w:rPr>
        <w:t>the situation evolves</w:t>
      </w:r>
      <w:r w:rsidR="004D5CFC" w:rsidRPr="007C564D">
        <w:rPr>
          <w:i/>
          <w:iCs/>
          <w:sz w:val="24"/>
          <w:szCs w:val="24"/>
        </w:rPr>
        <w:t xml:space="preserve"> and more </w:t>
      </w:r>
      <w:r w:rsidR="007C564D" w:rsidRPr="007C564D">
        <w:rPr>
          <w:i/>
          <w:iCs/>
          <w:sz w:val="24"/>
          <w:szCs w:val="24"/>
        </w:rPr>
        <w:t xml:space="preserve">information about the threat posed by Omicron </w:t>
      </w:r>
      <w:r w:rsidR="004D5CFC" w:rsidRPr="007C564D">
        <w:rPr>
          <w:i/>
          <w:iCs/>
          <w:sz w:val="24"/>
          <w:szCs w:val="24"/>
        </w:rPr>
        <w:t>becomes available</w:t>
      </w:r>
      <w:r w:rsidRPr="007C564D">
        <w:rPr>
          <w:i/>
          <w:iCs/>
          <w:sz w:val="24"/>
          <w:szCs w:val="24"/>
        </w:rPr>
        <w:t xml:space="preserve">. </w:t>
      </w:r>
    </w:p>
    <w:sectPr w:rsidR="002B2F84" w:rsidRPr="007C564D" w:rsidSect="006C470D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BAED" w14:textId="77777777" w:rsidR="005F34BD" w:rsidRDefault="005F34BD" w:rsidP="00F92ECB">
      <w:pPr>
        <w:spacing w:after="0" w:line="240" w:lineRule="auto"/>
      </w:pPr>
      <w:r>
        <w:separator/>
      </w:r>
    </w:p>
  </w:endnote>
  <w:endnote w:type="continuationSeparator" w:id="0">
    <w:p w14:paraId="28BDFB37" w14:textId="77777777" w:rsidR="005F34BD" w:rsidRDefault="005F34B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12F7" w14:textId="77777777" w:rsidR="005F34BD" w:rsidRDefault="005F34BD" w:rsidP="00F92ECB">
      <w:pPr>
        <w:spacing w:after="0" w:line="240" w:lineRule="auto"/>
      </w:pPr>
      <w:r>
        <w:separator/>
      </w:r>
    </w:p>
  </w:footnote>
  <w:footnote w:type="continuationSeparator" w:id="0">
    <w:p w14:paraId="652B2A0A" w14:textId="77777777" w:rsidR="005F34BD" w:rsidRDefault="005F34BD" w:rsidP="00F9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4"/>
    <w:rsid w:val="000B17B7"/>
    <w:rsid w:val="000B1C29"/>
    <w:rsid w:val="00205911"/>
    <w:rsid w:val="00253B32"/>
    <w:rsid w:val="002761B0"/>
    <w:rsid w:val="002B2F84"/>
    <w:rsid w:val="002B5638"/>
    <w:rsid w:val="002C0FC5"/>
    <w:rsid w:val="00334420"/>
    <w:rsid w:val="003A4817"/>
    <w:rsid w:val="004D5CFC"/>
    <w:rsid w:val="005D660D"/>
    <w:rsid w:val="005F34BD"/>
    <w:rsid w:val="006B22FC"/>
    <w:rsid w:val="006C470D"/>
    <w:rsid w:val="00766A31"/>
    <w:rsid w:val="0079685D"/>
    <w:rsid w:val="007C564D"/>
    <w:rsid w:val="007F47E0"/>
    <w:rsid w:val="008317BB"/>
    <w:rsid w:val="008C6FD7"/>
    <w:rsid w:val="00A03CBA"/>
    <w:rsid w:val="00A75AA1"/>
    <w:rsid w:val="00AB56DA"/>
    <w:rsid w:val="00AC75F9"/>
    <w:rsid w:val="00B63B61"/>
    <w:rsid w:val="00B90DF6"/>
    <w:rsid w:val="00BE1F14"/>
    <w:rsid w:val="00C27F72"/>
    <w:rsid w:val="00C97B26"/>
    <w:rsid w:val="00D62E0F"/>
    <w:rsid w:val="00DA7A6D"/>
    <w:rsid w:val="00DF00E9"/>
    <w:rsid w:val="00EA3B42"/>
    <w:rsid w:val="00EE189A"/>
    <w:rsid w:val="00F311E6"/>
    <w:rsid w:val="00F92ECB"/>
    <w:rsid w:val="00FE704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7A3CC"/>
  <w15:chartTrackingRefBased/>
  <w15:docId w15:val="{9B04DD70-CCE4-4A76-A7F8-24B5B6A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F84"/>
  </w:style>
  <w:style w:type="character" w:customStyle="1" w:styleId="DateChar">
    <w:name w:val="Date Char"/>
    <w:basedOn w:val="DefaultParagraphFont"/>
    <w:link w:val="Date"/>
    <w:uiPriority w:val="99"/>
    <w:semiHidden/>
    <w:rsid w:val="002B2F84"/>
  </w:style>
  <w:style w:type="character" w:customStyle="1" w:styleId="Heading2Char">
    <w:name w:val="Heading 2 Char"/>
    <w:basedOn w:val="DefaultParagraphFont"/>
    <w:link w:val="Heading2"/>
    <w:uiPriority w:val="9"/>
    <w:rsid w:val="00831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CB"/>
  </w:style>
  <w:style w:type="paragraph" w:styleId="Footer">
    <w:name w:val="footer"/>
    <w:basedOn w:val="Normal"/>
    <w:link w:val="Foot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Jill</dc:creator>
  <cp:keywords/>
  <dc:description/>
  <cp:lastModifiedBy>Wilhelm, Jill</cp:lastModifiedBy>
  <cp:revision>2</cp:revision>
  <cp:lastPrinted>2021-12-14T14:30:00Z</cp:lastPrinted>
  <dcterms:created xsi:type="dcterms:W3CDTF">2021-12-15T18:00:00Z</dcterms:created>
  <dcterms:modified xsi:type="dcterms:W3CDTF">2021-12-15T18:00:00Z</dcterms:modified>
</cp:coreProperties>
</file>