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09F9B" w14:textId="12CE1B6D" w:rsidR="00505F6C" w:rsidRDefault="00505F6C" w:rsidP="00505F6C">
      <w:pPr>
        <w:jc w:val="right"/>
        <w:rPr>
          <w:rFonts w:ascii="Times" w:hAnsi="Times"/>
        </w:rPr>
      </w:pPr>
      <w:r>
        <w:rPr>
          <w:rFonts w:ascii="Times" w:hAnsi="Times"/>
        </w:rPr>
        <w:t>Nicole Hajicek</w:t>
      </w:r>
    </w:p>
    <w:p w14:paraId="2921DAA8" w14:textId="4ABBA904" w:rsidR="00505F6C" w:rsidRPr="00505F6C" w:rsidRDefault="00774DFB" w:rsidP="00505F6C">
      <w:pPr>
        <w:jc w:val="right"/>
        <w:rPr>
          <w:rFonts w:ascii="Times" w:hAnsi="Times"/>
        </w:rPr>
      </w:pPr>
      <w:r>
        <w:rPr>
          <w:rFonts w:ascii="Times" w:hAnsi="Times"/>
        </w:rPr>
        <w:t xml:space="preserve">Revised </w:t>
      </w:r>
      <w:r w:rsidR="00564794">
        <w:rPr>
          <w:rFonts w:ascii="Times" w:hAnsi="Times"/>
        </w:rPr>
        <w:t>12-03-2015</w:t>
      </w:r>
    </w:p>
    <w:p w14:paraId="03BF9924" w14:textId="77777777" w:rsidR="00505F6C" w:rsidRDefault="00505F6C" w:rsidP="001D0BF8">
      <w:pPr>
        <w:jc w:val="both"/>
        <w:rPr>
          <w:rFonts w:ascii="Times" w:hAnsi="Times"/>
          <w:b/>
          <w:u w:val="single"/>
        </w:rPr>
      </w:pPr>
    </w:p>
    <w:p w14:paraId="773AE714" w14:textId="3A238B57" w:rsidR="00774DFB" w:rsidRDefault="00774DFB" w:rsidP="00774DFB">
      <w:pPr>
        <w:rPr>
          <w:rFonts w:ascii="Times" w:hAnsi="Times"/>
        </w:rPr>
      </w:pPr>
      <w:r>
        <w:rPr>
          <w:rFonts w:ascii="Times" w:hAnsi="Times"/>
        </w:rPr>
        <w:t>I</w:t>
      </w:r>
      <w:r>
        <w:rPr>
          <w:rFonts w:ascii="Times" w:hAnsi="Times"/>
        </w:rPr>
        <w:t>nsect cell protocols v2</w:t>
      </w:r>
    </w:p>
    <w:p w14:paraId="6862AF0D" w14:textId="77777777" w:rsidR="00505F6C" w:rsidRDefault="00505F6C" w:rsidP="001D0BF8">
      <w:pPr>
        <w:jc w:val="both"/>
        <w:rPr>
          <w:rFonts w:ascii="Times" w:hAnsi="Times"/>
          <w:b/>
          <w:u w:val="single"/>
        </w:rPr>
      </w:pPr>
    </w:p>
    <w:p w14:paraId="13CF9E03" w14:textId="087CE884" w:rsidR="00E0754A" w:rsidRPr="00174951" w:rsidRDefault="00DF1610" w:rsidP="001D0BF8">
      <w:pPr>
        <w:jc w:val="both"/>
        <w:rPr>
          <w:rFonts w:ascii="Times" w:hAnsi="Times"/>
          <w:b/>
          <w:u w:val="single"/>
        </w:rPr>
      </w:pPr>
      <w:r>
        <w:rPr>
          <w:rFonts w:ascii="Times" w:hAnsi="Times"/>
          <w:b/>
          <w:u w:val="single"/>
        </w:rPr>
        <w:t>R</w:t>
      </w:r>
      <w:r w:rsidR="0003110E" w:rsidRPr="00174951">
        <w:rPr>
          <w:rFonts w:ascii="Times" w:hAnsi="Times"/>
          <w:b/>
          <w:u w:val="single"/>
        </w:rPr>
        <w:t>outine maintenance of insect cells</w:t>
      </w:r>
    </w:p>
    <w:p w14:paraId="310B5F2C" w14:textId="14487045" w:rsidR="00926518" w:rsidRDefault="00926518" w:rsidP="001D0BF8">
      <w:pPr>
        <w:pStyle w:val="ListParagraph"/>
        <w:numPr>
          <w:ilvl w:val="0"/>
          <w:numId w:val="2"/>
        </w:numPr>
        <w:jc w:val="both"/>
        <w:rPr>
          <w:rFonts w:ascii="Times" w:hAnsi="Times"/>
        </w:rPr>
      </w:pPr>
      <w:r>
        <w:rPr>
          <w:rFonts w:ascii="Times" w:hAnsi="Times"/>
        </w:rPr>
        <w:t>The following are comprehensive, but brief, instructions for maintaining insect cel</w:t>
      </w:r>
      <w:r w:rsidR="00481521">
        <w:rPr>
          <w:rFonts w:ascii="Times" w:hAnsi="Times"/>
        </w:rPr>
        <w:t>l lines.  A</w:t>
      </w:r>
      <w:r w:rsidR="00C14E37">
        <w:rPr>
          <w:rFonts w:ascii="Times" w:hAnsi="Times"/>
        </w:rPr>
        <w:t xml:space="preserve">dditional information </w:t>
      </w:r>
      <w:r>
        <w:rPr>
          <w:rFonts w:ascii="Times" w:hAnsi="Times"/>
        </w:rPr>
        <w:t>can be found in</w:t>
      </w:r>
      <w:r w:rsidR="00377D9C">
        <w:rPr>
          <w:rFonts w:ascii="Times" w:hAnsi="Times"/>
        </w:rPr>
        <w:t xml:space="preserve"> the insect cell manual located under</w:t>
      </w:r>
      <w:r>
        <w:rPr>
          <w:rFonts w:ascii="Times" w:hAnsi="Times"/>
        </w:rPr>
        <w:t xml:space="preserve"> the ‘Eq</w:t>
      </w:r>
      <w:r w:rsidR="002F4120">
        <w:rPr>
          <w:rFonts w:ascii="Times" w:hAnsi="Times"/>
        </w:rPr>
        <w:t>uipment and Method Manuals’ heading</w:t>
      </w:r>
      <w:r>
        <w:rPr>
          <w:rFonts w:ascii="Times" w:hAnsi="Times"/>
        </w:rPr>
        <w:t xml:space="preserve"> on the </w:t>
      </w:r>
      <w:r w:rsidR="00505F6C">
        <w:rPr>
          <w:rFonts w:ascii="Times" w:hAnsi="Times"/>
        </w:rPr>
        <w:t>Sondek l</w:t>
      </w:r>
      <w:r>
        <w:rPr>
          <w:rFonts w:ascii="Times" w:hAnsi="Times"/>
        </w:rPr>
        <w:t>ab website.</w:t>
      </w:r>
    </w:p>
    <w:p w14:paraId="37A878FA" w14:textId="77777777" w:rsidR="00926518" w:rsidRDefault="00926518" w:rsidP="001D0BF8">
      <w:pPr>
        <w:pStyle w:val="ListParagraph"/>
        <w:jc w:val="both"/>
        <w:rPr>
          <w:rFonts w:ascii="Times" w:hAnsi="Times"/>
        </w:rPr>
      </w:pPr>
    </w:p>
    <w:p w14:paraId="1EEDA6A5" w14:textId="27A5EBEF" w:rsidR="0003110E" w:rsidRDefault="00505F6C" w:rsidP="0012541F">
      <w:pPr>
        <w:pStyle w:val="ListParagraph"/>
        <w:numPr>
          <w:ilvl w:val="0"/>
          <w:numId w:val="9"/>
        </w:numPr>
        <w:ind w:left="360"/>
        <w:jc w:val="both"/>
        <w:rPr>
          <w:rFonts w:ascii="Times" w:hAnsi="Times"/>
        </w:rPr>
      </w:pPr>
      <w:r>
        <w:rPr>
          <w:rFonts w:ascii="Times" w:hAnsi="Times"/>
        </w:rPr>
        <w:t>A</w:t>
      </w:r>
      <w:r w:rsidR="0003110E" w:rsidRPr="0003110E">
        <w:rPr>
          <w:rFonts w:ascii="Times" w:hAnsi="Times"/>
        </w:rPr>
        <w:t>ll insect cell lines are maintained at 27 C with shaking at 140 rpm</w:t>
      </w:r>
      <w:r w:rsidR="00827755">
        <w:rPr>
          <w:rFonts w:ascii="Times" w:hAnsi="Times"/>
        </w:rPr>
        <w:t>.</w:t>
      </w:r>
    </w:p>
    <w:p w14:paraId="04757654" w14:textId="77777777" w:rsidR="00505F6C" w:rsidRPr="0003110E" w:rsidRDefault="00505F6C" w:rsidP="0012541F">
      <w:pPr>
        <w:pStyle w:val="ListParagraph"/>
        <w:ind w:left="360"/>
        <w:jc w:val="both"/>
        <w:rPr>
          <w:rFonts w:ascii="Times" w:hAnsi="Times"/>
        </w:rPr>
      </w:pPr>
    </w:p>
    <w:p w14:paraId="1E1EBB58" w14:textId="2359082B" w:rsidR="0003110E" w:rsidRDefault="00505F6C" w:rsidP="0012541F">
      <w:pPr>
        <w:pStyle w:val="ListParagraph"/>
        <w:numPr>
          <w:ilvl w:val="0"/>
          <w:numId w:val="9"/>
        </w:numPr>
        <w:ind w:left="360"/>
        <w:jc w:val="both"/>
        <w:rPr>
          <w:rFonts w:ascii="Times" w:hAnsi="Times"/>
        </w:rPr>
      </w:pPr>
      <w:r>
        <w:rPr>
          <w:rFonts w:ascii="Times" w:hAnsi="Times"/>
        </w:rPr>
        <w:t>E</w:t>
      </w:r>
      <w:r w:rsidR="0003110E">
        <w:rPr>
          <w:rFonts w:ascii="Times" w:hAnsi="Times"/>
        </w:rPr>
        <w:t>nsure that caps on culture vessels are loos</w:t>
      </w:r>
      <w:r w:rsidR="00BC68F7">
        <w:rPr>
          <w:rFonts w:ascii="Times" w:hAnsi="Times"/>
        </w:rPr>
        <w:t>en</w:t>
      </w:r>
      <w:r w:rsidR="0024281C">
        <w:rPr>
          <w:rFonts w:ascii="Times" w:hAnsi="Times"/>
        </w:rPr>
        <w:t>ed ~0.5</w:t>
      </w:r>
      <w:r w:rsidR="00BF4F13">
        <w:rPr>
          <w:rFonts w:ascii="Times" w:hAnsi="Times"/>
        </w:rPr>
        <w:t xml:space="preserve"> </w:t>
      </w:r>
      <w:r w:rsidR="0003110E">
        <w:rPr>
          <w:rFonts w:ascii="Times" w:hAnsi="Times"/>
        </w:rPr>
        <w:t>turn to facilitate aeration</w:t>
      </w:r>
      <w:r w:rsidR="00827755">
        <w:rPr>
          <w:rFonts w:ascii="Times" w:hAnsi="Times"/>
        </w:rPr>
        <w:t>.</w:t>
      </w:r>
    </w:p>
    <w:p w14:paraId="2949272B" w14:textId="77777777" w:rsidR="00505F6C" w:rsidRPr="00505F6C" w:rsidRDefault="00505F6C" w:rsidP="0012541F">
      <w:pPr>
        <w:jc w:val="both"/>
        <w:rPr>
          <w:rFonts w:ascii="Times" w:hAnsi="Times"/>
        </w:rPr>
      </w:pPr>
      <w:bookmarkStart w:id="0" w:name="_GoBack"/>
      <w:bookmarkEnd w:id="0"/>
    </w:p>
    <w:p w14:paraId="1C05E9AD" w14:textId="633F0A27" w:rsidR="0003110E" w:rsidRPr="0003110E" w:rsidRDefault="00505F6C" w:rsidP="0012541F">
      <w:pPr>
        <w:pStyle w:val="ListParagraph"/>
        <w:numPr>
          <w:ilvl w:val="0"/>
          <w:numId w:val="9"/>
        </w:numPr>
        <w:ind w:left="360"/>
        <w:jc w:val="both"/>
        <w:rPr>
          <w:rFonts w:ascii="Times" w:hAnsi="Times"/>
        </w:rPr>
      </w:pPr>
      <w:r>
        <w:rPr>
          <w:rFonts w:ascii="Times" w:hAnsi="Times"/>
        </w:rPr>
        <w:t>C</w:t>
      </w:r>
      <w:r w:rsidR="0003110E">
        <w:rPr>
          <w:rFonts w:ascii="Times" w:hAnsi="Times"/>
        </w:rPr>
        <w:t>ell line specific culturing instructions:</w:t>
      </w:r>
    </w:p>
    <w:p w14:paraId="29E248FF" w14:textId="77777777" w:rsidR="0003110E" w:rsidRPr="0003110E" w:rsidRDefault="0003110E" w:rsidP="0012541F">
      <w:pPr>
        <w:pStyle w:val="ListParagraph"/>
        <w:numPr>
          <w:ilvl w:val="1"/>
          <w:numId w:val="9"/>
        </w:numPr>
        <w:ind w:left="1080"/>
        <w:jc w:val="both"/>
        <w:rPr>
          <w:rFonts w:ascii="Times" w:hAnsi="Times"/>
        </w:rPr>
      </w:pPr>
      <w:r w:rsidRPr="0003110E">
        <w:rPr>
          <w:rFonts w:ascii="Times" w:hAnsi="Times"/>
        </w:rPr>
        <w:t>Sf9 cells</w:t>
      </w:r>
    </w:p>
    <w:p w14:paraId="763ECB8D" w14:textId="7DF1C8E5" w:rsidR="00B77FFC" w:rsidRDefault="00827755" w:rsidP="0012541F">
      <w:pPr>
        <w:pStyle w:val="ListParagraph"/>
        <w:numPr>
          <w:ilvl w:val="2"/>
          <w:numId w:val="9"/>
        </w:numPr>
        <w:ind w:left="1800"/>
        <w:jc w:val="both"/>
        <w:rPr>
          <w:rFonts w:ascii="Times" w:hAnsi="Times"/>
        </w:rPr>
      </w:pPr>
      <w:r>
        <w:rPr>
          <w:rFonts w:ascii="Times" w:hAnsi="Times"/>
        </w:rPr>
        <w:t>M</w:t>
      </w:r>
      <w:r w:rsidR="0003110E" w:rsidRPr="0003110E">
        <w:rPr>
          <w:rFonts w:ascii="Times" w:hAnsi="Times"/>
        </w:rPr>
        <w:t xml:space="preserve">aintain cells </w:t>
      </w:r>
      <w:r w:rsidR="00052892">
        <w:rPr>
          <w:rFonts w:ascii="Times" w:hAnsi="Times"/>
        </w:rPr>
        <w:t>at a density of 1.0</w:t>
      </w:r>
      <w:r w:rsidR="0003110E" w:rsidRPr="0003110E">
        <w:rPr>
          <w:rFonts w:ascii="Times" w:hAnsi="Times"/>
        </w:rPr>
        <w:t xml:space="preserve"> – 2.0 x 10</w:t>
      </w:r>
      <w:r w:rsidR="0003110E" w:rsidRPr="0003110E">
        <w:rPr>
          <w:rFonts w:ascii="Times" w:hAnsi="Times"/>
          <w:vertAlign w:val="superscript"/>
        </w:rPr>
        <w:t>6</w:t>
      </w:r>
      <w:r w:rsidR="00505F6C">
        <w:rPr>
          <w:rFonts w:ascii="Times" w:hAnsi="Times"/>
        </w:rPr>
        <w:t xml:space="preserve"> cells/mL</w:t>
      </w:r>
      <w:r w:rsidR="0091568C">
        <w:rPr>
          <w:rFonts w:ascii="Times" w:hAnsi="Times"/>
        </w:rPr>
        <w:t>.</w:t>
      </w:r>
    </w:p>
    <w:p w14:paraId="69172C7C" w14:textId="3FB4EE88" w:rsidR="0003110E" w:rsidRDefault="00827755" w:rsidP="0012541F">
      <w:pPr>
        <w:pStyle w:val="ListParagraph"/>
        <w:numPr>
          <w:ilvl w:val="3"/>
          <w:numId w:val="9"/>
        </w:numPr>
        <w:ind w:left="2520"/>
        <w:jc w:val="both"/>
        <w:rPr>
          <w:rFonts w:ascii="Times" w:hAnsi="Times"/>
        </w:rPr>
      </w:pPr>
      <w:r>
        <w:rPr>
          <w:rFonts w:ascii="Times" w:hAnsi="Times"/>
        </w:rPr>
        <w:t>C</w:t>
      </w:r>
      <w:r w:rsidR="0003110E" w:rsidRPr="0003110E">
        <w:rPr>
          <w:rFonts w:ascii="Times" w:hAnsi="Times"/>
        </w:rPr>
        <w:t>ells are usua</w:t>
      </w:r>
      <w:r w:rsidR="00B77FFC">
        <w:rPr>
          <w:rFonts w:ascii="Times" w:hAnsi="Times"/>
        </w:rPr>
        <w:t>lly subcultured every other day</w:t>
      </w:r>
      <w:r w:rsidR="0091568C">
        <w:rPr>
          <w:rFonts w:ascii="Times" w:hAnsi="Times"/>
        </w:rPr>
        <w:t>.</w:t>
      </w:r>
    </w:p>
    <w:p w14:paraId="10128CB4" w14:textId="1B2F9C45" w:rsidR="00052892" w:rsidRPr="0003110E" w:rsidRDefault="00827755" w:rsidP="0012541F">
      <w:pPr>
        <w:pStyle w:val="ListParagraph"/>
        <w:numPr>
          <w:ilvl w:val="3"/>
          <w:numId w:val="9"/>
        </w:numPr>
        <w:ind w:left="2520"/>
        <w:jc w:val="both"/>
        <w:rPr>
          <w:rFonts w:ascii="Times" w:hAnsi="Times"/>
        </w:rPr>
      </w:pPr>
      <w:r>
        <w:rPr>
          <w:rFonts w:ascii="Times" w:hAnsi="Times"/>
        </w:rPr>
        <w:t>C</w:t>
      </w:r>
      <w:r w:rsidR="00052892">
        <w:rPr>
          <w:rFonts w:ascii="Times" w:hAnsi="Times"/>
        </w:rPr>
        <w:t>ells can be split to 0.7 x 10</w:t>
      </w:r>
      <w:r w:rsidR="00052892" w:rsidRPr="00052892">
        <w:rPr>
          <w:rFonts w:ascii="Times" w:hAnsi="Times"/>
          <w:vertAlign w:val="superscript"/>
        </w:rPr>
        <w:t>6</w:t>
      </w:r>
      <w:r w:rsidR="00505F6C">
        <w:rPr>
          <w:rFonts w:ascii="Times" w:hAnsi="Times"/>
        </w:rPr>
        <w:t xml:space="preserve"> cells/mL</w:t>
      </w:r>
      <w:r w:rsidR="00052892">
        <w:rPr>
          <w:rFonts w:ascii="Times" w:hAnsi="Times"/>
        </w:rPr>
        <w:t xml:space="preserve"> on Friday so that they reach a density of 2.0 x 10</w:t>
      </w:r>
      <w:r w:rsidR="00052892" w:rsidRPr="00052892">
        <w:rPr>
          <w:rFonts w:ascii="Times" w:hAnsi="Times"/>
          <w:vertAlign w:val="superscript"/>
        </w:rPr>
        <w:t>6</w:t>
      </w:r>
      <w:r w:rsidR="00505F6C">
        <w:rPr>
          <w:rFonts w:ascii="Times" w:hAnsi="Times"/>
        </w:rPr>
        <w:t xml:space="preserve"> cells/mL</w:t>
      </w:r>
      <w:r w:rsidR="00052892">
        <w:rPr>
          <w:rFonts w:ascii="Times" w:hAnsi="Times"/>
        </w:rPr>
        <w:t xml:space="preserve"> on Monday</w:t>
      </w:r>
      <w:r w:rsidR="0091568C">
        <w:rPr>
          <w:rFonts w:ascii="Times" w:hAnsi="Times"/>
        </w:rPr>
        <w:t>.</w:t>
      </w:r>
    </w:p>
    <w:p w14:paraId="3B478075" w14:textId="0C8AB3C6" w:rsidR="00BC68F7" w:rsidRPr="0012541F" w:rsidRDefault="00827755" w:rsidP="0012541F">
      <w:pPr>
        <w:pStyle w:val="ListParagraph"/>
        <w:numPr>
          <w:ilvl w:val="2"/>
          <w:numId w:val="9"/>
        </w:numPr>
        <w:ind w:left="1800"/>
        <w:jc w:val="both"/>
        <w:rPr>
          <w:rFonts w:ascii="Times" w:hAnsi="Times"/>
        </w:rPr>
      </w:pPr>
      <w:r>
        <w:rPr>
          <w:rFonts w:ascii="Times" w:hAnsi="Times"/>
        </w:rPr>
        <w:t>C</w:t>
      </w:r>
      <w:r w:rsidR="0003110E" w:rsidRPr="0003110E">
        <w:rPr>
          <w:rFonts w:ascii="Times" w:hAnsi="Times"/>
        </w:rPr>
        <w:t>ells are maintained in Grace’s Insect Medium supplemented with 10% Gibco FBS (</w:t>
      </w:r>
      <w:r w:rsidR="0003110E" w:rsidRPr="00505F6C">
        <w:rPr>
          <w:rFonts w:ascii="Times" w:hAnsi="Times"/>
          <w:b/>
          <w:u w:val="single"/>
        </w:rPr>
        <w:t>not</w:t>
      </w:r>
      <w:r w:rsidR="0003110E" w:rsidRPr="0003110E">
        <w:rPr>
          <w:rFonts w:ascii="Times" w:hAnsi="Times"/>
        </w:rPr>
        <w:t xml:space="preserve"> heat-inactivated), 0.1% Pluronic-F68, </w:t>
      </w:r>
      <w:r w:rsidR="00505F6C">
        <w:rPr>
          <w:rFonts w:ascii="Times" w:hAnsi="Times"/>
        </w:rPr>
        <w:t xml:space="preserve">and </w:t>
      </w:r>
      <w:r w:rsidR="0003110E" w:rsidRPr="0003110E">
        <w:rPr>
          <w:rFonts w:ascii="Times" w:hAnsi="Times"/>
        </w:rPr>
        <w:t>1X antibiotic-antimycotic</w:t>
      </w:r>
      <w:r w:rsidR="0091568C">
        <w:rPr>
          <w:rFonts w:ascii="Times" w:hAnsi="Times"/>
        </w:rPr>
        <w:t>.</w:t>
      </w:r>
      <w:r w:rsidR="0003110E" w:rsidRPr="0003110E">
        <w:rPr>
          <w:rFonts w:ascii="Times" w:hAnsi="Times"/>
        </w:rPr>
        <w:t xml:space="preserve"> </w:t>
      </w:r>
    </w:p>
    <w:p w14:paraId="16C5C829" w14:textId="197E3471" w:rsidR="0003110E" w:rsidRPr="0003110E" w:rsidRDefault="008173E0" w:rsidP="0012541F">
      <w:pPr>
        <w:pStyle w:val="ListParagraph"/>
        <w:numPr>
          <w:ilvl w:val="1"/>
          <w:numId w:val="9"/>
        </w:numPr>
        <w:ind w:left="1080"/>
        <w:jc w:val="both"/>
        <w:rPr>
          <w:rFonts w:ascii="Times" w:hAnsi="Times"/>
        </w:rPr>
      </w:pPr>
      <w:r>
        <w:rPr>
          <w:rFonts w:ascii="Times" w:hAnsi="Times"/>
        </w:rPr>
        <w:t>HiFive</w:t>
      </w:r>
      <w:r w:rsidR="0003110E" w:rsidRPr="0003110E">
        <w:rPr>
          <w:rFonts w:ascii="Times" w:hAnsi="Times"/>
        </w:rPr>
        <w:t xml:space="preserve"> cells</w:t>
      </w:r>
    </w:p>
    <w:p w14:paraId="26E8BFEB" w14:textId="401F68F4" w:rsidR="00B77FFC" w:rsidRDefault="00827755" w:rsidP="0012541F">
      <w:pPr>
        <w:pStyle w:val="ListParagraph"/>
        <w:numPr>
          <w:ilvl w:val="2"/>
          <w:numId w:val="9"/>
        </w:numPr>
        <w:ind w:left="1800"/>
        <w:jc w:val="both"/>
        <w:rPr>
          <w:rFonts w:ascii="Times" w:hAnsi="Times"/>
        </w:rPr>
      </w:pPr>
      <w:r>
        <w:rPr>
          <w:rFonts w:ascii="Times" w:hAnsi="Times"/>
        </w:rPr>
        <w:t>M</w:t>
      </w:r>
      <w:r w:rsidR="0003110E" w:rsidRPr="0003110E">
        <w:rPr>
          <w:rFonts w:ascii="Times" w:hAnsi="Times"/>
        </w:rPr>
        <w:t>aintain cells at a density of 0.8 – 2.5 x 10</w:t>
      </w:r>
      <w:r w:rsidR="0003110E" w:rsidRPr="0003110E">
        <w:rPr>
          <w:rFonts w:ascii="Times" w:hAnsi="Times"/>
          <w:vertAlign w:val="superscript"/>
        </w:rPr>
        <w:t>6</w:t>
      </w:r>
      <w:r w:rsidR="00505F6C">
        <w:rPr>
          <w:rFonts w:ascii="Times" w:hAnsi="Times"/>
        </w:rPr>
        <w:t xml:space="preserve"> cells/mL</w:t>
      </w:r>
      <w:r w:rsidR="0091568C">
        <w:rPr>
          <w:rFonts w:ascii="Times" w:hAnsi="Times"/>
        </w:rPr>
        <w:t>.</w:t>
      </w:r>
      <w:r w:rsidR="00B77FFC">
        <w:rPr>
          <w:rFonts w:ascii="Times" w:hAnsi="Times"/>
        </w:rPr>
        <w:t xml:space="preserve"> </w:t>
      </w:r>
    </w:p>
    <w:p w14:paraId="3C9C858A" w14:textId="100A310F" w:rsidR="0003110E" w:rsidRPr="0003110E" w:rsidRDefault="00827755" w:rsidP="0012541F">
      <w:pPr>
        <w:pStyle w:val="ListParagraph"/>
        <w:numPr>
          <w:ilvl w:val="3"/>
          <w:numId w:val="9"/>
        </w:numPr>
        <w:ind w:left="2520"/>
        <w:jc w:val="both"/>
        <w:rPr>
          <w:rFonts w:ascii="Times" w:hAnsi="Times"/>
        </w:rPr>
      </w:pPr>
      <w:r>
        <w:rPr>
          <w:rFonts w:ascii="Times" w:hAnsi="Times"/>
        </w:rPr>
        <w:t>C</w:t>
      </w:r>
      <w:r w:rsidR="0003110E" w:rsidRPr="0003110E">
        <w:rPr>
          <w:rFonts w:ascii="Times" w:hAnsi="Times"/>
        </w:rPr>
        <w:t>ells ar</w:t>
      </w:r>
      <w:r w:rsidR="00B77FFC">
        <w:rPr>
          <w:rFonts w:ascii="Times" w:hAnsi="Times"/>
        </w:rPr>
        <w:t>e usually subcultured every day</w:t>
      </w:r>
      <w:r w:rsidR="0091568C">
        <w:rPr>
          <w:rFonts w:ascii="Times" w:hAnsi="Times"/>
        </w:rPr>
        <w:t>.</w:t>
      </w:r>
    </w:p>
    <w:p w14:paraId="5BBBE542" w14:textId="7208CCCF" w:rsidR="0003110E" w:rsidRDefault="00827755" w:rsidP="0012541F">
      <w:pPr>
        <w:pStyle w:val="ListParagraph"/>
        <w:numPr>
          <w:ilvl w:val="2"/>
          <w:numId w:val="9"/>
        </w:numPr>
        <w:ind w:left="1800"/>
        <w:jc w:val="both"/>
        <w:rPr>
          <w:rFonts w:ascii="Times" w:hAnsi="Times"/>
        </w:rPr>
      </w:pPr>
      <w:r>
        <w:rPr>
          <w:rFonts w:ascii="Times" w:hAnsi="Times"/>
        </w:rPr>
        <w:t>C</w:t>
      </w:r>
      <w:r w:rsidR="0003110E" w:rsidRPr="0003110E">
        <w:rPr>
          <w:rFonts w:ascii="Times" w:hAnsi="Times"/>
        </w:rPr>
        <w:t>ells are maintained in ExpressFive SFM supplemented with 10 mM L-glutamine</w:t>
      </w:r>
      <w:r w:rsidR="0091568C">
        <w:rPr>
          <w:rFonts w:ascii="Times" w:hAnsi="Times"/>
        </w:rPr>
        <w:t>.</w:t>
      </w:r>
    </w:p>
    <w:p w14:paraId="525704EB" w14:textId="77777777" w:rsidR="0003110E" w:rsidRDefault="0003110E" w:rsidP="001D0BF8">
      <w:pPr>
        <w:jc w:val="both"/>
        <w:rPr>
          <w:rFonts w:ascii="Times" w:hAnsi="Times"/>
        </w:rPr>
      </w:pPr>
    </w:p>
    <w:p w14:paraId="5DCB049B" w14:textId="77777777" w:rsidR="0012541F" w:rsidRDefault="0012541F" w:rsidP="001D0BF8">
      <w:pPr>
        <w:jc w:val="both"/>
        <w:rPr>
          <w:rFonts w:ascii="Times" w:hAnsi="Times"/>
        </w:rPr>
      </w:pPr>
    </w:p>
    <w:p w14:paraId="6F649372" w14:textId="1EF7C151" w:rsidR="0003110E" w:rsidRPr="00505F6C" w:rsidRDefault="00505F6C" w:rsidP="00505F6C">
      <w:pPr>
        <w:jc w:val="both"/>
        <w:rPr>
          <w:rFonts w:ascii="Times" w:hAnsi="Times"/>
          <w:u w:val="single"/>
        </w:rPr>
      </w:pPr>
      <w:r w:rsidRPr="00505F6C">
        <w:rPr>
          <w:rFonts w:ascii="Times" w:hAnsi="Times"/>
          <w:u w:val="single"/>
        </w:rPr>
        <w:t>G</w:t>
      </w:r>
      <w:r w:rsidR="005E7E71" w:rsidRPr="00505F6C">
        <w:rPr>
          <w:rFonts w:ascii="Times" w:hAnsi="Times"/>
          <w:u w:val="single"/>
        </w:rPr>
        <w:t xml:space="preserve">eneral </w:t>
      </w:r>
      <w:r w:rsidR="0003110E" w:rsidRPr="00505F6C">
        <w:rPr>
          <w:rFonts w:ascii="Times" w:hAnsi="Times"/>
          <w:u w:val="single"/>
        </w:rPr>
        <w:t>notes for insect cell culture</w:t>
      </w:r>
    </w:p>
    <w:p w14:paraId="56DD61B8" w14:textId="299B1305" w:rsidR="00B77FFC" w:rsidRPr="00505F6C" w:rsidRDefault="00505F6C" w:rsidP="0012541F">
      <w:pPr>
        <w:pStyle w:val="ListParagraph"/>
        <w:numPr>
          <w:ilvl w:val="0"/>
          <w:numId w:val="16"/>
        </w:numPr>
        <w:ind w:left="360"/>
        <w:jc w:val="both"/>
        <w:rPr>
          <w:rFonts w:ascii="Times" w:hAnsi="Times"/>
        </w:rPr>
      </w:pPr>
      <w:r>
        <w:rPr>
          <w:rFonts w:ascii="Times" w:hAnsi="Times"/>
        </w:rPr>
        <w:t>F</w:t>
      </w:r>
      <w:r w:rsidR="0003110E" w:rsidRPr="00505F6C">
        <w:rPr>
          <w:rFonts w:ascii="Times" w:hAnsi="Times"/>
        </w:rPr>
        <w:t>or small scale cultures (</w:t>
      </w:r>
      <w:r w:rsidR="00B77FFC" w:rsidRPr="00505F6C">
        <w:rPr>
          <w:rFonts w:ascii="Times" w:hAnsi="Times"/>
        </w:rPr>
        <w:t>≤</w:t>
      </w:r>
      <w:r w:rsidR="0003110E" w:rsidRPr="00505F6C">
        <w:rPr>
          <w:rFonts w:ascii="Times" w:hAnsi="Times"/>
        </w:rPr>
        <w:t>50 ml)</w:t>
      </w:r>
      <w:r w:rsidRPr="00505F6C">
        <w:rPr>
          <w:rFonts w:ascii="Times" w:hAnsi="Times"/>
        </w:rPr>
        <w:t>, cells are maintained in 125 mL</w:t>
      </w:r>
      <w:r w:rsidR="0003110E" w:rsidRPr="00505F6C">
        <w:rPr>
          <w:rFonts w:ascii="Times" w:hAnsi="Times"/>
        </w:rPr>
        <w:t xml:space="preserve"> dispos</w:t>
      </w:r>
      <w:r w:rsidR="00B77FFC" w:rsidRPr="00505F6C">
        <w:rPr>
          <w:rFonts w:ascii="Times" w:hAnsi="Times"/>
        </w:rPr>
        <w:t>able baffled Erlenmeyer flasks</w:t>
      </w:r>
      <w:r w:rsidR="00827755">
        <w:rPr>
          <w:rFonts w:ascii="Times" w:hAnsi="Times"/>
        </w:rPr>
        <w:t>.</w:t>
      </w:r>
    </w:p>
    <w:p w14:paraId="007961B9" w14:textId="56A62286" w:rsidR="0003110E" w:rsidRDefault="0091568C" w:rsidP="0012541F">
      <w:pPr>
        <w:pStyle w:val="ListParagraph"/>
        <w:numPr>
          <w:ilvl w:val="1"/>
          <w:numId w:val="16"/>
        </w:numPr>
        <w:ind w:left="1080"/>
        <w:jc w:val="both"/>
        <w:rPr>
          <w:rFonts w:ascii="Times" w:hAnsi="Times"/>
        </w:rPr>
      </w:pPr>
      <w:r>
        <w:rPr>
          <w:rFonts w:ascii="Times" w:hAnsi="Times"/>
        </w:rPr>
        <w:t>C</w:t>
      </w:r>
      <w:r w:rsidR="00481521" w:rsidRPr="00505F6C">
        <w:rPr>
          <w:rFonts w:ascii="Times" w:hAnsi="Times"/>
        </w:rPr>
        <w:t>ells can be maintained in the same flask</w:t>
      </w:r>
      <w:r w:rsidR="0003110E" w:rsidRPr="00505F6C">
        <w:rPr>
          <w:rFonts w:ascii="Times" w:hAnsi="Times"/>
        </w:rPr>
        <w:t xml:space="preserve"> until a ring of cell debris has accumulated</w:t>
      </w:r>
      <w:r>
        <w:rPr>
          <w:rFonts w:ascii="Times" w:hAnsi="Times"/>
        </w:rPr>
        <w:t>.</w:t>
      </w:r>
    </w:p>
    <w:p w14:paraId="47E91F62" w14:textId="77777777" w:rsidR="00505F6C" w:rsidRPr="00505F6C" w:rsidRDefault="00505F6C" w:rsidP="0012541F">
      <w:pPr>
        <w:pStyle w:val="ListParagraph"/>
        <w:ind w:left="1080"/>
        <w:jc w:val="both"/>
        <w:rPr>
          <w:rFonts w:ascii="Times" w:hAnsi="Times"/>
        </w:rPr>
      </w:pPr>
    </w:p>
    <w:p w14:paraId="4BA6997F" w14:textId="4EC1DAC0" w:rsidR="002259AA" w:rsidRPr="00505F6C" w:rsidRDefault="00505F6C" w:rsidP="0012541F">
      <w:pPr>
        <w:pStyle w:val="ListParagraph"/>
        <w:numPr>
          <w:ilvl w:val="0"/>
          <w:numId w:val="16"/>
        </w:numPr>
        <w:ind w:left="360"/>
        <w:jc w:val="both"/>
        <w:rPr>
          <w:rFonts w:ascii="Times" w:hAnsi="Times"/>
        </w:rPr>
      </w:pPr>
      <w:r>
        <w:rPr>
          <w:rFonts w:ascii="Times" w:hAnsi="Times"/>
        </w:rPr>
        <w:t>F</w:t>
      </w:r>
      <w:r w:rsidR="0003110E" w:rsidRPr="00505F6C">
        <w:rPr>
          <w:rFonts w:ascii="Times" w:hAnsi="Times"/>
        </w:rPr>
        <w:t>or larger cultures (&gt;50 ml), cells are maintai</w:t>
      </w:r>
      <w:r w:rsidR="002259AA" w:rsidRPr="00505F6C">
        <w:rPr>
          <w:rFonts w:ascii="Times" w:hAnsi="Times"/>
        </w:rPr>
        <w:t>ned in sterilized glass flasks</w:t>
      </w:r>
      <w:r w:rsidR="0091568C">
        <w:rPr>
          <w:rFonts w:ascii="Times" w:hAnsi="Times"/>
        </w:rPr>
        <w:t>.</w:t>
      </w:r>
    </w:p>
    <w:p w14:paraId="0376CFF2" w14:textId="77777777" w:rsidR="00481521" w:rsidRDefault="00481521" w:rsidP="0012541F">
      <w:pPr>
        <w:pStyle w:val="ListParagraph"/>
        <w:ind w:left="0"/>
        <w:jc w:val="both"/>
        <w:rPr>
          <w:rFonts w:ascii="Times" w:hAnsi="Times"/>
        </w:rPr>
      </w:pPr>
    </w:p>
    <w:p w14:paraId="70356F9C" w14:textId="3E875C4D" w:rsidR="00B77FFC" w:rsidRPr="00505F6C" w:rsidRDefault="00505F6C" w:rsidP="0012541F">
      <w:pPr>
        <w:pStyle w:val="ListParagraph"/>
        <w:numPr>
          <w:ilvl w:val="0"/>
          <w:numId w:val="16"/>
        </w:numPr>
        <w:ind w:left="360"/>
        <w:jc w:val="both"/>
        <w:rPr>
          <w:rFonts w:ascii="Times" w:hAnsi="Times"/>
        </w:rPr>
      </w:pPr>
      <w:r>
        <w:rPr>
          <w:rFonts w:ascii="Times" w:hAnsi="Times"/>
        </w:rPr>
        <w:t>P</w:t>
      </w:r>
      <w:r w:rsidR="002259AA" w:rsidRPr="00505F6C">
        <w:rPr>
          <w:rFonts w:ascii="Times" w:hAnsi="Times"/>
        </w:rPr>
        <w:t>roper cleaning of glass flasks consists of thoroughly scrubbing the flask to remove the r</w:t>
      </w:r>
      <w:r w:rsidR="00BF4F13">
        <w:rPr>
          <w:rFonts w:ascii="Times" w:hAnsi="Times"/>
        </w:rPr>
        <w:t xml:space="preserve">ing of cell debris, </w:t>
      </w:r>
      <w:r>
        <w:rPr>
          <w:rFonts w:ascii="Times" w:hAnsi="Times"/>
        </w:rPr>
        <w:t>3</w:t>
      </w:r>
      <w:r w:rsidR="002259AA" w:rsidRPr="00505F6C">
        <w:rPr>
          <w:rFonts w:ascii="Times" w:hAnsi="Times"/>
        </w:rPr>
        <w:t xml:space="preserve"> rinses with tap water, </w:t>
      </w:r>
      <w:r w:rsidR="00BF4F13">
        <w:rPr>
          <w:rFonts w:ascii="Times" w:hAnsi="Times"/>
        </w:rPr>
        <w:t xml:space="preserve">and </w:t>
      </w:r>
      <w:r w:rsidR="002259AA" w:rsidRPr="00505F6C">
        <w:rPr>
          <w:rFonts w:ascii="Times" w:hAnsi="Times"/>
        </w:rPr>
        <w:t xml:space="preserve">then </w:t>
      </w:r>
      <w:r>
        <w:rPr>
          <w:rFonts w:ascii="Times" w:hAnsi="Times"/>
        </w:rPr>
        <w:t>3</w:t>
      </w:r>
      <w:r w:rsidR="00B77FFC" w:rsidRPr="00505F6C">
        <w:rPr>
          <w:rFonts w:ascii="Times" w:hAnsi="Times"/>
        </w:rPr>
        <w:t xml:space="preserve"> rinses with distilled water</w:t>
      </w:r>
      <w:r w:rsidR="0091568C">
        <w:rPr>
          <w:rFonts w:ascii="Times" w:hAnsi="Times"/>
        </w:rPr>
        <w:t>.</w:t>
      </w:r>
    </w:p>
    <w:p w14:paraId="515B8C2E" w14:textId="69ECC5D8" w:rsidR="002259AA" w:rsidRDefault="002259AA" w:rsidP="0012541F">
      <w:pPr>
        <w:pStyle w:val="ListParagraph"/>
        <w:numPr>
          <w:ilvl w:val="1"/>
          <w:numId w:val="16"/>
        </w:numPr>
        <w:ind w:left="1080"/>
        <w:jc w:val="both"/>
        <w:rPr>
          <w:rFonts w:ascii="Times" w:hAnsi="Times"/>
        </w:rPr>
      </w:pPr>
      <w:r w:rsidRPr="00505F6C">
        <w:rPr>
          <w:rFonts w:ascii="Times" w:hAnsi="Times"/>
          <w:b/>
          <w:u w:val="single"/>
        </w:rPr>
        <w:t>DO NOT</w:t>
      </w:r>
      <w:r w:rsidRPr="00505F6C">
        <w:rPr>
          <w:rFonts w:ascii="Times" w:hAnsi="Times"/>
        </w:rPr>
        <w:t xml:space="preserve"> u</w:t>
      </w:r>
      <w:r w:rsidR="0012541F">
        <w:rPr>
          <w:rFonts w:ascii="Times" w:hAnsi="Times"/>
        </w:rPr>
        <w:t>se detergent or bleach to clean</w:t>
      </w:r>
      <w:r w:rsidR="005E7E71" w:rsidRPr="00505F6C">
        <w:rPr>
          <w:rFonts w:ascii="Times" w:hAnsi="Times"/>
        </w:rPr>
        <w:t xml:space="preserve"> </w:t>
      </w:r>
      <w:r w:rsidR="00505F6C">
        <w:rPr>
          <w:rFonts w:ascii="Times" w:hAnsi="Times"/>
        </w:rPr>
        <w:t>flasks as these chemicals</w:t>
      </w:r>
      <w:r w:rsidRPr="00505F6C">
        <w:rPr>
          <w:rFonts w:ascii="Times" w:hAnsi="Times"/>
        </w:rPr>
        <w:t xml:space="preserve"> leave a residue that is difficult to completely remove</w:t>
      </w:r>
      <w:r w:rsidR="0091568C">
        <w:rPr>
          <w:rFonts w:ascii="Times" w:hAnsi="Times"/>
        </w:rPr>
        <w:t>.</w:t>
      </w:r>
    </w:p>
    <w:p w14:paraId="6E6CD0BD" w14:textId="77777777" w:rsidR="00505F6C" w:rsidRPr="00505F6C" w:rsidRDefault="00505F6C" w:rsidP="0012541F">
      <w:pPr>
        <w:pStyle w:val="ListParagraph"/>
        <w:ind w:left="1080"/>
        <w:jc w:val="both"/>
        <w:rPr>
          <w:rFonts w:ascii="Times" w:hAnsi="Times"/>
        </w:rPr>
      </w:pPr>
    </w:p>
    <w:p w14:paraId="401DAD5B" w14:textId="3B6EE16F" w:rsidR="0003110E" w:rsidRPr="00505F6C" w:rsidRDefault="00505F6C" w:rsidP="0012541F">
      <w:pPr>
        <w:pStyle w:val="ListParagraph"/>
        <w:numPr>
          <w:ilvl w:val="0"/>
          <w:numId w:val="16"/>
        </w:numPr>
        <w:ind w:left="360"/>
        <w:jc w:val="both"/>
        <w:rPr>
          <w:rFonts w:ascii="Times" w:hAnsi="Times"/>
        </w:rPr>
      </w:pPr>
      <w:r>
        <w:rPr>
          <w:rFonts w:ascii="Times" w:hAnsi="Times"/>
        </w:rPr>
        <w:t>T</w:t>
      </w:r>
      <w:r w:rsidR="002259AA" w:rsidRPr="00505F6C">
        <w:rPr>
          <w:rFonts w:ascii="Times" w:hAnsi="Times"/>
        </w:rPr>
        <w:t>o ensure sterility, glass</w:t>
      </w:r>
      <w:r w:rsidR="0003110E" w:rsidRPr="00505F6C">
        <w:rPr>
          <w:rFonts w:ascii="Times" w:hAnsi="Times"/>
        </w:rPr>
        <w:t xml:space="preserve"> flasks must be autoclaved </w:t>
      </w:r>
      <w:r w:rsidR="0003110E" w:rsidRPr="00505F6C">
        <w:rPr>
          <w:rFonts w:ascii="Times" w:hAnsi="Times"/>
          <w:b/>
        </w:rPr>
        <w:t>twice</w:t>
      </w:r>
      <w:r w:rsidR="0003110E" w:rsidRPr="00505F6C">
        <w:rPr>
          <w:rFonts w:ascii="Times" w:hAnsi="Times"/>
        </w:rPr>
        <w:t>: once on the liquid cycle</w:t>
      </w:r>
      <w:r w:rsidR="002259AA" w:rsidRPr="00505F6C">
        <w:rPr>
          <w:rFonts w:ascii="Times" w:hAnsi="Times"/>
        </w:rPr>
        <w:t xml:space="preserve"> (fill flask with distilled water to a level above where the ring of cell debris was)</w:t>
      </w:r>
      <w:r w:rsidR="0003110E" w:rsidRPr="00505F6C">
        <w:rPr>
          <w:rFonts w:ascii="Times" w:hAnsi="Times"/>
        </w:rPr>
        <w:t>, and once on the dry cycle</w:t>
      </w:r>
      <w:r w:rsidR="0091568C">
        <w:rPr>
          <w:rFonts w:ascii="Times" w:hAnsi="Times"/>
        </w:rPr>
        <w:t>.</w:t>
      </w:r>
    </w:p>
    <w:p w14:paraId="4D90646F" w14:textId="77777777" w:rsidR="008C432C" w:rsidRDefault="008C432C" w:rsidP="0012541F">
      <w:pPr>
        <w:pStyle w:val="ListParagraph"/>
        <w:ind w:left="0"/>
        <w:jc w:val="both"/>
        <w:rPr>
          <w:rFonts w:ascii="Times" w:hAnsi="Times"/>
        </w:rPr>
      </w:pPr>
    </w:p>
    <w:p w14:paraId="556A9F2D" w14:textId="27CB43BB" w:rsidR="005E7E71" w:rsidRPr="00505F6C" w:rsidRDefault="00505F6C" w:rsidP="0012541F">
      <w:pPr>
        <w:pStyle w:val="ListParagraph"/>
        <w:numPr>
          <w:ilvl w:val="0"/>
          <w:numId w:val="16"/>
        </w:numPr>
        <w:ind w:left="360"/>
        <w:jc w:val="both"/>
        <w:rPr>
          <w:rFonts w:ascii="Times" w:hAnsi="Times"/>
        </w:rPr>
      </w:pPr>
      <w:r>
        <w:rPr>
          <w:rFonts w:ascii="Times" w:hAnsi="Times"/>
        </w:rPr>
        <w:t>R</w:t>
      </w:r>
      <w:r w:rsidR="008C432C" w:rsidRPr="00505F6C">
        <w:rPr>
          <w:rFonts w:ascii="Times" w:hAnsi="Times"/>
        </w:rPr>
        <w:t>ecovery of frozen insect cell stocks</w:t>
      </w:r>
      <w:r w:rsidR="0091568C">
        <w:rPr>
          <w:rFonts w:ascii="Times" w:hAnsi="Times"/>
        </w:rPr>
        <w:t>:</w:t>
      </w:r>
    </w:p>
    <w:p w14:paraId="515217DF" w14:textId="48745603" w:rsidR="005E7E71" w:rsidRPr="00505F6C" w:rsidRDefault="0091568C" w:rsidP="0012541F">
      <w:pPr>
        <w:pStyle w:val="ListParagraph"/>
        <w:numPr>
          <w:ilvl w:val="1"/>
          <w:numId w:val="16"/>
        </w:numPr>
        <w:ind w:left="1080"/>
        <w:jc w:val="both"/>
        <w:rPr>
          <w:rFonts w:ascii="Times" w:hAnsi="Times"/>
        </w:rPr>
      </w:pPr>
      <w:r>
        <w:rPr>
          <w:rFonts w:ascii="Times" w:hAnsi="Times"/>
        </w:rPr>
        <w:t>T</w:t>
      </w:r>
      <w:r w:rsidR="005E7E71" w:rsidRPr="00505F6C">
        <w:rPr>
          <w:rFonts w:ascii="Times" w:hAnsi="Times"/>
        </w:rPr>
        <w:t>haw 1 vial of cells</w:t>
      </w:r>
      <w:r w:rsidR="00926518" w:rsidRPr="00505F6C">
        <w:rPr>
          <w:rFonts w:ascii="Times" w:hAnsi="Times"/>
        </w:rPr>
        <w:t xml:space="preserve"> </w:t>
      </w:r>
      <w:r w:rsidR="005E7E71" w:rsidRPr="00505F6C">
        <w:rPr>
          <w:rFonts w:ascii="Times" w:hAnsi="Times"/>
        </w:rPr>
        <w:t xml:space="preserve">in the </w:t>
      </w:r>
      <w:r w:rsidR="00505F6C">
        <w:rPr>
          <w:rFonts w:ascii="Times" w:hAnsi="Times"/>
        </w:rPr>
        <w:t>37 C water bath and add to 12 mL</w:t>
      </w:r>
      <w:r w:rsidR="005E7E71" w:rsidRPr="00505F6C">
        <w:rPr>
          <w:rFonts w:ascii="Times" w:hAnsi="Times"/>
        </w:rPr>
        <w:t xml:space="preserve"> o</w:t>
      </w:r>
      <w:r w:rsidR="00B77FFC" w:rsidRPr="00505F6C">
        <w:rPr>
          <w:rFonts w:ascii="Times" w:hAnsi="Times"/>
        </w:rPr>
        <w:t>f the appropriate culture medium</w:t>
      </w:r>
      <w:r>
        <w:rPr>
          <w:rFonts w:ascii="Times" w:hAnsi="Times"/>
        </w:rPr>
        <w:t>.</w:t>
      </w:r>
      <w:r w:rsidR="00B77FFC" w:rsidRPr="00505F6C">
        <w:rPr>
          <w:rFonts w:ascii="Times" w:hAnsi="Times"/>
        </w:rPr>
        <w:t xml:space="preserve"> </w:t>
      </w:r>
    </w:p>
    <w:p w14:paraId="6D2FBBA8" w14:textId="575992B2" w:rsidR="00505F6C" w:rsidRPr="0012541F" w:rsidRDefault="0091568C" w:rsidP="0012541F">
      <w:pPr>
        <w:pStyle w:val="ListParagraph"/>
        <w:numPr>
          <w:ilvl w:val="2"/>
          <w:numId w:val="16"/>
        </w:numPr>
        <w:ind w:left="1800"/>
        <w:jc w:val="both"/>
        <w:rPr>
          <w:rFonts w:ascii="Times" w:hAnsi="Times"/>
        </w:rPr>
      </w:pPr>
      <w:r>
        <w:rPr>
          <w:rFonts w:ascii="Times" w:hAnsi="Times"/>
        </w:rPr>
        <w:t>E</w:t>
      </w:r>
      <w:r w:rsidR="00B77FFC" w:rsidRPr="00505F6C">
        <w:rPr>
          <w:rFonts w:ascii="Times" w:hAnsi="Times"/>
        </w:rPr>
        <w:t>ach</w:t>
      </w:r>
      <w:r w:rsidR="00505F6C">
        <w:rPr>
          <w:rFonts w:ascii="Times" w:hAnsi="Times"/>
        </w:rPr>
        <w:t xml:space="preserve"> vial typically contains 1 mL</w:t>
      </w:r>
      <w:r w:rsidR="00B77FFC" w:rsidRPr="00505F6C">
        <w:rPr>
          <w:rFonts w:ascii="Times" w:hAnsi="Times"/>
        </w:rPr>
        <w:t xml:space="preserve"> at a density of ~1.0 x 10</w:t>
      </w:r>
      <w:r w:rsidR="00B77FFC" w:rsidRPr="00505F6C">
        <w:rPr>
          <w:rFonts w:ascii="Times" w:hAnsi="Times"/>
          <w:vertAlign w:val="superscript"/>
        </w:rPr>
        <w:t xml:space="preserve">7 </w:t>
      </w:r>
      <w:r w:rsidR="00505F6C">
        <w:rPr>
          <w:rFonts w:ascii="Times" w:hAnsi="Times"/>
        </w:rPr>
        <w:t>cells/mL</w:t>
      </w:r>
    </w:p>
    <w:p w14:paraId="1DAF8C9E" w14:textId="4DD9B955" w:rsidR="00505F6C" w:rsidRPr="0012541F" w:rsidRDefault="0091568C" w:rsidP="0012541F">
      <w:pPr>
        <w:pStyle w:val="ListParagraph"/>
        <w:numPr>
          <w:ilvl w:val="1"/>
          <w:numId w:val="16"/>
        </w:numPr>
        <w:ind w:left="1080"/>
        <w:jc w:val="both"/>
        <w:rPr>
          <w:rFonts w:ascii="Times" w:hAnsi="Times"/>
        </w:rPr>
      </w:pPr>
      <w:r>
        <w:rPr>
          <w:rFonts w:ascii="Times" w:hAnsi="Times"/>
        </w:rPr>
        <w:t>C</w:t>
      </w:r>
      <w:r w:rsidR="005E7E71" w:rsidRPr="00505F6C">
        <w:rPr>
          <w:rFonts w:ascii="Times" w:hAnsi="Times"/>
        </w:rPr>
        <w:t>heck cell number and viabi</w:t>
      </w:r>
      <w:r w:rsidR="00B77FFC" w:rsidRPr="00505F6C">
        <w:rPr>
          <w:rFonts w:ascii="Times" w:hAnsi="Times"/>
        </w:rPr>
        <w:t>lity every day for the first several</w:t>
      </w:r>
      <w:r w:rsidR="005E7E71" w:rsidRPr="00505F6C">
        <w:rPr>
          <w:rFonts w:ascii="Times" w:hAnsi="Times"/>
        </w:rPr>
        <w:t xml:space="preserve"> days, adding medium </w:t>
      </w:r>
      <w:r w:rsidR="00481521" w:rsidRPr="00505F6C">
        <w:rPr>
          <w:rFonts w:ascii="Times" w:hAnsi="Times"/>
        </w:rPr>
        <w:t>each day as necessary to achieve a final</w:t>
      </w:r>
      <w:r w:rsidR="00505F6C">
        <w:rPr>
          <w:rFonts w:ascii="Times" w:hAnsi="Times"/>
        </w:rPr>
        <w:t xml:space="preserve"> volume of 50 mL</w:t>
      </w:r>
      <w:r w:rsidR="005E7E71" w:rsidRPr="00505F6C">
        <w:rPr>
          <w:rFonts w:ascii="Times" w:hAnsi="Times"/>
        </w:rPr>
        <w:t xml:space="preserve"> whil</w:t>
      </w:r>
      <w:r w:rsidR="00505F6C">
        <w:rPr>
          <w:rFonts w:ascii="Times" w:hAnsi="Times"/>
        </w:rPr>
        <w:t>e keeping the cell density at</w:t>
      </w:r>
      <w:r w:rsidR="005E7E71" w:rsidRPr="00505F6C">
        <w:rPr>
          <w:rFonts w:ascii="Times" w:hAnsi="Times"/>
        </w:rPr>
        <w:t xml:space="preserve"> ~1.0 x 10</w:t>
      </w:r>
      <w:r w:rsidR="005E7E71" w:rsidRPr="00505F6C">
        <w:rPr>
          <w:rFonts w:ascii="Times" w:hAnsi="Times"/>
          <w:vertAlign w:val="superscript"/>
        </w:rPr>
        <w:t>6</w:t>
      </w:r>
      <w:r w:rsidR="005E7E71" w:rsidRPr="00505F6C">
        <w:rPr>
          <w:rFonts w:ascii="Times" w:hAnsi="Times"/>
        </w:rPr>
        <w:t xml:space="preserve"> c</w:t>
      </w:r>
      <w:r w:rsidR="00505F6C">
        <w:rPr>
          <w:rFonts w:ascii="Times" w:hAnsi="Times"/>
        </w:rPr>
        <w:t>ells/mL</w:t>
      </w:r>
      <w:r>
        <w:rPr>
          <w:rFonts w:ascii="Times" w:hAnsi="Times"/>
        </w:rPr>
        <w:t>.</w:t>
      </w:r>
    </w:p>
    <w:p w14:paraId="747130AF" w14:textId="2478A0EE" w:rsidR="005E7E71" w:rsidRPr="00505F6C" w:rsidRDefault="005E7E71" w:rsidP="0012541F">
      <w:pPr>
        <w:pStyle w:val="ListParagraph"/>
        <w:numPr>
          <w:ilvl w:val="1"/>
          <w:numId w:val="16"/>
        </w:numPr>
        <w:ind w:left="1080"/>
        <w:jc w:val="both"/>
        <w:rPr>
          <w:rFonts w:ascii="Times" w:hAnsi="Times"/>
        </w:rPr>
      </w:pPr>
      <w:r w:rsidRPr="00505F6C">
        <w:rPr>
          <w:rFonts w:ascii="Times" w:hAnsi="Times"/>
        </w:rPr>
        <w:t>Sf9 cells are frozen in 60% Grace’s Insect Medium</w:t>
      </w:r>
      <w:r w:rsidR="0091568C">
        <w:rPr>
          <w:rFonts w:ascii="Times" w:hAnsi="Times"/>
        </w:rPr>
        <w:t xml:space="preserve"> (without supplements)</w:t>
      </w:r>
      <w:r w:rsidRPr="00505F6C">
        <w:rPr>
          <w:rFonts w:ascii="Times" w:hAnsi="Times"/>
        </w:rPr>
        <w:t>, 30% FBS, and 10% DMSO</w:t>
      </w:r>
      <w:r w:rsidR="0091568C">
        <w:rPr>
          <w:rFonts w:ascii="Times" w:hAnsi="Times"/>
        </w:rPr>
        <w:t>.</w:t>
      </w:r>
    </w:p>
    <w:p w14:paraId="29F7B3B0" w14:textId="42C29E28" w:rsidR="002F4120" w:rsidRDefault="009440B6" w:rsidP="0012541F">
      <w:pPr>
        <w:pStyle w:val="ListParagraph"/>
        <w:numPr>
          <w:ilvl w:val="1"/>
          <w:numId w:val="16"/>
        </w:numPr>
        <w:ind w:left="1080"/>
        <w:jc w:val="both"/>
        <w:rPr>
          <w:rFonts w:ascii="Times" w:hAnsi="Times"/>
        </w:rPr>
      </w:pPr>
      <w:r>
        <w:rPr>
          <w:rFonts w:ascii="Times" w:hAnsi="Times"/>
        </w:rPr>
        <w:lastRenderedPageBreak/>
        <w:t>HiFive</w:t>
      </w:r>
      <w:r w:rsidR="005E7E71" w:rsidRPr="00505F6C">
        <w:rPr>
          <w:rFonts w:ascii="Times" w:hAnsi="Times"/>
        </w:rPr>
        <w:t xml:space="preserve"> cells are frozen in 42.5% conditioned ExpressFive SFM, 42.5% fresh ExpressFive SFM, 10% DMSO, and 5% FBS</w:t>
      </w:r>
      <w:r w:rsidR="0091568C">
        <w:rPr>
          <w:rFonts w:ascii="Times" w:hAnsi="Times"/>
        </w:rPr>
        <w:t>.</w:t>
      </w:r>
      <w:r w:rsidR="00926518" w:rsidRPr="00505F6C">
        <w:rPr>
          <w:rFonts w:ascii="Times" w:hAnsi="Times"/>
        </w:rPr>
        <w:t xml:space="preserve"> </w:t>
      </w:r>
    </w:p>
    <w:p w14:paraId="65B5A404" w14:textId="77777777" w:rsidR="00564794" w:rsidRPr="00505F6C" w:rsidRDefault="00564794" w:rsidP="00564794">
      <w:pPr>
        <w:pStyle w:val="ListParagraph"/>
        <w:ind w:left="1080"/>
        <w:jc w:val="both"/>
        <w:rPr>
          <w:rFonts w:ascii="Times" w:hAnsi="Times"/>
        </w:rPr>
      </w:pPr>
    </w:p>
    <w:p w14:paraId="42B6DBE5" w14:textId="6ADEAF4B" w:rsidR="002F4120" w:rsidRPr="00174951" w:rsidRDefault="00505F6C" w:rsidP="002F4120">
      <w:pPr>
        <w:jc w:val="both"/>
        <w:rPr>
          <w:rFonts w:ascii="Times" w:hAnsi="Times"/>
          <w:b/>
          <w:u w:val="single"/>
        </w:rPr>
      </w:pPr>
      <w:r>
        <w:rPr>
          <w:rFonts w:ascii="Times" w:hAnsi="Times"/>
          <w:b/>
          <w:u w:val="single"/>
        </w:rPr>
        <w:t>G</w:t>
      </w:r>
      <w:r w:rsidR="002F4120" w:rsidRPr="00174951">
        <w:rPr>
          <w:rFonts w:ascii="Times" w:hAnsi="Times"/>
          <w:b/>
          <w:u w:val="single"/>
        </w:rPr>
        <w:t>enerating a P0 baculovirus stock</w:t>
      </w:r>
    </w:p>
    <w:p w14:paraId="23F145C5" w14:textId="3CD8B7E6" w:rsidR="00F12224" w:rsidRDefault="002F4120" w:rsidP="002F4120">
      <w:pPr>
        <w:pStyle w:val="ListParagraph"/>
        <w:numPr>
          <w:ilvl w:val="0"/>
          <w:numId w:val="5"/>
        </w:numPr>
        <w:jc w:val="both"/>
        <w:rPr>
          <w:rFonts w:ascii="Times" w:hAnsi="Times"/>
        </w:rPr>
      </w:pPr>
      <w:r>
        <w:rPr>
          <w:rFonts w:ascii="Times" w:hAnsi="Times"/>
        </w:rPr>
        <w:t xml:space="preserve">The following protocol assumes that </w:t>
      </w:r>
      <w:r w:rsidR="000F3B3E">
        <w:rPr>
          <w:rFonts w:ascii="Times" w:hAnsi="Times"/>
        </w:rPr>
        <w:t>fresh bacmid DNA harboring your gene of interest has been prepared</w:t>
      </w:r>
      <w:r>
        <w:rPr>
          <w:rFonts w:ascii="Times" w:hAnsi="Times"/>
        </w:rPr>
        <w:t xml:space="preserve">.  Detailed instructions for </w:t>
      </w:r>
      <w:r w:rsidR="000F3B3E">
        <w:rPr>
          <w:rFonts w:ascii="Times" w:hAnsi="Times"/>
        </w:rPr>
        <w:t>cloning your gene into the</w:t>
      </w:r>
      <w:r>
        <w:rPr>
          <w:rFonts w:ascii="Times" w:hAnsi="Times"/>
        </w:rPr>
        <w:t xml:space="preserve"> pFastBac </w:t>
      </w:r>
      <w:r w:rsidR="000F3B3E">
        <w:rPr>
          <w:rFonts w:ascii="Times" w:hAnsi="Times"/>
        </w:rPr>
        <w:t xml:space="preserve">donor </w:t>
      </w:r>
      <w:r>
        <w:rPr>
          <w:rFonts w:ascii="Times" w:hAnsi="Times"/>
        </w:rPr>
        <w:t xml:space="preserve">plasmid by </w:t>
      </w:r>
      <w:r w:rsidR="00505F6C">
        <w:rPr>
          <w:rFonts w:ascii="Times" w:hAnsi="Times"/>
        </w:rPr>
        <w:t>LIC can be found on the Sondek l</w:t>
      </w:r>
      <w:r>
        <w:rPr>
          <w:rFonts w:ascii="Times" w:hAnsi="Times"/>
        </w:rPr>
        <w:t>ab website under the heading ‘Ligation-Independent Cloning Information.’</w:t>
      </w:r>
      <w:r w:rsidR="00F12224">
        <w:rPr>
          <w:rFonts w:ascii="Times" w:hAnsi="Times"/>
        </w:rPr>
        <w:t xml:space="preserve">  A protocol for transforming your donor plasmid into DH10Bac </w:t>
      </w:r>
      <w:r w:rsidR="00F12224" w:rsidRPr="00F12224">
        <w:rPr>
          <w:rFonts w:ascii="Times" w:hAnsi="Times"/>
          <w:i/>
        </w:rPr>
        <w:t>E. coli</w:t>
      </w:r>
      <w:r w:rsidR="00F12224">
        <w:rPr>
          <w:rFonts w:ascii="Times" w:hAnsi="Times"/>
        </w:rPr>
        <w:t xml:space="preserve"> can be found in the Bac-to-Bac manual located under the heading ‘Equipment and Method Ma</w:t>
      </w:r>
      <w:r w:rsidR="000F3B3E">
        <w:rPr>
          <w:rFonts w:ascii="Times" w:hAnsi="Times"/>
        </w:rPr>
        <w:t>nuals</w:t>
      </w:r>
      <w:r w:rsidR="00F12224">
        <w:rPr>
          <w:rFonts w:ascii="Times" w:hAnsi="Times"/>
        </w:rPr>
        <w:t>.</w:t>
      </w:r>
      <w:r w:rsidR="000F3B3E">
        <w:rPr>
          <w:rFonts w:ascii="Times" w:hAnsi="Times"/>
        </w:rPr>
        <w:t>’</w:t>
      </w:r>
      <w:r w:rsidR="00F12224">
        <w:rPr>
          <w:rFonts w:ascii="Times" w:hAnsi="Times"/>
        </w:rPr>
        <w:t xml:space="preserve">  Instructions for isolating bacmid DNA by mini-prep (AKA the ‘quick and dirty’ protocol) is located under the heading ‘Competent Cell/DNA Protocols.’</w:t>
      </w:r>
    </w:p>
    <w:p w14:paraId="2737AA36" w14:textId="24CB2DF7" w:rsidR="00032A8A" w:rsidRDefault="00032A8A" w:rsidP="002F4120">
      <w:pPr>
        <w:pStyle w:val="ListParagraph"/>
        <w:numPr>
          <w:ilvl w:val="0"/>
          <w:numId w:val="5"/>
        </w:numPr>
        <w:jc w:val="both"/>
        <w:rPr>
          <w:rFonts w:ascii="Times" w:hAnsi="Times"/>
        </w:rPr>
      </w:pPr>
      <w:r>
        <w:rPr>
          <w:rFonts w:ascii="Times" w:hAnsi="Times"/>
        </w:rPr>
        <w:t xml:space="preserve">It is advisable to transfect bacmid DNA isolated from several different DH10Bac clones, as clone-to-clone variation in </w:t>
      </w:r>
      <w:r w:rsidR="009440B6">
        <w:rPr>
          <w:rFonts w:ascii="Times" w:hAnsi="Times"/>
        </w:rPr>
        <w:t xml:space="preserve">protein </w:t>
      </w:r>
      <w:r>
        <w:rPr>
          <w:rFonts w:ascii="Times" w:hAnsi="Times"/>
        </w:rPr>
        <w:t>expression is very likely</w:t>
      </w:r>
      <w:r w:rsidR="005B39F1">
        <w:rPr>
          <w:rFonts w:ascii="Times" w:hAnsi="Times"/>
        </w:rPr>
        <w:t>.</w:t>
      </w:r>
      <w:r>
        <w:rPr>
          <w:rFonts w:ascii="Times" w:hAnsi="Times"/>
        </w:rPr>
        <w:t xml:space="preserve">  </w:t>
      </w:r>
    </w:p>
    <w:p w14:paraId="2D065509" w14:textId="77777777" w:rsidR="00F12224" w:rsidRDefault="00F12224" w:rsidP="00F12224">
      <w:pPr>
        <w:jc w:val="both"/>
        <w:rPr>
          <w:rFonts w:ascii="Times" w:hAnsi="Times"/>
        </w:rPr>
      </w:pPr>
    </w:p>
    <w:p w14:paraId="0EBEF896" w14:textId="21AF171A" w:rsidR="00BF5C36" w:rsidRPr="00BF5C36" w:rsidRDefault="0012541F" w:rsidP="0012541F">
      <w:pPr>
        <w:pStyle w:val="ListParagraph"/>
        <w:numPr>
          <w:ilvl w:val="0"/>
          <w:numId w:val="17"/>
        </w:numPr>
        <w:ind w:left="360"/>
        <w:jc w:val="both"/>
        <w:rPr>
          <w:rFonts w:ascii="Times" w:hAnsi="Times"/>
        </w:rPr>
      </w:pPr>
      <w:r>
        <w:rPr>
          <w:rFonts w:ascii="Times" w:hAnsi="Times"/>
        </w:rPr>
        <w:t>D</w:t>
      </w:r>
      <w:r w:rsidR="000F3B3E">
        <w:rPr>
          <w:rFonts w:ascii="Times" w:hAnsi="Times"/>
        </w:rPr>
        <w:t>ilute healthy, log-phase Sf9 cells to 0.5 x 10</w:t>
      </w:r>
      <w:r w:rsidR="000F3B3E" w:rsidRPr="000F3B3E">
        <w:rPr>
          <w:rFonts w:ascii="Times" w:hAnsi="Times"/>
          <w:vertAlign w:val="superscript"/>
        </w:rPr>
        <w:t>6</w:t>
      </w:r>
      <w:r>
        <w:rPr>
          <w:rFonts w:ascii="Times" w:hAnsi="Times"/>
        </w:rPr>
        <w:t xml:space="preserve"> cells/mL</w:t>
      </w:r>
      <w:r w:rsidR="000F3B3E">
        <w:rPr>
          <w:rFonts w:ascii="Times" w:hAnsi="Times"/>
        </w:rPr>
        <w:t xml:space="preserve"> in supplemented Grace’s Insect</w:t>
      </w:r>
      <w:r>
        <w:rPr>
          <w:rFonts w:ascii="Times" w:hAnsi="Times"/>
        </w:rPr>
        <w:t xml:space="preserve"> Medium and plate 2 mL</w:t>
      </w:r>
      <w:r w:rsidR="00BF5C36">
        <w:rPr>
          <w:rFonts w:ascii="Times" w:hAnsi="Times"/>
        </w:rPr>
        <w:t xml:space="preserve"> </w:t>
      </w:r>
      <w:r w:rsidR="000F3B3E">
        <w:rPr>
          <w:rFonts w:ascii="Times" w:hAnsi="Times"/>
        </w:rPr>
        <w:t>(1.0 x 10</w:t>
      </w:r>
      <w:r w:rsidR="000F3B3E" w:rsidRPr="000F3B3E">
        <w:rPr>
          <w:rFonts w:ascii="Times" w:hAnsi="Times"/>
          <w:vertAlign w:val="superscript"/>
        </w:rPr>
        <w:t>6</w:t>
      </w:r>
      <w:r w:rsidR="000F3B3E">
        <w:rPr>
          <w:rFonts w:ascii="Times" w:hAnsi="Times"/>
        </w:rPr>
        <w:t xml:space="preserve"> cells total) </w:t>
      </w:r>
      <w:r w:rsidR="00BF5C36">
        <w:rPr>
          <w:rFonts w:ascii="Times" w:hAnsi="Times"/>
        </w:rPr>
        <w:t>into each well of a 6-well dish</w:t>
      </w:r>
      <w:r w:rsidR="00F60743">
        <w:rPr>
          <w:rFonts w:ascii="Times" w:hAnsi="Times"/>
        </w:rPr>
        <w:t>- allow cells to adhere for 1 hour at 27 C</w:t>
      </w:r>
      <w:r w:rsidR="005B39F1">
        <w:rPr>
          <w:rFonts w:ascii="Times" w:hAnsi="Times"/>
        </w:rPr>
        <w:t>.</w:t>
      </w:r>
    </w:p>
    <w:p w14:paraId="0D72F8C9" w14:textId="1614BBA2" w:rsidR="00BF5C36" w:rsidRDefault="005B39F1" w:rsidP="00032A8A">
      <w:pPr>
        <w:pStyle w:val="ListParagraph"/>
        <w:numPr>
          <w:ilvl w:val="0"/>
          <w:numId w:val="24"/>
        </w:numPr>
        <w:jc w:val="both"/>
        <w:rPr>
          <w:rFonts w:ascii="Times" w:hAnsi="Times"/>
        </w:rPr>
      </w:pPr>
      <w:r>
        <w:rPr>
          <w:rFonts w:ascii="Times" w:hAnsi="Times"/>
        </w:rPr>
        <w:t>You’ll n</w:t>
      </w:r>
      <w:r w:rsidR="00BF5C36">
        <w:rPr>
          <w:rFonts w:ascii="Times" w:hAnsi="Times"/>
        </w:rPr>
        <w:t>eed 1 well f</w:t>
      </w:r>
      <w:r w:rsidR="00BC68F7">
        <w:rPr>
          <w:rFonts w:ascii="Times" w:hAnsi="Times"/>
        </w:rPr>
        <w:t>or each transfection condition</w:t>
      </w:r>
      <w:r>
        <w:rPr>
          <w:rFonts w:ascii="Times" w:hAnsi="Times"/>
        </w:rPr>
        <w:t>.</w:t>
      </w:r>
    </w:p>
    <w:p w14:paraId="4176C95D" w14:textId="6276B933" w:rsidR="00BF5C36" w:rsidRPr="00F60743" w:rsidRDefault="005B39F1" w:rsidP="00F60743">
      <w:pPr>
        <w:pStyle w:val="ListParagraph"/>
        <w:numPr>
          <w:ilvl w:val="0"/>
          <w:numId w:val="26"/>
        </w:numPr>
        <w:jc w:val="both"/>
        <w:rPr>
          <w:rFonts w:ascii="Times" w:hAnsi="Times"/>
        </w:rPr>
      </w:pPr>
      <w:r>
        <w:rPr>
          <w:rFonts w:ascii="Times" w:hAnsi="Times"/>
        </w:rPr>
        <w:t>C</w:t>
      </w:r>
      <w:r w:rsidR="00BF5C36">
        <w:rPr>
          <w:rFonts w:ascii="Times" w:hAnsi="Times"/>
        </w:rPr>
        <w:t>ontrols include a mock transfection (cells receive transfection reagent but no bacmid)</w:t>
      </w:r>
      <w:r w:rsidR="008516E6">
        <w:rPr>
          <w:rFonts w:ascii="Times" w:hAnsi="Times"/>
        </w:rPr>
        <w:t>,</w:t>
      </w:r>
      <w:r w:rsidR="00BF5C36">
        <w:rPr>
          <w:rFonts w:ascii="Times" w:hAnsi="Times"/>
        </w:rPr>
        <w:t xml:space="preserve"> as well as </w:t>
      </w:r>
      <w:r>
        <w:rPr>
          <w:rFonts w:ascii="Times" w:hAnsi="Times"/>
        </w:rPr>
        <w:t xml:space="preserve">cells transfected with ‘empty’ bacmid (in other words, bacmid DNA isolated from a blue DH10Bac </w:t>
      </w:r>
      <w:r w:rsidRPr="005B39F1">
        <w:rPr>
          <w:rFonts w:ascii="Times" w:hAnsi="Times"/>
          <w:i/>
        </w:rPr>
        <w:t>E. coli</w:t>
      </w:r>
      <w:r>
        <w:rPr>
          <w:rFonts w:ascii="Times" w:hAnsi="Times"/>
        </w:rPr>
        <w:t xml:space="preserve"> clone).</w:t>
      </w:r>
    </w:p>
    <w:p w14:paraId="0FCC359B" w14:textId="77777777" w:rsidR="0012541F" w:rsidRDefault="0012541F" w:rsidP="0012541F">
      <w:pPr>
        <w:pStyle w:val="ListParagraph"/>
        <w:ind w:left="1080"/>
        <w:jc w:val="both"/>
        <w:rPr>
          <w:rFonts w:ascii="Times" w:hAnsi="Times"/>
        </w:rPr>
      </w:pPr>
    </w:p>
    <w:p w14:paraId="205D019A" w14:textId="7FABB948" w:rsidR="00BF5C36" w:rsidRPr="008516E6" w:rsidRDefault="00A6367C" w:rsidP="0012541F">
      <w:pPr>
        <w:pStyle w:val="ListParagraph"/>
        <w:numPr>
          <w:ilvl w:val="0"/>
          <w:numId w:val="17"/>
        </w:numPr>
        <w:ind w:left="360"/>
        <w:jc w:val="both"/>
        <w:rPr>
          <w:rFonts w:ascii="Times" w:hAnsi="Times"/>
        </w:rPr>
      </w:pPr>
      <w:r>
        <w:rPr>
          <w:rFonts w:ascii="Times" w:hAnsi="Times"/>
        </w:rPr>
        <w:t>F</w:t>
      </w:r>
      <w:r w:rsidR="00BF5C36">
        <w:rPr>
          <w:rFonts w:ascii="Times" w:hAnsi="Times"/>
        </w:rPr>
        <w:t>or each bacmid t</w:t>
      </w:r>
      <w:r w:rsidR="0012541F">
        <w:rPr>
          <w:rFonts w:ascii="Times" w:hAnsi="Times"/>
        </w:rPr>
        <w:t>o be transfected, aliquot 100 μL</w:t>
      </w:r>
      <w:r w:rsidR="00BF5C36">
        <w:rPr>
          <w:rFonts w:ascii="Times" w:hAnsi="Times"/>
        </w:rPr>
        <w:t xml:space="preserve"> of SF-900 </w:t>
      </w:r>
      <w:r w:rsidR="008516E6">
        <w:rPr>
          <w:rFonts w:ascii="Times" w:hAnsi="Times"/>
        </w:rPr>
        <w:t xml:space="preserve">II </w:t>
      </w:r>
      <w:r w:rsidR="0012541F">
        <w:rPr>
          <w:rFonts w:ascii="Times" w:hAnsi="Times"/>
        </w:rPr>
        <w:t>SFM into a 1.5 mL</w:t>
      </w:r>
      <w:r w:rsidR="00BF5C36">
        <w:rPr>
          <w:rFonts w:ascii="Times" w:hAnsi="Times"/>
        </w:rPr>
        <w:t xml:space="preserve"> </w:t>
      </w:r>
      <w:r w:rsidR="0012541F">
        <w:rPr>
          <w:rFonts w:ascii="Times" w:hAnsi="Times"/>
        </w:rPr>
        <w:t xml:space="preserve">micro-centrifuge </w:t>
      </w:r>
      <w:r w:rsidR="00BF5C36">
        <w:rPr>
          <w:rFonts w:ascii="Times" w:hAnsi="Times"/>
        </w:rPr>
        <w:t>tube</w:t>
      </w:r>
      <w:r w:rsidR="008516E6">
        <w:rPr>
          <w:rFonts w:ascii="Times" w:hAnsi="Times"/>
        </w:rPr>
        <w:t xml:space="preserve">, then </w:t>
      </w:r>
      <w:r w:rsidR="0012541F">
        <w:rPr>
          <w:rFonts w:ascii="Times" w:hAnsi="Times"/>
        </w:rPr>
        <w:t>add 5 μL</w:t>
      </w:r>
      <w:r w:rsidR="008516E6" w:rsidRPr="008516E6">
        <w:rPr>
          <w:rFonts w:ascii="Times" w:hAnsi="Times"/>
        </w:rPr>
        <w:t xml:space="preserve"> of bacmid DNA</w:t>
      </w:r>
      <w:r w:rsidR="005B39F1">
        <w:rPr>
          <w:rFonts w:ascii="Times" w:hAnsi="Times"/>
        </w:rPr>
        <w:t>.</w:t>
      </w:r>
    </w:p>
    <w:p w14:paraId="10826275" w14:textId="2D456DB4" w:rsidR="00BF5C36" w:rsidRDefault="00BF5C36" w:rsidP="00032A8A">
      <w:pPr>
        <w:pStyle w:val="ListParagraph"/>
        <w:numPr>
          <w:ilvl w:val="0"/>
          <w:numId w:val="23"/>
        </w:numPr>
        <w:jc w:val="both"/>
        <w:rPr>
          <w:rFonts w:ascii="Times" w:hAnsi="Times"/>
        </w:rPr>
      </w:pPr>
      <w:r>
        <w:rPr>
          <w:rFonts w:ascii="Times" w:hAnsi="Times"/>
          <w:b/>
        </w:rPr>
        <w:t xml:space="preserve">IMPORTANT- </w:t>
      </w:r>
      <w:r>
        <w:rPr>
          <w:rFonts w:ascii="Times" w:hAnsi="Times"/>
        </w:rPr>
        <w:t xml:space="preserve">the </w:t>
      </w:r>
      <w:r w:rsidR="00BC68F7">
        <w:rPr>
          <w:rFonts w:ascii="Times" w:hAnsi="Times"/>
        </w:rPr>
        <w:t xml:space="preserve">optimal amount of </w:t>
      </w:r>
      <w:r>
        <w:rPr>
          <w:rFonts w:ascii="Times" w:hAnsi="Times"/>
        </w:rPr>
        <w:t xml:space="preserve">DNA to transfect must be </w:t>
      </w:r>
      <w:r w:rsidR="0012541F">
        <w:rPr>
          <w:rFonts w:ascii="Times" w:hAnsi="Times"/>
        </w:rPr>
        <w:t>determined empirically, but 5 μL</w:t>
      </w:r>
      <w:r>
        <w:rPr>
          <w:rFonts w:ascii="Times" w:hAnsi="Times"/>
        </w:rPr>
        <w:t xml:space="preserve"> is usually a reasonable starting point.  If you are unsure of how much DNA to use, several different amounts of bacmid can be transfected in parallel.</w:t>
      </w:r>
    </w:p>
    <w:p w14:paraId="5B8E58F9" w14:textId="77777777" w:rsidR="0012541F" w:rsidRDefault="0012541F" w:rsidP="0012541F">
      <w:pPr>
        <w:pStyle w:val="ListParagraph"/>
        <w:ind w:left="1080"/>
        <w:jc w:val="both"/>
        <w:rPr>
          <w:rFonts w:ascii="Times" w:hAnsi="Times"/>
        </w:rPr>
      </w:pPr>
    </w:p>
    <w:p w14:paraId="0F9F4071" w14:textId="79F0049A" w:rsidR="00BF5C36" w:rsidRDefault="0012541F" w:rsidP="0012541F">
      <w:pPr>
        <w:pStyle w:val="ListParagraph"/>
        <w:numPr>
          <w:ilvl w:val="0"/>
          <w:numId w:val="17"/>
        </w:numPr>
        <w:ind w:left="360"/>
        <w:jc w:val="both"/>
        <w:rPr>
          <w:rFonts w:ascii="Times" w:hAnsi="Times"/>
        </w:rPr>
      </w:pPr>
      <w:r>
        <w:rPr>
          <w:rFonts w:ascii="Times" w:hAnsi="Times"/>
        </w:rPr>
        <w:t>P</w:t>
      </w:r>
      <w:r w:rsidR="00BF5C36">
        <w:rPr>
          <w:rFonts w:ascii="Times" w:hAnsi="Times"/>
        </w:rPr>
        <w:t xml:space="preserve">repare a stock solution of CellFectin II transfection reagent in SF-900 </w:t>
      </w:r>
      <w:r w:rsidR="008516E6">
        <w:rPr>
          <w:rFonts w:ascii="Times" w:hAnsi="Times"/>
        </w:rPr>
        <w:t xml:space="preserve">II </w:t>
      </w:r>
      <w:r w:rsidR="00BF5C36">
        <w:rPr>
          <w:rFonts w:ascii="Times" w:hAnsi="Times"/>
        </w:rPr>
        <w:t>SFM</w:t>
      </w:r>
      <w:r w:rsidR="005B39F1">
        <w:rPr>
          <w:rFonts w:ascii="Times" w:hAnsi="Times"/>
        </w:rPr>
        <w:t>.</w:t>
      </w:r>
    </w:p>
    <w:p w14:paraId="184DB7CE" w14:textId="5558505A" w:rsidR="008516E6" w:rsidRDefault="005B39F1" w:rsidP="00A70963">
      <w:pPr>
        <w:pStyle w:val="ListParagraph"/>
        <w:numPr>
          <w:ilvl w:val="1"/>
          <w:numId w:val="32"/>
        </w:numPr>
        <w:jc w:val="both"/>
        <w:rPr>
          <w:rFonts w:ascii="Times" w:hAnsi="Times"/>
        </w:rPr>
      </w:pPr>
      <w:r>
        <w:rPr>
          <w:rFonts w:ascii="Times" w:hAnsi="Times"/>
        </w:rPr>
        <w:t>F</w:t>
      </w:r>
      <w:r w:rsidR="008516E6">
        <w:rPr>
          <w:rFonts w:ascii="Times" w:hAnsi="Times"/>
        </w:rPr>
        <w:t>or each trans</w:t>
      </w:r>
      <w:r w:rsidR="0012541F">
        <w:rPr>
          <w:rFonts w:ascii="Times" w:hAnsi="Times"/>
        </w:rPr>
        <w:t>fection condition, aliquot 10 μL of CellFectin II into 100 μL</w:t>
      </w:r>
      <w:r w:rsidR="008516E6">
        <w:rPr>
          <w:rFonts w:ascii="Times" w:hAnsi="Times"/>
        </w:rPr>
        <w:t xml:space="preserve"> of media and incubate at room temperature for 3 min</w:t>
      </w:r>
      <w:r w:rsidR="0012541F">
        <w:rPr>
          <w:rFonts w:ascii="Times" w:hAnsi="Times"/>
        </w:rPr>
        <w:t>utes</w:t>
      </w:r>
      <w:r>
        <w:rPr>
          <w:rFonts w:ascii="Times" w:hAnsi="Times"/>
        </w:rPr>
        <w:t>.</w:t>
      </w:r>
    </w:p>
    <w:p w14:paraId="7458D780" w14:textId="053D5D52" w:rsidR="00AD78E3" w:rsidRDefault="005B39F1" w:rsidP="00A70963">
      <w:pPr>
        <w:pStyle w:val="ListParagraph"/>
        <w:numPr>
          <w:ilvl w:val="1"/>
          <w:numId w:val="32"/>
        </w:numPr>
        <w:jc w:val="both"/>
        <w:rPr>
          <w:rFonts w:ascii="Times" w:hAnsi="Times"/>
        </w:rPr>
      </w:pPr>
      <w:r>
        <w:rPr>
          <w:rFonts w:ascii="Times" w:hAnsi="Times"/>
        </w:rPr>
        <w:t>F</w:t>
      </w:r>
      <w:r w:rsidR="00AD78E3">
        <w:rPr>
          <w:rFonts w:ascii="Times" w:hAnsi="Times"/>
        </w:rPr>
        <w:t>or ease, prepare enough reagent for all transfections in 1 tube</w:t>
      </w:r>
      <w:r>
        <w:rPr>
          <w:rFonts w:ascii="Times" w:hAnsi="Times"/>
        </w:rPr>
        <w:t>.</w:t>
      </w:r>
    </w:p>
    <w:p w14:paraId="30455589" w14:textId="77777777" w:rsidR="0012541F" w:rsidRDefault="0012541F" w:rsidP="0012541F">
      <w:pPr>
        <w:pStyle w:val="ListParagraph"/>
        <w:ind w:left="1080"/>
        <w:jc w:val="both"/>
        <w:rPr>
          <w:rFonts w:ascii="Times" w:hAnsi="Times"/>
        </w:rPr>
      </w:pPr>
    </w:p>
    <w:p w14:paraId="530E1394" w14:textId="1E31CFA2" w:rsidR="008516E6" w:rsidRDefault="0012541F" w:rsidP="0012541F">
      <w:pPr>
        <w:pStyle w:val="ListParagraph"/>
        <w:numPr>
          <w:ilvl w:val="0"/>
          <w:numId w:val="17"/>
        </w:numPr>
        <w:ind w:left="360"/>
        <w:jc w:val="both"/>
        <w:rPr>
          <w:rFonts w:ascii="Times" w:hAnsi="Times"/>
        </w:rPr>
      </w:pPr>
      <w:r>
        <w:rPr>
          <w:rFonts w:ascii="Times" w:hAnsi="Times"/>
        </w:rPr>
        <w:t>Add 100 μL</w:t>
      </w:r>
      <w:r w:rsidR="008516E6">
        <w:rPr>
          <w:rFonts w:ascii="Times" w:hAnsi="Times"/>
        </w:rPr>
        <w:t xml:space="preserve"> of CellFectin II/SF-900 II SFM to each tube of diluted bacmid DNA, mix gently by pipette, and incubate at room temperature for 30 min</w:t>
      </w:r>
      <w:r>
        <w:rPr>
          <w:rFonts w:ascii="Times" w:hAnsi="Times"/>
        </w:rPr>
        <w:t>utes</w:t>
      </w:r>
      <w:r w:rsidR="005B39F1">
        <w:rPr>
          <w:rFonts w:ascii="Times" w:hAnsi="Times"/>
        </w:rPr>
        <w:t>.</w:t>
      </w:r>
    </w:p>
    <w:p w14:paraId="7BB67216" w14:textId="77777777" w:rsidR="0012541F" w:rsidRDefault="0012541F" w:rsidP="0012541F">
      <w:pPr>
        <w:pStyle w:val="ListParagraph"/>
        <w:ind w:left="360"/>
        <w:jc w:val="both"/>
        <w:rPr>
          <w:rFonts w:ascii="Times" w:hAnsi="Times"/>
        </w:rPr>
      </w:pPr>
    </w:p>
    <w:p w14:paraId="70E9D3FF" w14:textId="77F74035" w:rsidR="008516E6" w:rsidRDefault="0012541F" w:rsidP="0012541F">
      <w:pPr>
        <w:pStyle w:val="ListParagraph"/>
        <w:numPr>
          <w:ilvl w:val="0"/>
          <w:numId w:val="17"/>
        </w:numPr>
        <w:ind w:left="360"/>
        <w:jc w:val="both"/>
        <w:rPr>
          <w:rFonts w:ascii="Times" w:hAnsi="Times"/>
        </w:rPr>
      </w:pPr>
      <w:r>
        <w:rPr>
          <w:rFonts w:ascii="Times" w:hAnsi="Times"/>
        </w:rPr>
        <w:t>In the meantime, remove the 2 mL</w:t>
      </w:r>
      <w:r w:rsidR="008516E6">
        <w:rPr>
          <w:rFonts w:ascii="Times" w:hAnsi="Times"/>
        </w:rPr>
        <w:t xml:space="preserve"> of Grace’s Insect Medium from the plated cells and </w:t>
      </w:r>
      <w:r w:rsidR="002F784B">
        <w:rPr>
          <w:rFonts w:ascii="Times" w:hAnsi="Times"/>
        </w:rPr>
        <w:t>replace</w:t>
      </w:r>
      <w:r>
        <w:rPr>
          <w:rFonts w:ascii="Times" w:hAnsi="Times"/>
        </w:rPr>
        <w:t xml:space="preserve"> with 1 mL</w:t>
      </w:r>
      <w:r w:rsidR="008516E6">
        <w:rPr>
          <w:rFonts w:ascii="Times" w:hAnsi="Times"/>
        </w:rPr>
        <w:t xml:space="preserve"> of SF-900 II SFM</w:t>
      </w:r>
      <w:r w:rsidR="005B39F1">
        <w:rPr>
          <w:rFonts w:ascii="Times" w:hAnsi="Times"/>
        </w:rPr>
        <w:t>.</w:t>
      </w:r>
      <w:r w:rsidR="008516E6">
        <w:rPr>
          <w:rFonts w:ascii="Times" w:hAnsi="Times"/>
        </w:rPr>
        <w:t xml:space="preserve"> </w:t>
      </w:r>
    </w:p>
    <w:p w14:paraId="711D0E1B" w14:textId="1BBDF10C" w:rsidR="00C40F1A" w:rsidRDefault="005B39F1" w:rsidP="00A70963">
      <w:pPr>
        <w:pStyle w:val="ListParagraph"/>
        <w:numPr>
          <w:ilvl w:val="1"/>
          <w:numId w:val="33"/>
        </w:numPr>
        <w:jc w:val="both"/>
        <w:rPr>
          <w:rFonts w:ascii="Times" w:hAnsi="Times"/>
        </w:rPr>
      </w:pPr>
      <w:r>
        <w:rPr>
          <w:rFonts w:ascii="Times" w:hAnsi="Times"/>
        </w:rPr>
        <w:t>T</w:t>
      </w:r>
      <w:r w:rsidR="008516E6">
        <w:rPr>
          <w:rFonts w:ascii="Times" w:hAnsi="Times"/>
        </w:rPr>
        <w:t xml:space="preserve">his step is necessary to remove </w:t>
      </w:r>
      <w:r>
        <w:rPr>
          <w:rFonts w:ascii="Times" w:hAnsi="Times"/>
        </w:rPr>
        <w:t xml:space="preserve">all traces of </w:t>
      </w:r>
      <w:r w:rsidR="008516E6">
        <w:rPr>
          <w:rFonts w:ascii="Times" w:hAnsi="Times"/>
        </w:rPr>
        <w:t>serum, which will lower the transfection efficiency</w:t>
      </w:r>
      <w:r>
        <w:rPr>
          <w:rFonts w:ascii="Times" w:hAnsi="Times"/>
        </w:rPr>
        <w:t>.</w:t>
      </w:r>
    </w:p>
    <w:p w14:paraId="66D11A1D" w14:textId="77777777" w:rsidR="0012541F" w:rsidRPr="00C40F1A" w:rsidRDefault="0012541F" w:rsidP="0012541F">
      <w:pPr>
        <w:pStyle w:val="ListParagraph"/>
        <w:ind w:left="1080"/>
        <w:jc w:val="both"/>
        <w:rPr>
          <w:rFonts w:ascii="Times" w:hAnsi="Times"/>
        </w:rPr>
      </w:pPr>
    </w:p>
    <w:p w14:paraId="3C48049F" w14:textId="60D51899" w:rsidR="008516E6" w:rsidRDefault="0012541F" w:rsidP="0012541F">
      <w:pPr>
        <w:pStyle w:val="ListParagraph"/>
        <w:numPr>
          <w:ilvl w:val="0"/>
          <w:numId w:val="17"/>
        </w:numPr>
        <w:ind w:left="360"/>
        <w:jc w:val="both"/>
        <w:rPr>
          <w:rFonts w:ascii="Times" w:hAnsi="Times"/>
        </w:rPr>
      </w:pPr>
      <w:r>
        <w:rPr>
          <w:rFonts w:ascii="Times" w:hAnsi="Times"/>
        </w:rPr>
        <w:t>A</w:t>
      </w:r>
      <w:r w:rsidR="008516E6">
        <w:rPr>
          <w:rFonts w:ascii="Times" w:hAnsi="Times"/>
        </w:rPr>
        <w:t>fter the CellFectin II/bacmid DNA complexes have incubated for 30 min</w:t>
      </w:r>
      <w:r>
        <w:rPr>
          <w:rFonts w:ascii="Times" w:hAnsi="Times"/>
        </w:rPr>
        <w:t>utes, add 800 μL</w:t>
      </w:r>
      <w:r w:rsidR="008516E6">
        <w:rPr>
          <w:rFonts w:ascii="Times" w:hAnsi="Times"/>
        </w:rPr>
        <w:t xml:space="preserve"> of SF-900 </w:t>
      </w:r>
      <w:r w:rsidR="00C40F1A">
        <w:rPr>
          <w:rFonts w:ascii="Times" w:hAnsi="Times"/>
        </w:rPr>
        <w:t>II SFM to each tub</w:t>
      </w:r>
      <w:r w:rsidR="00672BD7">
        <w:rPr>
          <w:rFonts w:ascii="Times" w:hAnsi="Times"/>
        </w:rPr>
        <w:t>e- the total volume is now ~1 mL</w:t>
      </w:r>
      <w:r w:rsidR="005B39F1">
        <w:rPr>
          <w:rFonts w:ascii="Times" w:hAnsi="Times"/>
        </w:rPr>
        <w:t>.</w:t>
      </w:r>
    </w:p>
    <w:p w14:paraId="1F26A3FA" w14:textId="77777777" w:rsidR="00672BD7" w:rsidRDefault="00672BD7" w:rsidP="00672BD7">
      <w:pPr>
        <w:pStyle w:val="ListParagraph"/>
        <w:ind w:left="360"/>
        <w:jc w:val="both"/>
        <w:rPr>
          <w:rFonts w:ascii="Times" w:hAnsi="Times"/>
        </w:rPr>
      </w:pPr>
    </w:p>
    <w:p w14:paraId="2C9D2211" w14:textId="6A1D8B1C" w:rsidR="00C40F1A" w:rsidRDefault="00672BD7" w:rsidP="0012541F">
      <w:pPr>
        <w:pStyle w:val="ListParagraph"/>
        <w:numPr>
          <w:ilvl w:val="0"/>
          <w:numId w:val="17"/>
        </w:numPr>
        <w:ind w:left="360"/>
        <w:jc w:val="both"/>
        <w:rPr>
          <w:rFonts w:ascii="Times" w:hAnsi="Times"/>
        </w:rPr>
      </w:pPr>
      <w:r>
        <w:rPr>
          <w:rFonts w:ascii="Times" w:hAnsi="Times"/>
        </w:rPr>
        <w:t>Remove the 1 mL</w:t>
      </w:r>
      <w:r w:rsidR="002F784B">
        <w:rPr>
          <w:rFonts w:ascii="Times" w:hAnsi="Times"/>
        </w:rPr>
        <w:t xml:space="preserve"> of media on</w:t>
      </w:r>
      <w:r w:rsidR="00C40F1A">
        <w:rPr>
          <w:rFonts w:ascii="Times" w:hAnsi="Times"/>
        </w:rPr>
        <w:t xml:space="preserve"> the pl</w:t>
      </w:r>
      <w:r>
        <w:rPr>
          <w:rFonts w:ascii="Times" w:hAnsi="Times"/>
        </w:rPr>
        <w:t>ated cells and replace with 1 mL</w:t>
      </w:r>
      <w:r w:rsidR="00C40F1A">
        <w:rPr>
          <w:rFonts w:ascii="Times" w:hAnsi="Times"/>
        </w:rPr>
        <w:t xml:space="preserve"> of transfection mixture</w:t>
      </w:r>
      <w:r w:rsidR="005B39F1">
        <w:rPr>
          <w:rFonts w:ascii="Times" w:hAnsi="Times"/>
        </w:rPr>
        <w:t>.</w:t>
      </w:r>
    </w:p>
    <w:p w14:paraId="4E2F62EF" w14:textId="0A6E8FBC" w:rsidR="00C40F1A" w:rsidRDefault="00C40F1A" w:rsidP="00A70963">
      <w:pPr>
        <w:pStyle w:val="ListParagraph"/>
        <w:numPr>
          <w:ilvl w:val="1"/>
          <w:numId w:val="34"/>
        </w:numPr>
        <w:jc w:val="both"/>
        <w:rPr>
          <w:rFonts w:ascii="Times" w:hAnsi="Times"/>
        </w:rPr>
      </w:pPr>
      <w:r>
        <w:rPr>
          <w:rFonts w:ascii="Times" w:hAnsi="Times"/>
        </w:rPr>
        <w:t>Sf9 cells dry out quickly, so it’s best to aspirate the medium immediately before</w:t>
      </w:r>
      <w:r w:rsidR="002F784B">
        <w:rPr>
          <w:rFonts w:ascii="Times" w:hAnsi="Times"/>
        </w:rPr>
        <w:t xml:space="preserve"> adding the transfection mix</w:t>
      </w:r>
      <w:r w:rsidR="005B39F1">
        <w:rPr>
          <w:rFonts w:ascii="Times" w:hAnsi="Times"/>
        </w:rPr>
        <w:t>.</w:t>
      </w:r>
    </w:p>
    <w:p w14:paraId="25BFB2A4" w14:textId="77777777" w:rsidR="00672BD7" w:rsidRDefault="00672BD7" w:rsidP="00672BD7">
      <w:pPr>
        <w:pStyle w:val="ListParagraph"/>
        <w:ind w:left="1080"/>
        <w:jc w:val="both"/>
        <w:rPr>
          <w:rFonts w:ascii="Times" w:hAnsi="Times"/>
        </w:rPr>
      </w:pPr>
    </w:p>
    <w:p w14:paraId="2330C08B" w14:textId="4E8CDB9D" w:rsidR="00C40F1A" w:rsidRDefault="00672BD7" w:rsidP="0012541F">
      <w:pPr>
        <w:pStyle w:val="ListParagraph"/>
        <w:numPr>
          <w:ilvl w:val="0"/>
          <w:numId w:val="17"/>
        </w:numPr>
        <w:ind w:left="360"/>
        <w:jc w:val="both"/>
        <w:rPr>
          <w:rFonts w:ascii="Times" w:hAnsi="Times"/>
        </w:rPr>
      </w:pPr>
      <w:r>
        <w:rPr>
          <w:rFonts w:ascii="Times" w:hAnsi="Times"/>
        </w:rPr>
        <w:t>I</w:t>
      </w:r>
      <w:r w:rsidR="00C40F1A">
        <w:rPr>
          <w:rFonts w:ascii="Times" w:hAnsi="Times"/>
        </w:rPr>
        <w:t>nc</w:t>
      </w:r>
      <w:r>
        <w:rPr>
          <w:rFonts w:ascii="Times" w:hAnsi="Times"/>
        </w:rPr>
        <w:t>ubate the cells at 27 C for 5 hours</w:t>
      </w:r>
      <w:r w:rsidR="00C40F1A">
        <w:rPr>
          <w:rFonts w:ascii="Times" w:hAnsi="Times"/>
        </w:rPr>
        <w:t>, then aspirate the transfecti</w:t>
      </w:r>
      <w:r>
        <w:rPr>
          <w:rFonts w:ascii="Times" w:hAnsi="Times"/>
        </w:rPr>
        <w:t>on mixture and replace with 2 mL</w:t>
      </w:r>
      <w:r w:rsidR="00C40F1A">
        <w:rPr>
          <w:rFonts w:ascii="Times" w:hAnsi="Times"/>
        </w:rPr>
        <w:t xml:space="preserve"> of supplemented Grace’s Insect Medium</w:t>
      </w:r>
      <w:r w:rsidR="005B39F1">
        <w:rPr>
          <w:rFonts w:ascii="Times" w:hAnsi="Times"/>
        </w:rPr>
        <w:t>.</w:t>
      </w:r>
    </w:p>
    <w:p w14:paraId="6438C765" w14:textId="77777777" w:rsidR="00672BD7" w:rsidRDefault="00672BD7" w:rsidP="00672BD7">
      <w:pPr>
        <w:pStyle w:val="ListParagraph"/>
        <w:ind w:left="360"/>
        <w:jc w:val="both"/>
        <w:rPr>
          <w:rFonts w:ascii="Times" w:hAnsi="Times"/>
        </w:rPr>
      </w:pPr>
    </w:p>
    <w:p w14:paraId="40047D0E" w14:textId="0CD1F858" w:rsidR="00C40F1A" w:rsidRDefault="00672BD7" w:rsidP="0012541F">
      <w:pPr>
        <w:pStyle w:val="ListParagraph"/>
        <w:numPr>
          <w:ilvl w:val="0"/>
          <w:numId w:val="17"/>
        </w:numPr>
        <w:ind w:left="360"/>
        <w:jc w:val="both"/>
        <w:rPr>
          <w:rFonts w:ascii="Times" w:hAnsi="Times"/>
        </w:rPr>
      </w:pPr>
      <w:r>
        <w:rPr>
          <w:rFonts w:ascii="Times" w:hAnsi="Times"/>
        </w:rPr>
        <w:lastRenderedPageBreak/>
        <w:t>R</w:t>
      </w:r>
      <w:r w:rsidR="00C40F1A">
        <w:rPr>
          <w:rFonts w:ascii="Times" w:hAnsi="Times"/>
        </w:rPr>
        <w:t>eturn plates to the 27 C incubator and harvest the virus-containing supernatant after 5 days</w:t>
      </w:r>
      <w:r w:rsidR="00FF044A">
        <w:rPr>
          <w:rFonts w:ascii="Times" w:hAnsi="Times"/>
        </w:rPr>
        <w:t xml:space="preserve">- </w:t>
      </w:r>
      <w:r w:rsidR="00FF044A">
        <w:rPr>
          <w:rFonts w:ascii="Times" w:hAnsi="Times"/>
          <w:b/>
        </w:rPr>
        <w:t>this is your P0 stock of baculovirus</w:t>
      </w:r>
      <w:r w:rsidR="005B39F1">
        <w:rPr>
          <w:rFonts w:ascii="Times" w:hAnsi="Times"/>
        </w:rPr>
        <w:t>.</w:t>
      </w:r>
    </w:p>
    <w:p w14:paraId="009D02ED" w14:textId="43FD520A" w:rsidR="00174951" w:rsidRDefault="005B39F1" w:rsidP="00A70963">
      <w:pPr>
        <w:pStyle w:val="ListParagraph"/>
        <w:numPr>
          <w:ilvl w:val="1"/>
          <w:numId w:val="35"/>
        </w:numPr>
        <w:jc w:val="both"/>
        <w:rPr>
          <w:rFonts w:ascii="Times" w:hAnsi="Times"/>
        </w:rPr>
      </w:pPr>
      <w:r>
        <w:rPr>
          <w:rFonts w:ascii="Times" w:hAnsi="Times"/>
        </w:rPr>
        <w:t>T</w:t>
      </w:r>
      <w:r w:rsidR="00174951">
        <w:rPr>
          <w:rFonts w:ascii="Times" w:hAnsi="Times"/>
        </w:rPr>
        <w:t>ransfer th</w:t>
      </w:r>
      <w:r w:rsidR="002B18F9">
        <w:rPr>
          <w:rFonts w:ascii="Times" w:hAnsi="Times"/>
        </w:rPr>
        <w:t xml:space="preserve">e supernatant to sterile 1.5 mL </w:t>
      </w:r>
      <w:r w:rsidR="00174951">
        <w:rPr>
          <w:rFonts w:ascii="Times" w:hAnsi="Times"/>
        </w:rPr>
        <w:t>tubes and spin at 3,000 rpm for 5 min using the microfuge in the cold room</w:t>
      </w:r>
      <w:r>
        <w:rPr>
          <w:rFonts w:ascii="Times" w:hAnsi="Times"/>
        </w:rPr>
        <w:t>.</w:t>
      </w:r>
    </w:p>
    <w:p w14:paraId="7AE050AF" w14:textId="0A84370C" w:rsidR="00413498" w:rsidRDefault="00413498" w:rsidP="00413498">
      <w:pPr>
        <w:pStyle w:val="ListParagraph"/>
        <w:numPr>
          <w:ilvl w:val="1"/>
          <w:numId w:val="35"/>
        </w:numPr>
        <w:jc w:val="both"/>
        <w:rPr>
          <w:rFonts w:ascii="Times" w:hAnsi="Times"/>
        </w:rPr>
      </w:pPr>
      <w:r>
        <w:rPr>
          <w:rFonts w:ascii="Times" w:hAnsi="Times"/>
        </w:rPr>
        <w:t>Replace 1 mL of ice-cold 1X PBS in each well.</w:t>
      </w:r>
    </w:p>
    <w:p w14:paraId="65E8BC29" w14:textId="795AE6FA" w:rsidR="00174951" w:rsidRDefault="005B39F1" w:rsidP="00A70963">
      <w:pPr>
        <w:pStyle w:val="ListParagraph"/>
        <w:numPr>
          <w:ilvl w:val="1"/>
          <w:numId w:val="35"/>
        </w:numPr>
        <w:jc w:val="both"/>
        <w:rPr>
          <w:rFonts w:ascii="Times" w:hAnsi="Times"/>
        </w:rPr>
      </w:pPr>
      <w:r>
        <w:rPr>
          <w:rFonts w:ascii="Times" w:hAnsi="Times"/>
        </w:rPr>
        <w:t>T</w:t>
      </w:r>
      <w:r w:rsidR="00174951">
        <w:rPr>
          <w:rFonts w:ascii="Times" w:hAnsi="Times"/>
        </w:rPr>
        <w:t>ransfer the cleared supernatant to a new sterile tube and store the virus at 4 C</w:t>
      </w:r>
      <w:r w:rsidR="00672BD7">
        <w:rPr>
          <w:rFonts w:ascii="Times" w:hAnsi="Times"/>
        </w:rPr>
        <w:t>,</w:t>
      </w:r>
      <w:r w:rsidR="00174951">
        <w:rPr>
          <w:rFonts w:ascii="Times" w:hAnsi="Times"/>
        </w:rPr>
        <w:t xml:space="preserve"> protected from light</w:t>
      </w:r>
      <w:r>
        <w:rPr>
          <w:rFonts w:ascii="Times" w:hAnsi="Times"/>
        </w:rPr>
        <w:t>.</w:t>
      </w:r>
    </w:p>
    <w:p w14:paraId="04EDE479" w14:textId="77DF16F3" w:rsidR="00174951" w:rsidRDefault="005B39F1" w:rsidP="00A70963">
      <w:pPr>
        <w:pStyle w:val="ListParagraph"/>
        <w:numPr>
          <w:ilvl w:val="1"/>
          <w:numId w:val="35"/>
        </w:numPr>
        <w:jc w:val="both"/>
        <w:rPr>
          <w:rFonts w:ascii="Times" w:hAnsi="Times"/>
        </w:rPr>
      </w:pPr>
      <w:r>
        <w:rPr>
          <w:rFonts w:ascii="Times" w:hAnsi="Times"/>
        </w:rPr>
        <w:t>S</w:t>
      </w:r>
      <w:r w:rsidR="00C40F1A">
        <w:rPr>
          <w:rFonts w:ascii="Times" w:hAnsi="Times"/>
        </w:rPr>
        <w:t xml:space="preserve">crape up the cells </w:t>
      </w:r>
      <w:r w:rsidR="00D01018">
        <w:rPr>
          <w:rFonts w:ascii="Times" w:hAnsi="Times"/>
        </w:rPr>
        <w:t>still attached to</w:t>
      </w:r>
      <w:r w:rsidR="00C40F1A">
        <w:rPr>
          <w:rFonts w:ascii="Times" w:hAnsi="Times"/>
        </w:rPr>
        <w:t xml:space="preserve"> the plate and </w:t>
      </w:r>
      <w:r w:rsidR="00174951">
        <w:rPr>
          <w:rFonts w:ascii="Times" w:hAnsi="Times"/>
        </w:rPr>
        <w:t>combine with any cells that were spun out of the supernatant</w:t>
      </w:r>
      <w:r>
        <w:rPr>
          <w:rFonts w:ascii="Times" w:hAnsi="Times"/>
        </w:rPr>
        <w:t>.</w:t>
      </w:r>
    </w:p>
    <w:p w14:paraId="19BAA368" w14:textId="1590BDE0" w:rsidR="00C40F1A" w:rsidRDefault="005B39F1" w:rsidP="00A70963">
      <w:pPr>
        <w:pStyle w:val="ListParagraph"/>
        <w:numPr>
          <w:ilvl w:val="2"/>
          <w:numId w:val="36"/>
        </w:numPr>
        <w:jc w:val="both"/>
        <w:rPr>
          <w:rFonts w:ascii="Times" w:hAnsi="Times"/>
        </w:rPr>
      </w:pPr>
      <w:r>
        <w:rPr>
          <w:rFonts w:ascii="Times" w:hAnsi="Times"/>
        </w:rPr>
        <w:t>C</w:t>
      </w:r>
      <w:r w:rsidR="00C40F1A">
        <w:rPr>
          <w:rFonts w:ascii="Times" w:hAnsi="Times"/>
        </w:rPr>
        <w:t xml:space="preserve">heck for expression of your target protein by SDS-PAGE </w:t>
      </w:r>
      <w:r w:rsidR="009440B6">
        <w:rPr>
          <w:rFonts w:ascii="Times" w:hAnsi="Times"/>
        </w:rPr>
        <w:t>and C</w:t>
      </w:r>
      <w:r>
        <w:rPr>
          <w:rFonts w:ascii="Times" w:hAnsi="Times"/>
        </w:rPr>
        <w:t xml:space="preserve">oomassie </w:t>
      </w:r>
      <w:r w:rsidR="009440B6">
        <w:rPr>
          <w:rFonts w:ascii="Times" w:hAnsi="Times"/>
        </w:rPr>
        <w:t>B</w:t>
      </w:r>
      <w:r>
        <w:rPr>
          <w:rFonts w:ascii="Times" w:hAnsi="Times"/>
        </w:rPr>
        <w:t>rilliant blue</w:t>
      </w:r>
      <w:r w:rsidR="009440B6">
        <w:rPr>
          <w:rFonts w:ascii="Times" w:hAnsi="Times"/>
        </w:rPr>
        <w:t xml:space="preserve"> staining</w:t>
      </w:r>
      <w:r>
        <w:rPr>
          <w:rFonts w:ascii="Times" w:hAnsi="Times"/>
        </w:rPr>
        <w:t>.</w:t>
      </w:r>
    </w:p>
    <w:p w14:paraId="4B89A40E" w14:textId="74427418" w:rsidR="00537406" w:rsidRPr="00672BD7" w:rsidRDefault="005B39F1" w:rsidP="00A70963">
      <w:pPr>
        <w:pStyle w:val="ListParagraph"/>
        <w:numPr>
          <w:ilvl w:val="2"/>
          <w:numId w:val="36"/>
        </w:numPr>
        <w:jc w:val="both"/>
        <w:rPr>
          <w:rFonts w:ascii="Times" w:hAnsi="Times"/>
        </w:rPr>
      </w:pPr>
      <w:r>
        <w:rPr>
          <w:rFonts w:ascii="Times" w:hAnsi="Times"/>
        </w:rPr>
        <w:t>E</w:t>
      </w:r>
      <w:r w:rsidR="00537406" w:rsidRPr="00672BD7">
        <w:rPr>
          <w:rFonts w:ascii="Times" w:hAnsi="Times"/>
        </w:rPr>
        <w:t xml:space="preserve">nsure equal sample loading by measuring the </w:t>
      </w:r>
      <w:r w:rsidR="00C636FE">
        <w:rPr>
          <w:rFonts w:ascii="Times" w:hAnsi="Times"/>
        </w:rPr>
        <w:t>OD</w:t>
      </w:r>
      <w:r w:rsidR="00537406" w:rsidRPr="00672BD7">
        <w:rPr>
          <w:rFonts w:ascii="Times" w:hAnsi="Times"/>
          <w:vertAlign w:val="subscript"/>
        </w:rPr>
        <w:t>600</w:t>
      </w:r>
      <w:r w:rsidR="00537406" w:rsidRPr="00672BD7">
        <w:rPr>
          <w:rFonts w:ascii="Times" w:hAnsi="Times"/>
        </w:rPr>
        <w:t xml:space="preserve"> of each sample prior to resuspending the cells in SDS-PAGE sample buffer</w:t>
      </w:r>
      <w:r>
        <w:rPr>
          <w:rFonts w:ascii="Times" w:hAnsi="Times"/>
        </w:rPr>
        <w:t>.</w:t>
      </w:r>
    </w:p>
    <w:p w14:paraId="7A679C80" w14:textId="77777777" w:rsidR="00537406" w:rsidRDefault="00537406" w:rsidP="0012541F">
      <w:pPr>
        <w:pStyle w:val="ListParagraph"/>
        <w:ind w:left="0"/>
        <w:jc w:val="both"/>
        <w:rPr>
          <w:rFonts w:ascii="Times" w:hAnsi="Times"/>
        </w:rPr>
      </w:pPr>
    </w:p>
    <w:p w14:paraId="64E82858" w14:textId="7BB11ABF" w:rsidR="00537406" w:rsidRPr="00672BD7" w:rsidRDefault="00672BD7" w:rsidP="00672BD7">
      <w:pPr>
        <w:jc w:val="both"/>
        <w:rPr>
          <w:rFonts w:ascii="Times" w:hAnsi="Times"/>
          <w:u w:val="single"/>
        </w:rPr>
      </w:pPr>
      <w:r w:rsidRPr="00672BD7">
        <w:rPr>
          <w:rFonts w:ascii="Times" w:hAnsi="Times"/>
          <w:u w:val="single"/>
        </w:rPr>
        <w:t>G</w:t>
      </w:r>
      <w:r w:rsidR="00537406" w:rsidRPr="00672BD7">
        <w:rPr>
          <w:rFonts w:ascii="Times" w:hAnsi="Times"/>
          <w:u w:val="single"/>
        </w:rPr>
        <w:t>eneral notes for generating a P0 stock of baculovirus</w:t>
      </w:r>
    </w:p>
    <w:p w14:paraId="13C4CF1D" w14:textId="346CA8C4" w:rsidR="00537406" w:rsidRDefault="00672BD7" w:rsidP="00672BD7">
      <w:pPr>
        <w:pStyle w:val="ListParagraph"/>
        <w:numPr>
          <w:ilvl w:val="0"/>
          <w:numId w:val="18"/>
        </w:numPr>
        <w:jc w:val="both"/>
        <w:rPr>
          <w:rFonts w:ascii="Times" w:hAnsi="Times"/>
        </w:rPr>
      </w:pPr>
      <w:r>
        <w:rPr>
          <w:rFonts w:ascii="Times" w:hAnsi="Times"/>
        </w:rPr>
        <w:t>D</w:t>
      </w:r>
      <w:r w:rsidR="00537406">
        <w:rPr>
          <w:rFonts w:ascii="Times" w:hAnsi="Times"/>
        </w:rPr>
        <w:t>uring the 5 day incubation, plates should be stored in Tupperware lined with moist paper towels to prevent the wells from drying out</w:t>
      </w:r>
      <w:r w:rsidR="005B39F1">
        <w:rPr>
          <w:rFonts w:ascii="Times" w:hAnsi="Times"/>
        </w:rPr>
        <w:t>.</w:t>
      </w:r>
    </w:p>
    <w:p w14:paraId="004A39C5" w14:textId="7BC5D971" w:rsidR="00537406" w:rsidRDefault="005B39F1" w:rsidP="00FE14FD">
      <w:pPr>
        <w:pStyle w:val="ListParagraph"/>
        <w:numPr>
          <w:ilvl w:val="0"/>
          <w:numId w:val="40"/>
        </w:numPr>
        <w:jc w:val="both"/>
        <w:rPr>
          <w:rFonts w:ascii="Times" w:hAnsi="Times"/>
        </w:rPr>
      </w:pPr>
      <w:r>
        <w:rPr>
          <w:rFonts w:ascii="Times" w:hAnsi="Times"/>
        </w:rPr>
        <w:t>T</w:t>
      </w:r>
      <w:r w:rsidR="00537406">
        <w:rPr>
          <w:rFonts w:ascii="Times" w:hAnsi="Times"/>
        </w:rPr>
        <w:t>he lid of the container should be loo</w:t>
      </w:r>
      <w:r w:rsidR="001712A4">
        <w:rPr>
          <w:rFonts w:ascii="Times" w:hAnsi="Times"/>
        </w:rPr>
        <w:t>se to allow proper aeration and</w:t>
      </w:r>
      <w:r w:rsidR="00537406">
        <w:rPr>
          <w:rFonts w:ascii="Times" w:hAnsi="Times"/>
        </w:rPr>
        <w:t xml:space="preserve"> check</w:t>
      </w:r>
      <w:r w:rsidR="00174951">
        <w:rPr>
          <w:rFonts w:ascii="Times" w:hAnsi="Times"/>
        </w:rPr>
        <w:t xml:space="preserve"> the towels every day to make sure they are still a little damp</w:t>
      </w:r>
      <w:r>
        <w:rPr>
          <w:rFonts w:ascii="Times" w:hAnsi="Times"/>
        </w:rPr>
        <w:t>.</w:t>
      </w:r>
    </w:p>
    <w:p w14:paraId="65EC16DC" w14:textId="77777777" w:rsidR="00174951" w:rsidRDefault="00174951" w:rsidP="00174951">
      <w:pPr>
        <w:jc w:val="both"/>
        <w:rPr>
          <w:rFonts w:ascii="Times" w:hAnsi="Times"/>
        </w:rPr>
      </w:pPr>
    </w:p>
    <w:p w14:paraId="59E295BD" w14:textId="77777777" w:rsidR="00672BD7" w:rsidRDefault="00672BD7" w:rsidP="00174951">
      <w:pPr>
        <w:jc w:val="both"/>
        <w:rPr>
          <w:rFonts w:ascii="Times" w:hAnsi="Times"/>
        </w:rPr>
      </w:pPr>
    </w:p>
    <w:p w14:paraId="7B29BCA6" w14:textId="73460C86" w:rsidR="00174951" w:rsidRDefault="00DF1610" w:rsidP="00174951">
      <w:pPr>
        <w:jc w:val="both"/>
        <w:rPr>
          <w:rFonts w:ascii="Times" w:hAnsi="Times"/>
        </w:rPr>
      </w:pPr>
      <w:r>
        <w:rPr>
          <w:rFonts w:ascii="Times" w:hAnsi="Times"/>
          <w:b/>
          <w:u w:val="single"/>
        </w:rPr>
        <w:t>A</w:t>
      </w:r>
      <w:r w:rsidR="00174951">
        <w:rPr>
          <w:rFonts w:ascii="Times" w:hAnsi="Times"/>
          <w:b/>
          <w:u w:val="single"/>
        </w:rPr>
        <w:t>mplifying your</w:t>
      </w:r>
      <w:r w:rsidR="00174951" w:rsidRPr="00174951">
        <w:rPr>
          <w:rFonts w:ascii="Times" w:hAnsi="Times"/>
          <w:b/>
          <w:u w:val="single"/>
        </w:rPr>
        <w:t xml:space="preserve"> P0 baculovirus stock</w:t>
      </w:r>
    </w:p>
    <w:p w14:paraId="747473AF" w14:textId="445A3DBD" w:rsidR="00174951" w:rsidRDefault="00174951" w:rsidP="00174951">
      <w:pPr>
        <w:pStyle w:val="ListParagraph"/>
        <w:numPr>
          <w:ilvl w:val="0"/>
          <w:numId w:val="8"/>
        </w:numPr>
        <w:jc w:val="both"/>
        <w:rPr>
          <w:rFonts w:ascii="Times" w:hAnsi="Times"/>
        </w:rPr>
      </w:pPr>
      <w:r>
        <w:rPr>
          <w:rFonts w:ascii="Times" w:hAnsi="Times"/>
        </w:rPr>
        <w:t>The extent to which the P0 stock of baculovirus needs to be amplified depends on</w:t>
      </w:r>
      <w:r w:rsidR="00C90543">
        <w:rPr>
          <w:rFonts w:ascii="Times" w:hAnsi="Times"/>
        </w:rPr>
        <w:t xml:space="preserve"> the expression level of your protein.  If little or no </w:t>
      </w:r>
      <w:r>
        <w:rPr>
          <w:rFonts w:ascii="Times" w:hAnsi="Times"/>
        </w:rPr>
        <w:t xml:space="preserve">expression is detected in cells </w:t>
      </w:r>
      <w:r w:rsidR="00C90543">
        <w:rPr>
          <w:rFonts w:ascii="Times" w:hAnsi="Times"/>
        </w:rPr>
        <w:t xml:space="preserve">5 days </w:t>
      </w:r>
      <w:r>
        <w:rPr>
          <w:rFonts w:ascii="Times" w:hAnsi="Times"/>
        </w:rPr>
        <w:t xml:space="preserve">after transfection with </w:t>
      </w:r>
      <w:r w:rsidR="00207239">
        <w:rPr>
          <w:rFonts w:ascii="Times" w:hAnsi="Times"/>
        </w:rPr>
        <w:t>bacmid</w:t>
      </w:r>
      <w:r w:rsidR="00D12928">
        <w:rPr>
          <w:rFonts w:ascii="Times" w:hAnsi="Times"/>
        </w:rPr>
        <w:t xml:space="preserve"> DNA</w:t>
      </w:r>
      <w:r w:rsidR="00C90543">
        <w:rPr>
          <w:rFonts w:ascii="Times" w:hAnsi="Times"/>
        </w:rPr>
        <w:t xml:space="preserve">, you should consider </w:t>
      </w:r>
      <w:r w:rsidR="004F2720">
        <w:rPr>
          <w:rFonts w:ascii="Times" w:hAnsi="Times"/>
        </w:rPr>
        <w:t xml:space="preserve">checking </w:t>
      </w:r>
      <w:r w:rsidR="00BC2BB0">
        <w:rPr>
          <w:rFonts w:ascii="Times" w:hAnsi="Times"/>
        </w:rPr>
        <w:t xml:space="preserve">the </w:t>
      </w:r>
      <w:r w:rsidR="004F2720">
        <w:rPr>
          <w:rFonts w:ascii="Times" w:hAnsi="Times"/>
        </w:rPr>
        <w:t xml:space="preserve">protein expression of a P1 virus.  If no expression is detected in P1, further amplification of the virus is not recommended.  </w:t>
      </w:r>
      <w:r w:rsidR="00C90543">
        <w:rPr>
          <w:rFonts w:ascii="Times" w:hAnsi="Times"/>
        </w:rPr>
        <w:t>If protein expression is satisfactory, you c</w:t>
      </w:r>
      <w:r w:rsidR="004D14CE">
        <w:rPr>
          <w:rFonts w:ascii="Times" w:hAnsi="Times"/>
        </w:rPr>
        <w:t>an proceed directly to making P2</w:t>
      </w:r>
      <w:r w:rsidR="00C90543">
        <w:rPr>
          <w:rFonts w:ascii="Times" w:hAnsi="Times"/>
        </w:rPr>
        <w:t xml:space="preserve">.  </w:t>
      </w:r>
      <w:r w:rsidR="00C90543" w:rsidRPr="00C90543">
        <w:rPr>
          <w:rFonts w:ascii="Times" w:hAnsi="Times"/>
          <w:b/>
        </w:rPr>
        <w:t>Note</w:t>
      </w:r>
      <w:r w:rsidR="00C90543">
        <w:rPr>
          <w:rFonts w:ascii="Times" w:hAnsi="Times"/>
        </w:rPr>
        <w:t xml:space="preserve"> that the baculovirus cannot be amplified indefinitely, as the viral genome can acquire deleterious mutations with each round of amplification.  Therefore, it’s best to keep an aliquot of P0 virus in reserve for subsequent re-amplification of the virus.</w:t>
      </w:r>
    </w:p>
    <w:p w14:paraId="0CE29914" w14:textId="77777777" w:rsidR="00672BD7" w:rsidRDefault="00672BD7" w:rsidP="00C90543">
      <w:pPr>
        <w:jc w:val="both"/>
        <w:rPr>
          <w:rFonts w:ascii="Times" w:hAnsi="Times"/>
        </w:rPr>
      </w:pPr>
    </w:p>
    <w:p w14:paraId="1CA84B36" w14:textId="7033D196" w:rsidR="00C90543" w:rsidRDefault="00672BD7" w:rsidP="00672BD7">
      <w:pPr>
        <w:pStyle w:val="ListParagraph"/>
        <w:numPr>
          <w:ilvl w:val="0"/>
          <w:numId w:val="21"/>
        </w:numPr>
        <w:jc w:val="both"/>
        <w:rPr>
          <w:rFonts w:ascii="Times" w:hAnsi="Times"/>
        </w:rPr>
      </w:pPr>
      <w:r w:rsidRPr="00672BD7">
        <w:rPr>
          <w:rFonts w:ascii="Times" w:hAnsi="Times"/>
        </w:rPr>
        <w:t>Dilute healthy, log-phase Sf9 cells to 0.5 x 10</w:t>
      </w:r>
      <w:r w:rsidRPr="00672BD7">
        <w:rPr>
          <w:rFonts w:ascii="Times" w:hAnsi="Times"/>
          <w:vertAlign w:val="superscript"/>
        </w:rPr>
        <w:t>6</w:t>
      </w:r>
      <w:r w:rsidRPr="00672BD7">
        <w:rPr>
          <w:rFonts w:ascii="Times" w:hAnsi="Times"/>
        </w:rPr>
        <w:t xml:space="preserve"> cells/mL in supplemented Grace’s Insect Medium and plate 2 mL (1.0 x 10</w:t>
      </w:r>
      <w:r w:rsidRPr="00672BD7">
        <w:rPr>
          <w:rFonts w:ascii="Times" w:hAnsi="Times"/>
          <w:vertAlign w:val="superscript"/>
        </w:rPr>
        <w:t>6</w:t>
      </w:r>
      <w:r w:rsidRPr="00672BD7">
        <w:rPr>
          <w:rFonts w:ascii="Times" w:hAnsi="Times"/>
        </w:rPr>
        <w:t xml:space="preserve"> cells total) into each well of a 6-well dish</w:t>
      </w:r>
      <w:r>
        <w:rPr>
          <w:rFonts w:ascii="Times" w:hAnsi="Times"/>
        </w:rPr>
        <w:t>- allow cells to adhere for 1 hour at 27 C</w:t>
      </w:r>
      <w:r w:rsidR="005B39F1">
        <w:rPr>
          <w:rFonts w:ascii="Times" w:hAnsi="Times"/>
        </w:rPr>
        <w:t>.</w:t>
      </w:r>
    </w:p>
    <w:p w14:paraId="77EB1336" w14:textId="0EFC6C58" w:rsidR="00672BD7" w:rsidRDefault="00672BD7" w:rsidP="00672BD7">
      <w:pPr>
        <w:pStyle w:val="ListParagraph"/>
        <w:numPr>
          <w:ilvl w:val="1"/>
          <w:numId w:val="21"/>
        </w:numPr>
        <w:jc w:val="both"/>
        <w:rPr>
          <w:rFonts w:ascii="Times" w:hAnsi="Times"/>
        </w:rPr>
      </w:pPr>
      <w:r>
        <w:rPr>
          <w:rFonts w:ascii="Times" w:hAnsi="Times"/>
        </w:rPr>
        <w:t xml:space="preserve">1 well is needed for each </w:t>
      </w:r>
      <w:r w:rsidR="00032A8A">
        <w:rPr>
          <w:rFonts w:ascii="Times" w:hAnsi="Times"/>
        </w:rPr>
        <w:t>P0 virus you want to amplify</w:t>
      </w:r>
      <w:r w:rsidR="00D12928">
        <w:rPr>
          <w:rFonts w:ascii="Times" w:hAnsi="Times"/>
        </w:rPr>
        <w:t xml:space="preserve">, and </w:t>
      </w:r>
      <w:r>
        <w:rPr>
          <w:rFonts w:ascii="Times" w:hAnsi="Times"/>
        </w:rPr>
        <w:t xml:space="preserve">be sure to leave an uninfected well </w:t>
      </w:r>
      <w:r w:rsidR="00032A8A">
        <w:rPr>
          <w:rFonts w:ascii="Times" w:hAnsi="Times"/>
        </w:rPr>
        <w:t xml:space="preserve">on each plate </w:t>
      </w:r>
      <w:r>
        <w:rPr>
          <w:rFonts w:ascii="Times" w:hAnsi="Times"/>
        </w:rPr>
        <w:t>as a control</w:t>
      </w:r>
      <w:r w:rsidR="005B39F1">
        <w:rPr>
          <w:rFonts w:ascii="Times" w:hAnsi="Times"/>
        </w:rPr>
        <w:t>.</w:t>
      </w:r>
    </w:p>
    <w:p w14:paraId="08C4D272" w14:textId="77777777" w:rsidR="00032A8A" w:rsidRDefault="00032A8A" w:rsidP="00032A8A">
      <w:pPr>
        <w:pStyle w:val="ListParagraph"/>
        <w:ind w:left="1080"/>
        <w:jc w:val="both"/>
        <w:rPr>
          <w:rFonts w:ascii="Times" w:hAnsi="Times"/>
        </w:rPr>
      </w:pPr>
    </w:p>
    <w:p w14:paraId="23D3A099" w14:textId="04D52166" w:rsidR="00032A8A" w:rsidRDefault="00032A8A" w:rsidP="00032A8A">
      <w:pPr>
        <w:pStyle w:val="ListParagraph"/>
        <w:numPr>
          <w:ilvl w:val="0"/>
          <w:numId w:val="21"/>
        </w:numPr>
        <w:jc w:val="both"/>
        <w:rPr>
          <w:rFonts w:ascii="Times" w:hAnsi="Times"/>
        </w:rPr>
      </w:pPr>
      <w:r>
        <w:rPr>
          <w:rFonts w:ascii="Times" w:hAnsi="Times"/>
        </w:rPr>
        <w:t xml:space="preserve">Add 10 </w:t>
      </w:r>
      <w:r w:rsidRPr="00032A8A">
        <w:rPr>
          <w:rFonts w:ascii="Symbol" w:hAnsi="Symbol"/>
        </w:rPr>
        <w:t></w:t>
      </w:r>
      <w:r>
        <w:rPr>
          <w:rFonts w:ascii="Times" w:hAnsi="Times"/>
        </w:rPr>
        <w:t>L of P0 virus to each well and swirl the plate gently to mix</w:t>
      </w:r>
      <w:r w:rsidR="005B39F1">
        <w:rPr>
          <w:rFonts w:ascii="Times" w:hAnsi="Times"/>
        </w:rPr>
        <w:t>.</w:t>
      </w:r>
    </w:p>
    <w:p w14:paraId="44EA0DFF" w14:textId="31834E15" w:rsidR="00032A8A" w:rsidRPr="00672BD7" w:rsidRDefault="00032A8A" w:rsidP="00032A8A">
      <w:pPr>
        <w:pStyle w:val="ListParagraph"/>
        <w:numPr>
          <w:ilvl w:val="1"/>
          <w:numId w:val="21"/>
        </w:numPr>
        <w:jc w:val="both"/>
        <w:rPr>
          <w:rFonts w:ascii="Times" w:hAnsi="Times"/>
        </w:rPr>
      </w:pPr>
      <w:r>
        <w:rPr>
          <w:rFonts w:ascii="Times" w:hAnsi="Times"/>
          <w:b/>
        </w:rPr>
        <w:t xml:space="preserve">IMPORTANT- </w:t>
      </w:r>
      <w:r>
        <w:rPr>
          <w:rFonts w:ascii="Times" w:hAnsi="Times"/>
        </w:rPr>
        <w:t>the optimal amount of virus to add must be determined empirically, but 10 μL is usually a reasonable starting point.  If you are unsure of how much virus to use, several different volumes can be added to the cells in parallel.</w:t>
      </w:r>
    </w:p>
    <w:p w14:paraId="61ACE698" w14:textId="48110DDF" w:rsidR="00C90543" w:rsidRPr="00672BD7" w:rsidRDefault="00C90543" w:rsidP="00672BD7">
      <w:pPr>
        <w:jc w:val="both"/>
        <w:rPr>
          <w:rFonts w:ascii="Times" w:hAnsi="Times"/>
        </w:rPr>
      </w:pPr>
    </w:p>
    <w:p w14:paraId="088CEB72" w14:textId="7F6EE6B8" w:rsidR="00032A8A" w:rsidRDefault="00032A8A" w:rsidP="00032A8A">
      <w:pPr>
        <w:pStyle w:val="ListParagraph"/>
        <w:numPr>
          <w:ilvl w:val="0"/>
          <w:numId w:val="21"/>
        </w:numPr>
        <w:jc w:val="both"/>
        <w:rPr>
          <w:rFonts w:ascii="Times" w:hAnsi="Times"/>
        </w:rPr>
      </w:pPr>
      <w:r>
        <w:rPr>
          <w:rFonts w:ascii="Times" w:hAnsi="Times"/>
        </w:rPr>
        <w:t xml:space="preserve">Return plates to the 27 C incubator and harvest the virus-containing supernatant after 5 days- </w:t>
      </w:r>
      <w:r>
        <w:rPr>
          <w:rFonts w:ascii="Times" w:hAnsi="Times"/>
          <w:b/>
        </w:rPr>
        <w:t>this is your P1 stock of baculovirus</w:t>
      </w:r>
      <w:r w:rsidR="005B39F1">
        <w:rPr>
          <w:rFonts w:ascii="Times" w:hAnsi="Times"/>
        </w:rPr>
        <w:t>.</w:t>
      </w:r>
    </w:p>
    <w:p w14:paraId="213139E0" w14:textId="491354D8" w:rsidR="00032A8A" w:rsidRDefault="005B39F1" w:rsidP="00032A8A">
      <w:pPr>
        <w:pStyle w:val="ListParagraph"/>
        <w:numPr>
          <w:ilvl w:val="1"/>
          <w:numId w:val="21"/>
        </w:numPr>
        <w:jc w:val="both"/>
        <w:rPr>
          <w:rFonts w:ascii="Times" w:hAnsi="Times"/>
        </w:rPr>
      </w:pPr>
      <w:r>
        <w:rPr>
          <w:rFonts w:ascii="Times" w:hAnsi="Times"/>
        </w:rPr>
        <w:t>T</w:t>
      </w:r>
      <w:r w:rsidR="00032A8A">
        <w:rPr>
          <w:rFonts w:ascii="Times" w:hAnsi="Times"/>
        </w:rPr>
        <w:t>ransfer t</w:t>
      </w:r>
      <w:r w:rsidR="00D747F9">
        <w:rPr>
          <w:rFonts w:ascii="Times" w:hAnsi="Times"/>
        </w:rPr>
        <w:t>he supernatant to sterile 1.5 mL</w:t>
      </w:r>
      <w:r w:rsidR="00032A8A">
        <w:rPr>
          <w:rFonts w:ascii="Times" w:hAnsi="Times"/>
        </w:rPr>
        <w:t xml:space="preserve"> tubes and spin at 3,000 rpm for 5 min using the microfuge in the cold room</w:t>
      </w:r>
      <w:r>
        <w:rPr>
          <w:rFonts w:ascii="Times" w:hAnsi="Times"/>
        </w:rPr>
        <w:t>.</w:t>
      </w:r>
    </w:p>
    <w:p w14:paraId="0D408960" w14:textId="7FE2DC52" w:rsidR="00413498" w:rsidRDefault="00413498" w:rsidP="00032A8A">
      <w:pPr>
        <w:pStyle w:val="ListParagraph"/>
        <w:numPr>
          <w:ilvl w:val="1"/>
          <w:numId w:val="21"/>
        </w:numPr>
        <w:jc w:val="both"/>
        <w:rPr>
          <w:rFonts w:ascii="Times" w:hAnsi="Times"/>
        </w:rPr>
      </w:pPr>
      <w:r>
        <w:rPr>
          <w:rFonts w:ascii="Times" w:hAnsi="Times"/>
        </w:rPr>
        <w:t>Replace 1 mL of ice-cold PBS in each well.</w:t>
      </w:r>
    </w:p>
    <w:p w14:paraId="78860875" w14:textId="05AAC3BB" w:rsidR="00032A8A" w:rsidRDefault="005B39F1" w:rsidP="00032A8A">
      <w:pPr>
        <w:pStyle w:val="ListParagraph"/>
        <w:numPr>
          <w:ilvl w:val="1"/>
          <w:numId w:val="21"/>
        </w:numPr>
        <w:jc w:val="both"/>
        <w:rPr>
          <w:rFonts w:ascii="Times" w:hAnsi="Times"/>
        </w:rPr>
      </w:pPr>
      <w:r>
        <w:rPr>
          <w:rFonts w:ascii="Times" w:hAnsi="Times"/>
        </w:rPr>
        <w:t>T</w:t>
      </w:r>
      <w:r w:rsidR="00032A8A">
        <w:rPr>
          <w:rFonts w:ascii="Times" w:hAnsi="Times"/>
        </w:rPr>
        <w:t>ransfer the cleared supernatant to a new sterile tube and store the virus at 4 C, protected from light</w:t>
      </w:r>
      <w:r>
        <w:rPr>
          <w:rFonts w:ascii="Times" w:hAnsi="Times"/>
        </w:rPr>
        <w:t>.</w:t>
      </w:r>
    </w:p>
    <w:p w14:paraId="48FF78A6" w14:textId="03238792" w:rsidR="00032A8A" w:rsidRDefault="005B39F1" w:rsidP="00032A8A">
      <w:pPr>
        <w:pStyle w:val="ListParagraph"/>
        <w:numPr>
          <w:ilvl w:val="1"/>
          <w:numId w:val="21"/>
        </w:numPr>
        <w:jc w:val="both"/>
        <w:rPr>
          <w:rFonts w:ascii="Times" w:hAnsi="Times"/>
        </w:rPr>
      </w:pPr>
      <w:r>
        <w:rPr>
          <w:rFonts w:ascii="Times" w:hAnsi="Times"/>
        </w:rPr>
        <w:t>S</w:t>
      </w:r>
      <w:r w:rsidR="00032A8A">
        <w:rPr>
          <w:rFonts w:ascii="Times" w:hAnsi="Times"/>
        </w:rPr>
        <w:t>crape up the cells still attached to the plate and combine with any cells that were spun out of the supernatant</w:t>
      </w:r>
      <w:r>
        <w:rPr>
          <w:rFonts w:ascii="Times" w:hAnsi="Times"/>
        </w:rPr>
        <w:t>.</w:t>
      </w:r>
    </w:p>
    <w:p w14:paraId="0BC453CC" w14:textId="2188B0B1" w:rsidR="00032A8A" w:rsidRDefault="005B39F1" w:rsidP="00032A8A">
      <w:pPr>
        <w:pStyle w:val="ListParagraph"/>
        <w:numPr>
          <w:ilvl w:val="0"/>
          <w:numId w:val="22"/>
        </w:numPr>
        <w:jc w:val="both"/>
        <w:rPr>
          <w:rFonts w:ascii="Times" w:hAnsi="Times"/>
        </w:rPr>
      </w:pPr>
      <w:r>
        <w:rPr>
          <w:rFonts w:ascii="Times" w:hAnsi="Times"/>
        </w:rPr>
        <w:t>C</w:t>
      </w:r>
      <w:r w:rsidR="00032A8A">
        <w:rPr>
          <w:rFonts w:ascii="Times" w:hAnsi="Times"/>
        </w:rPr>
        <w:t xml:space="preserve">heck for expression of your target protein by SDS-PAGE </w:t>
      </w:r>
      <w:r>
        <w:rPr>
          <w:rFonts w:ascii="Times" w:hAnsi="Times"/>
        </w:rPr>
        <w:t>and Coomassie Brilliant blue</w:t>
      </w:r>
      <w:r w:rsidR="00FE14FD">
        <w:rPr>
          <w:rFonts w:ascii="Times" w:hAnsi="Times"/>
        </w:rPr>
        <w:t xml:space="preserve"> staining</w:t>
      </w:r>
      <w:r>
        <w:rPr>
          <w:rFonts w:ascii="Times" w:hAnsi="Times"/>
        </w:rPr>
        <w:t>.</w:t>
      </w:r>
    </w:p>
    <w:p w14:paraId="20C9AB85" w14:textId="13EF4042" w:rsidR="00C90543" w:rsidRDefault="005B39F1" w:rsidP="00032A8A">
      <w:pPr>
        <w:pStyle w:val="ListParagraph"/>
        <w:numPr>
          <w:ilvl w:val="0"/>
          <w:numId w:val="22"/>
        </w:numPr>
        <w:jc w:val="both"/>
        <w:rPr>
          <w:rFonts w:ascii="Times" w:hAnsi="Times"/>
        </w:rPr>
      </w:pPr>
      <w:r>
        <w:rPr>
          <w:rFonts w:ascii="Times" w:hAnsi="Times"/>
        </w:rPr>
        <w:lastRenderedPageBreak/>
        <w:t>E</w:t>
      </w:r>
      <w:r w:rsidR="00032A8A" w:rsidRPr="00032A8A">
        <w:rPr>
          <w:rFonts w:ascii="Times" w:hAnsi="Times"/>
        </w:rPr>
        <w:t xml:space="preserve">nsure equal sample loading by measuring the </w:t>
      </w:r>
      <w:r w:rsidR="00C636FE">
        <w:rPr>
          <w:rFonts w:ascii="Times" w:hAnsi="Times"/>
        </w:rPr>
        <w:t>OD</w:t>
      </w:r>
      <w:r w:rsidR="00032A8A" w:rsidRPr="00032A8A">
        <w:rPr>
          <w:rFonts w:ascii="Times" w:hAnsi="Times"/>
          <w:vertAlign w:val="subscript"/>
        </w:rPr>
        <w:t>600</w:t>
      </w:r>
      <w:r w:rsidR="00032A8A" w:rsidRPr="00032A8A">
        <w:rPr>
          <w:rFonts w:ascii="Times" w:hAnsi="Times"/>
        </w:rPr>
        <w:t xml:space="preserve"> of each sample prior to resuspending the cells in SDS-PAGE sample buffer</w:t>
      </w:r>
      <w:r>
        <w:rPr>
          <w:rFonts w:ascii="Times" w:hAnsi="Times"/>
        </w:rPr>
        <w:t>.</w:t>
      </w:r>
    </w:p>
    <w:p w14:paraId="24FDEE31" w14:textId="77777777" w:rsidR="00F0123B" w:rsidRDefault="00F0123B" w:rsidP="00F0123B">
      <w:pPr>
        <w:jc w:val="both"/>
        <w:rPr>
          <w:rFonts w:ascii="Times" w:hAnsi="Times"/>
        </w:rPr>
      </w:pPr>
    </w:p>
    <w:p w14:paraId="3CA79FD9" w14:textId="77777777" w:rsidR="00F0123B" w:rsidRDefault="00F0123B" w:rsidP="00F0123B">
      <w:pPr>
        <w:jc w:val="both"/>
        <w:rPr>
          <w:rFonts w:ascii="Times" w:hAnsi="Times"/>
        </w:rPr>
      </w:pPr>
    </w:p>
    <w:p w14:paraId="1B678561" w14:textId="714B0C0C" w:rsidR="00C90543" w:rsidRPr="00F0123B" w:rsidRDefault="00F0123B" w:rsidP="00F0123B">
      <w:pPr>
        <w:jc w:val="both"/>
        <w:rPr>
          <w:rFonts w:ascii="Times" w:hAnsi="Times"/>
          <w:b/>
          <w:u w:val="single"/>
        </w:rPr>
      </w:pPr>
      <w:r>
        <w:rPr>
          <w:rFonts w:ascii="Times" w:hAnsi="Times"/>
          <w:b/>
          <w:u w:val="single"/>
        </w:rPr>
        <w:t>P</w:t>
      </w:r>
      <w:r w:rsidR="00C90543" w:rsidRPr="00F0123B">
        <w:rPr>
          <w:rFonts w:ascii="Times" w:hAnsi="Times"/>
          <w:b/>
          <w:u w:val="single"/>
        </w:rPr>
        <w:t xml:space="preserve">reparation of a </w:t>
      </w:r>
      <w:r>
        <w:rPr>
          <w:rFonts w:ascii="Times" w:hAnsi="Times"/>
          <w:b/>
          <w:u w:val="single"/>
        </w:rPr>
        <w:t xml:space="preserve">working stock of </w:t>
      </w:r>
      <w:r w:rsidR="00C90543" w:rsidRPr="00F0123B">
        <w:rPr>
          <w:rFonts w:ascii="Times" w:hAnsi="Times"/>
          <w:b/>
          <w:u w:val="single"/>
        </w:rPr>
        <w:t>baculovirus</w:t>
      </w:r>
      <w:r w:rsidR="00812724">
        <w:rPr>
          <w:rFonts w:ascii="Times" w:hAnsi="Times"/>
          <w:b/>
          <w:u w:val="single"/>
        </w:rPr>
        <w:t xml:space="preserve"> (P2)</w:t>
      </w:r>
    </w:p>
    <w:p w14:paraId="0A5C8BB0" w14:textId="57715C51" w:rsidR="00C90543" w:rsidRDefault="009A182D" w:rsidP="00F0123B">
      <w:pPr>
        <w:pStyle w:val="ListParagraph"/>
        <w:numPr>
          <w:ilvl w:val="0"/>
          <w:numId w:val="27"/>
        </w:numPr>
        <w:jc w:val="both"/>
        <w:rPr>
          <w:rFonts w:ascii="Times" w:hAnsi="Times"/>
        </w:rPr>
      </w:pPr>
      <w:r>
        <w:rPr>
          <w:rFonts w:ascii="Times" w:hAnsi="Times"/>
        </w:rPr>
        <w:t>A</w:t>
      </w:r>
      <w:r w:rsidR="0094046E">
        <w:rPr>
          <w:rFonts w:ascii="Times" w:hAnsi="Times"/>
        </w:rPr>
        <w:t>dd an appropriate</w:t>
      </w:r>
      <w:r w:rsidR="00672BD7">
        <w:rPr>
          <w:rFonts w:ascii="Times" w:hAnsi="Times"/>
        </w:rPr>
        <w:t xml:space="preserve"> amount of baculovirus to 200 mL</w:t>
      </w:r>
      <w:r w:rsidR="0094046E">
        <w:rPr>
          <w:rFonts w:ascii="Times" w:hAnsi="Times"/>
        </w:rPr>
        <w:t xml:space="preserve"> of Sf9 cells (density ~2.0 x 10</w:t>
      </w:r>
      <w:r w:rsidR="0094046E" w:rsidRPr="0094046E">
        <w:rPr>
          <w:rFonts w:ascii="Times" w:hAnsi="Times"/>
          <w:vertAlign w:val="superscript"/>
        </w:rPr>
        <w:t>6</w:t>
      </w:r>
      <w:r w:rsidR="00F0123B">
        <w:rPr>
          <w:rFonts w:ascii="Times" w:hAnsi="Times"/>
        </w:rPr>
        <w:t xml:space="preserve"> cells/mL</w:t>
      </w:r>
      <w:r w:rsidR="0094046E">
        <w:rPr>
          <w:rFonts w:ascii="Times" w:hAnsi="Times"/>
        </w:rPr>
        <w:t xml:space="preserve">) growing in a </w:t>
      </w:r>
      <w:r w:rsidR="005B39F1">
        <w:rPr>
          <w:rFonts w:ascii="Times" w:hAnsi="Times"/>
        </w:rPr>
        <w:t xml:space="preserve">250 mL </w:t>
      </w:r>
      <w:r w:rsidR="0094046E">
        <w:rPr>
          <w:rFonts w:ascii="Times" w:hAnsi="Times"/>
        </w:rPr>
        <w:t>spinner flask and collect the virus-containing supernatant after 5 days</w:t>
      </w:r>
      <w:r w:rsidR="005B39F1">
        <w:rPr>
          <w:rFonts w:ascii="Times" w:hAnsi="Times"/>
        </w:rPr>
        <w:t>.</w:t>
      </w:r>
    </w:p>
    <w:p w14:paraId="60FF000C" w14:textId="2940DDDD" w:rsidR="00505F6C" w:rsidRDefault="005B39F1" w:rsidP="00F0123B">
      <w:pPr>
        <w:pStyle w:val="ListParagraph"/>
        <w:numPr>
          <w:ilvl w:val="1"/>
          <w:numId w:val="27"/>
        </w:numPr>
        <w:jc w:val="both"/>
        <w:rPr>
          <w:rFonts w:ascii="Times" w:hAnsi="Times"/>
        </w:rPr>
      </w:pPr>
      <w:r>
        <w:rPr>
          <w:rFonts w:ascii="Times" w:hAnsi="Times"/>
        </w:rPr>
        <w:t>T</w:t>
      </w:r>
      <w:r w:rsidR="0094046E">
        <w:rPr>
          <w:rFonts w:ascii="Times" w:hAnsi="Times"/>
        </w:rPr>
        <w:t>he appropriate amount of virus must be determined empirically, however if you are</w:t>
      </w:r>
      <w:r w:rsidR="009A182D">
        <w:rPr>
          <w:rFonts w:ascii="Times" w:hAnsi="Times"/>
        </w:rPr>
        <w:t xml:space="preserve"> adding P0 virus 1 mL is reasonable starting point.  If you are adding P1 virus, add 200-400 </w:t>
      </w:r>
      <w:r w:rsidR="009A182D" w:rsidRPr="009A182D">
        <w:rPr>
          <w:rFonts w:ascii="Symbol" w:hAnsi="Symbol"/>
        </w:rPr>
        <w:t></w:t>
      </w:r>
      <w:r w:rsidR="009A182D">
        <w:rPr>
          <w:rFonts w:ascii="Times" w:hAnsi="Times"/>
        </w:rPr>
        <w:t>L.</w:t>
      </w:r>
    </w:p>
    <w:p w14:paraId="3A0B9077" w14:textId="4776D145" w:rsidR="009A182D" w:rsidRDefault="009A182D" w:rsidP="009A182D">
      <w:pPr>
        <w:pStyle w:val="ListParagraph"/>
        <w:numPr>
          <w:ilvl w:val="0"/>
          <w:numId w:val="27"/>
        </w:numPr>
        <w:jc w:val="both"/>
        <w:rPr>
          <w:rFonts w:ascii="Times" w:hAnsi="Times"/>
        </w:rPr>
      </w:pPr>
      <w:r>
        <w:rPr>
          <w:rFonts w:ascii="Times" w:hAnsi="Times"/>
        </w:rPr>
        <w:t xml:space="preserve">To harvest the virus, transfer </w:t>
      </w:r>
      <w:r w:rsidR="00BF3365">
        <w:rPr>
          <w:rFonts w:ascii="Times" w:hAnsi="Times"/>
        </w:rPr>
        <w:t>the cell culture to a sterile 20</w:t>
      </w:r>
      <w:r>
        <w:rPr>
          <w:rFonts w:ascii="Times" w:hAnsi="Times"/>
        </w:rPr>
        <w:t>0 mL conical centrifuge bo</w:t>
      </w:r>
      <w:r w:rsidR="007C3004">
        <w:rPr>
          <w:rFonts w:ascii="Times" w:hAnsi="Times"/>
        </w:rPr>
        <w:t xml:space="preserve">ttle and spin at 1,200 rpm </w:t>
      </w:r>
      <w:r>
        <w:rPr>
          <w:rFonts w:ascii="Times" w:hAnsi="Times"/>
        </w:rPr>
        <w:t xml:space="preserve">for 15 minutes </w:t>
      </w:r>
      <w:r w:rsidR="007C3004">
        <w:rPr>
          <w:rFonts w:ascii="Times" w:hAnsi="Times"/>
        </w:rPr>
        <w:t xml:space="preserve">at 4 C </w:t>
      </w:r>
      <w:r>
        <w:rPr>
          <w:rFonts w:ascii="Times" w:hAnsi="Times"/>
        </w:rPr>
        <w:t>in the swinging bucket rotor.  In the hood, filter the supernatant through a 0.22</w:t>
      </w:r>
      <w:r w:rsidR="007C3004">
        <w:rPr>
          <w:rFonts w:ascii="Times" w:hAnsi="Times"/>
        </w:rPr>
        <w:t xml:space="preserve"> </w:t>
      </w:r>
      <w:r w:rsidRPr="009A182D">
        <w:rPr>
          <w:rFonts w:ascii="Symbol" w:hAnsi="Symbol"/>
        </w:rPr>
        <w:t></w:t>
      </w:r>
      <w:r>
        <w:rPr>
          <w:rFonts w:ascii="Times" w:hAnsi="Times"/>
        </w:rPr>
        <w:t xml:space="preserve">m bottle-top filtration device and store the filtered virus at 4 C protected from light. </w:t>
      </w:r>
    </w:p>
    <w:p w14:paraId="554164BD" w14:textId="77777777" w:rsidR="00CF6BDB" w:rsidRDefault="00CF6BDB" w:rsidP="00CF6BDB">
      <w:pPr>
        <w:jc w:val="both"/>
        <w:rPr>
          <w:rFonts w:ascii="Times" w:hAnsi="Times"/>
        </w:rPr>
      </w:pPr>
    </w:p>
    <w:p w14:paraId="334BEBD5" w14:textId="77777777" w:rsidR="00CF6BDB" w:rsidRDefault="00CF6BDB" w:rsidP="00CF6BDB">
      <w:pPr>
        <w:jc w:val="both"/>
        <w:rPr>
          <w:rFonts w:ascii="Times" w:hAnsi="Times"/>
        </w:rPr>
      </w:pPr>
    </w:p>
    <w:p w14:paraId="02A315C3" w14:textId="626A6857" w:rsidR="00CF6BDB" w:rsidRDefault="00812724" w:rsidP="00CF6BDB">
      <w:pPr>
        <w:jc w:val="both"/>
        <w:rPr>
          <w:rFonts w:ascii="Times" w:hAnsi="Times"/>
          <w:b/>
          <w:u w:val="single"/>
        </w:rPr>
      </w:pPr>
      <w:r>
        <w:rPr>
          <w:rFonts w:ascii="Times" w:hAnsi="Times"/>
          <w:b/>
          <w:u w:val="single"/>
        </w:rPr>
        <w:t>Small-</w:t>
      </w:r>
      <w:r w:rsidR="00CF6BDB">
        <w:rPr>
          <w:rFonts w:ascii="Times" w:hAnsi="Times"/>
          <w:b/>
          <w:u w:val="single"/>
        </w:rPr>
        <w:t>scale expression test in HiFive cells</w:t>
      </w:r>
    </w:p>
    <w:p w14:paraId="55485090" w14:textId="34195F0A" w:rsidR="00CF6BDB" w:rsidRDefault="008173E0" w:rsidP="008173E0">
      <w:pPr>
        <w:pStyle w:val="ListParagraph"/>
        <w:numPr>
          <w:ilvl w:val="0"/>
          <w:numId w:val="30"/>
        </w:numPr>
        <w:jc w:val="both"/>
        <w:rPr>
          <w:rFonts w:ascii="Times" w:hAnsi="Times"/>
        </w:rPr>
      </w:pPr>
      <w:r>
        <w:rPr>
          <w:rFonts w:ascii="Times" w:hAnsi="Times"/>
        </w:rPr>
        <w:t>Once you have a working stock of baculovirus</w:t>
      </w:r>
      <w:r w:rsidR="008A1F5C">
        <w:rPr>
          <w:rFonts w:ascii="Times" w:hAnsi="Times"/>
        </w:rPr>
        <w:t xml:space="preserve"> (P2)</w:t>
      </w:r>
      <w:r>
        <w:rPr>
          <w:rFonts w:ascii="Times" w:hAnsi="Times"/>
        </w:rPr>
        <w:t>, you are ready to test the expression of your protein in HiFive cells.</w:t>
      </w:r>
    </w:p>
    <w:p w14:paraId="19AE8541" w14:textId="77777777" w:rsidR="008173E0" w:rsidRDefault="008173E0" w:rsidP="008173E0">
      <w:pPr>
        <w:jc w:val="both"/>
        <w:rPr>
          <w:rFonts w:ascii="Times" w:hAnsi="Times"/>
        </w:rPr>
      </w:pPr>
    </w:p>
    <w:p w14:paraId="20AD6E03" w14:textId="0351A8AA" w:rsidR="008173E0" w:rsidRDefault="008173E0" w:rsidP="008173E0">
      <w:pPr>
        <w:pStyle w:val="ListParagraph"/>
        <w:numPr>
          <w:ilvl w:val="0"/>
          <w:numId w:val="31"/>
        </w:numPr>
        <w:jc w:val="both"/>
        <w:rPr>
          <w:rFonts w:ascii="Times" w:hAnsi="Times"/>
        </w:rPr>
      </w:pPr>
      <w:r>
        <w:rPr>
          <w:rFonts w:ascii="Times" w:hAnsi="Times"/>
        </w:rPr>
        <w:t>Dilute healthy, log-phase HiFive</w:t>
      </w:r>
      <w:r w:rsidRPr="00672BD7">
        <w:rPr>
          <w:rFonts w:ascii="Times" w:hAnsi="Times"/>
        </w:rPr>
        <w:t xml:space="preserve"> cells to 0.5 x 10</w:t>
      </w:r>
      <w:r w:rsidRPr="00672BD7">
        <w:rPr>
          <w:rFonts w:ascii="Times" w:hAnsi="Times"/>
          <w:vertAlign w:val="superscript"/>
        </w:rPr>
        <w:t>6</w:t>
      </w:r>
      <w:r w:rsidRPr="00672BD7">
        <w:rPr>
          <w:rFonts w:ascii="Times" w:hAnsi="Times"/>
        </w:rPr>
        <w:t xml:space="preserve"> cells/mL in supplemented </w:t>
      </w:r>
      <w:r>
        <w:rPr>
          <w:rFonts w:ascii="Times" w:hAnsi="Times"/>
        </w:rPr>
        <w:t>ExpressFive SFM</w:t>
      </w:r>
      <w:r w:rsidRPr="00672BD7">
        <w:rPr>
          <w:rFonts w:ascii="Times" w:hAnsi="Times"/>
        </w:rPr>
        <w:t xml:space="preserve"> and plate 2 mL (1.0 x 10</w:t>
      </w:r>
      <w:r w:rsidRPr="00672BD7">
        <w:rPr>
          <w:rFonts w:ascii="Times" w:hAnsi="Times"/>
          <w:vertAlign w:val="superscript"/>
        </w:rPr>
        <w:t>6</w:t>
      </w:r>
      <w:r w:rsidRPr="00672BD7">
        <w:rPr>
          <w:rFonts w:ascii="Times" w:hAnsi="Times"/>
        </w:rPr>
        <w:t xml:space="preserve"> cells total) into each well of a 6-well dish</w:t>
      </w:r>
      <w:r>
        <w:rPr>
          <w:rFonts w:ascii="Times" w:hAnsi="Times"/>
        </w:rPr>
        <w:t>- allow cells to adhere for 1 hour at 27 C</w:t>
      </w:r>
      <w:r w:rsidR="008B74D3">
        <w:rPr>
          <w:rFonts w:ascii="Times" w:hAnsi="Times"/>
        </w:rPr>
        <w:t>.</w:t>
      </w:r>
    </w:p>
    <w:p w14:paraId="373A63CA" w14:textId="6EC03DEC" w:rsidR="008173E0" w:rsidRDefault="008173E0" w:rsidP="008173E0">
      <w:pPr>
        <w:pStyle w:val="ListParagraph"/>
        <w:numPr>
          <w:ilvl w:val="1"/>
          <w:numId w:val="31"/>
        </w:numPr>
        <w:jc w:val="both"/>
        <w:rPr>
          <w:rFonts w:ascii="Times" w:hAnsi="Times"/>
        </w:rPr>
      </w:pPr>
      <w:r>
        <w:rPr>
          <w:rFonts w:ascii="Times" w:hAnsi="Times"/>
        </w:rPr>
        <w:t>1 well is needed for each dilu</w:t>
      </w:r>
      <w:r w:rsidR="008A1F5C">
        <w:rPr>
          <w:rFonts w:ascii="Times" w:hAnsi="Times"/>
        </w:rPr>
        <w:t xml:space="preserve">tion of virus you want to test, and </w:t>
      </w:r>
      <w:r>
        <w:rPr>
          <w:rFonts w:ascii="Times" w:hAnsi="Times"/>
        </w:rPr>
        <w:t>be sure to leave an uninfected well on each plate as a control</w:t>
      </w:r>
      <w:r w:rsidR="008B74D3">
        <w:rPr>
          <w:rFonts w:ascii="Times" w:hAnsi="Times"/>
        </w:rPr>
        <w:t>.</w:t>
      </w:r>
    </w:p>
    <w:p w14:paraId="6CA8DAC2" w14:textId="5C02D576" w:rsidR="008173E0" w:rsidRDefault="008B74D3" w:rsidP="008173E0">
      <w:pPr>
        <w:pStyle w:val="ListParagraph"/>
        <w:numPr>
          <w:ilvl w:val="1"/>
          <w:numId w:val="31"/>
        </w:numPr>
        <w:jc w:val="both"/>
        <w:rPr>
          <w:rFonts w:ascii="Times" w:hAnsi="Times"/>
        </w:rPr>
      </w:pPr>
      <w:r>
        <w:rPr>
          <w:rFonts w:ascii="Times" w:hAnsi="Times"/>
        </w:rPr>
        <w:t>A</w:t>
      </w:r>
      <w:r w:rsidR="008173E0">
        <w:rPr>
          <w:rFonts w:ascii="Times" w:hAnsi="Times"/>
        </w:rPr>
        <w:t xml:space="preserve"> range of dilutions from 1:40 to 1:400 is a good place to start</w:t>
      </w:r>
      <w:r>
        <w:rPr>
          <w:rFonts w:ascii="Times" w:hAnsi="Times"/>
        </w:rPr>
        <w:t>.</w:t>
      </w:r>
    </w:p>
    <w:p w14:paraId="4F31CB75" w14:textId="77777777" w:rsidR="008173E0" w:rsidRDefault="008173E0" w:rsidP="008173E0">
      <w:pPr>
        <w:pStyle w:val="ListParagraph"/>
        <w:ind w:left="1080"/>
        <w:jc w:val="both"/>
        <w:rPr>
          <w:rFonts w:ascii="Times" w:hAnsi="Times"/>
        </w:rPr>
      </w:pPr>
    </w:p>
    <w:p w14:paraId="57C31768" w14:textId="73C3E5CF" w:rsidR="008173E0" w:rsidRDefault="008173E0" w:rsidP="008173E0">
      <w:pPr>
        <w:pStyle w:val="ListParagraph"/>
        <w:numPr>
          <w:ilvl w:val="0"/>
          <w:numId w:val="31"/>
        </w:numPr>
        <w:jc w:val="both"/>
        <w:rPr>
          <w:rFonts w:ascii="Times" w:hAnsi="Times"/>
        </w:rPr>
      </w:pPr>
      <w:r>
        <w:rPr>
          <w:rFonts w:ascii="Times" w:hAnsi="Times"/>
        </w:rPr>
        <w:t>Harvest the cells after 48 hours</w:t>
      </w:r>
      <w:r w:rsidR="008B74D3">
        <w:rPr>
          <w:rFonts w:ascii="Times" w:hAnsi="Times"/>
        </w:rPr>
        <w:t>:</w:t>
      </w:r>
    </w:p>
    <w:p w14:paraId="44572C35" w14:textId="2FEA5B40" w:rsidR="008173E0" w:rsidRDefault="008B74D3" w:rsidP="008173E0">
      <w:pPr>
        <w:pStyle w:val="ListParagraph"/>
        <w:numPr>
          <w:ilvl w:val="1"/>
          <w:numId w:val="31"/>
        </w:numPr>
        <w:jc w:val="both"/>
        <w:rPr>
          <w:rFonts w:ascii="Times" w:hAnsi="Times"/>
        </w:rPr>
      </w:pPr>
      <w:r>
        <w:rPr>
          <w:rFonts w:ascii="Times" w:hAnsi="Times"/>
        </w:rPr>
        <w:t>C</w:t>
      </w:r>
      <w:r w:rsidR="008173E0">
        <w:rPr>
          <w:rFonts w:ascii="Times" w:hAnsi="Times"/>
        </w:rPr>
        <w:t>ollect cells that have detached from the plate by spin</w:t>
      </w:r>
      <w:r w:rsidR="00D747F9">
        <w:rPr>
          <w:rFonts w:ascii="Times" w:hAnsi="Times"/>
        </w:rPr>
        <w:t>ning the supernatant in a 1.5 mL</w:t>
      </w:r>
      <w:r w:rsidR="008173E0">
        <w:rPr>
          <w:rFonts w:ascii="Times" w:hAnsi="Times"/>
        </w:rPr>
        <w:t xml:space="preserve"> tube at 3,000 rpm for 5 min using the microfuge in the cold room- aspirate the supernatant</w:t>
      </w:r>
      <w:r>
        <w:rPr>
          <w:rFonts w:ascii="Times" w:hAnsi="Times"/>
        </w:rPr>
        <w:t>.</w:t>
      </w:r>
      <w:r w:rsidR="008173E0">
        <w:rPr>
          <w:rFonts w:ascii="Times" w:hAnsi="Times"/>
        </w:rPr>
        <w:t xml:space="preserve"> </w:t>
      </w:r>
    </w:p>
    <w:p w14:paraId="23CB0169" w14:textId="1EF93275" w:rsidR="008173E0" w:rsidRDefault="00413498" w:rsidP="008173E0">
      <w:pPr>
        <w:pStyle w:val="ListParagraph"/>
        <w:numPr>
          <w:ilvl w:val="1"/>
          <w:numId w:val="31"/>
        </w:numPr>
        <w:jc w:val="both"/>
        <w:rPr>
          <w:rFonts w:ascii="Times" w:hAnsi="Times"/>
        </w:rPr>
      </w:pPr>
      <w:r>
        <w:rPr>
          <w:rFonts w:ascii="Times" w:hAnsi="Times"/>
        </w:rPr>
        <w:t>Replace 1 mL of ice-cold PBS in each well</w:t>
      </w:r>
      <w:r w:rsidR="008B74D3">
        <w:rPr>
          <w:rFonts w:ascii="Times" w:hAnsi="Times"/>
        </w:rPr>
        <w:t>.</w:t>
      </w:r>
    </w:p>
    <w:p w14:paraId="6761326E" w14:textId="6CC6B45C" w:rsidR="008173E0" w:rsidRDefault="00413498" w:rsidP="008173E0">
      <w:pPr>
        <w:pStyle w:val="ListParagraph"/>
        <w:numPr>
          <w:ilvl w:val="1"/>
          <w:numId w:val="31"/>
        </w:numPr>
        <w:jc w:val="both"/>
        <w:rPr>
          <w:rFonts w:ascii="Times" w:hAnsi="Times"/>
        </w:rPr>
      </w:pPr>
      <w:r>
        <w:rPr>
          <w:rFonts w:ascii="Times" w:hAnsi="Times"/>
        </w:rPr>
        <w:t>Scrape up the</w:t>
      </w:r>
      <w:r w:rsidR="008173E0">
        <w:rPr>
          <w:rFonts w:ascii="Times" w:hAnsi="Times"/>
        </w:rPr>
        <w:t xml:space="preserve"> cells</w:t>
      </w:r>
      <w:r>
        <w:rPr>
          <w:rFonts w:ascii="Times" w:hAnsi="Times"/>
        </w:rPr>
        <w:t xml:space="preserve"> that are still attached to the plate and</w:t>
      </w:r>
      <w:r w:rsidR="008173E0">
        <w:rPr>
          <w:rFonts w:ascii="Times" w:hAnsi="Times"/>
        </w:rPr>
        <w:t xml:space="preserve"> combine with </w:t>
      </w:r>
      <w:r w:rsidR="008A1F5C">
        <w:rPr>
          <w:rFonts w:ascii="Times" w:hAnsi="Times"/>
        </w:rPr>
        <w:t xml:space="preserve">the </w:t>
      </w:r>
      <w:r w:rsidR="008173E0">
        <w:rPr>
          <w:rFonts w:ascii="Times" w:hAnsi="Times"/>
        </w:rPr>
        <w:t>cell pellet from above</w:t>
      </w:r>
      <w:r w:rsidR="008B74D3">
        <w:rPr>
          <w:rFonts w:ascii="Times" w:hAnsi="Times"/>
        </w:rPr>
        <w:t>.</w:t>
      </w:r>
    </w:p>
    <w:p w14:paraId="47D56287" w14:textId="4C22E5A0" w:rsidR="008173E0" w:rsidRDefault="008B74D3" w:rsidP="008173E0">
      <w:pPr>
        <w:pStyle w:val="ListParagraph"/>
        <w:numPr>
          <w:ilvl w:val="1"/>
          <w:numId w:val="31"/>
        </w:numPr>
        <w:jc w:val="both"/>
        <w:rPr>
          <w:rFonts w:ascii="Times" w:hAnsi="Times"/>
        </w:rPr>
      </w:pPr>
      <w:r>
        <w:rPr>
          <w:rFonts w:ascii="Times" w:hAnsi="Times"/>
        </w:rPr>
        <w:t>M</w:t>
      </w:r>
      <w:r w:rsidR="008173E0">
        <w:rPr>
          <w:rFonts w:ascii="Times" w:hAnsi="Times"/>
        </w:rPr>
        <w:t>easure</w:t>
      </w:r>
      <w:r w:rsidR="008173E0" w:rsidRPr="00032A8A">
        <w:rPr>
          <w:rFonts w:ascii="Times" w:hAnsi="Times"/>
        </w:rPr>
        <w:t xml:space="preserve"> the </w:t>
      </w:r>
      <w:r w:rsidR="008173E0">
        <w:rPr>
          <w:rFonts w:ascii="Times" w:hAnsi="Times"/>
        </w:rPr>
        <w:t>OD</w:t>
      </w:r>
      <w:r w:rsidR="008173E0" w:rsidRPr="00032A8A">
        <w:rPr>
          <w:rFonts w:ascii="Times" w:hAnsi="Times"/>
          <w:vertAlign w:val="subscript"/>
        </w:rPr>
        <w:t>600</w:t>
      </w:r>
      <w:r w:rsidR="008173E0" w:rsidRPr="00032A8A">
        <w:rPr>
          <w:rFonts w:ascii="Times" w:hAnsi="Times"/>
        </w:rPr>
        <w:t xml:space="preserve"> of each sample prior to resuspending the cells in SDS-PAGE sample buffer</w:t>
      </w:r>
      <w:r>
        <w:rPr>
          <w:rFonts w:ascii="Times" w:hAnsi="Times"/>
        </w:rPr>
        <w:t>.</w:t>
      </w:r>
    </w:p>
    <w:p w14:paraId="5F6B7486" w14:textId="71D01466" w:rsidR="00C636FE" w:rsidRPr="008173E0" w:rsidRDefault="008B74D3" w:rsidP="008173E0">
      <w:pPr>
        <w:pStyle w:val="ListParagraph"/>
        <w:numPr>
          <w:ilvl w:val="1"/>
          <w:numId w:val="31"/>
        </w:numPr>
        <w:jc w:val="both"/>
        <w:rPr>
          <w:rFonts w:ascii="Times" w:hAnsi="Times"/>
        </w:rPr>
      </w:pPr>
      <w:r>
        <w:rPr>
          <w:rFonts w:ascii="Times" w:hAnsi="Times"/>
        </w:rPr>
        <w:t>A</w:t>
      </w:r>
      <w:r w:rsidR="00C636FE">
        <w:rPr>
          <w:rFonts w:ascii="Times" w:hAnsi="Times"/>
        </w:rPr>
        <w:t>nalyze protein expression using SDS-PAGE and Coomassie Brilliant blue staining</w:t>
      </w:r>
      <w:r>
        <w:rPr>
          <w:rFonts w:ascii="Times" w:hAnsi="Times"/>
        </w:rPr>
        <w:t>.</w:t>
      </w:r>
    </w:p>
    <w:p w14:paraId="130E0AFE" w14:textId="77777777" w:rsidR="00505F6C" w:rsidRDefault="00505F6C" w:rsidP="00505F6C">
      <w:pPr>
        <w:jc w:val="both"/>
        <w:rPr>
          <w:rFonts w:ascii="Times" w:hAnsi="Times"/>
        </w:rPr>
      </w:pPr>
    </w:p>
    <w:p w14:paraId="263B54EC" w14:textId="77777777" w:rsidR="00A70963" w:rsidRDefault="00A70963" w:rsidP="00505F6C">
      <w:pPr>
        <w:jc w:val="both"/>
        <w:rPr>
          <w:rFonts w:ascii="Times" w:hAnsi="Times"/>
        </w:rPr>
      </w:pPr>
    </w:p>
    <w:p w14:paraId="4D35A399" w14:textId="3B735915" w:rsidR="00A70963" w:rsidRDefault="00812724" w:rsidP="00505F6C">
      <w:pPr>
        <w:jc w:val="both"/>
        <w:rPr>
          <w:rFonts w:ascii="Times" w:hAnsi="Times"/>
          <w:b/>
          <w:u w:val="single"/>
        </w:rPr>
      </w:pPr>
      <w:r>
        <w:rPr>
          <w:rFonts w:ascii="Times" w:hAnsi="Times"/>
          <w:b/>
          <w:u w:val="single"/>
        </w:rPr>
        <w:t>Large-</w:t>
      </w:r>
      <w:r w:rsidR="00A70963">
        <w:rPr>
          <w:rFonts w:ascii="Times" w:hAnsi="Times"/>
          <w:b/>
          <w:u w:val="single"/>
        </w:rPr>
        <w:t>scale protein expression in HiFive cells</w:t>
      </w:r>
    </w:p>
    <w:p w14:paraId="6587FCDD" w14:textId="661BD631" w:rsidR="00A70963" w:rsidRDefault="00A70963" w:rsidP="00A70963">
      <w:pPr>
        <w:pStyle w:val="ListParagraph"/>
        <w:numPr>
          <w:ilvl w:val="0"/>
          <w:numId w:val="39"/>
        </w:numPr>
        <w:jc w:val="both"/>
        <w:rPr>
          <w:rFonts w:ascii="Times" w:hAnsi="Times"/>
        </w:rPr>
      </w:pPr>
      <w:r>
        <w:rPr>
          <w:rFonts w:ascii="Times" w:hAnsi="Times"/>
        </w:rPr>
        <w:t xml:space="preserve">Scale up HiFive cells following the schedule on the </w:t>
      </w:r>
      <w:r w:rsidR="008A1F5C">
        <w:rPr>
          <w:rFonts w:ascii="Times" w:hAnsi="Times"/>
        </w:rPr>
        <w:t xml:space="preserve">tissue culture </w:t>
      </w:r>
      <w:r>
        <w:rPr>
          <w:rFonts w:ascii="Times" w:hAnsi="Times"/>
        </w:rPr>
        <w:t>hood</w:t>
      </w:r>
      <w:r w:rsidR="008B74D3">
        <w:rPr>
          <w:rFonts w:ascii="Times" w:hAnsi="Times"/>
        </w:rPr>
        <w:t xml:space="preserve"> (also included below).</w:t>
      </w:r>
    </w:p>
    <w:p w14:paraId="128A2463" w14:textId="77777777" w:rsidR="00812724" w:rsidRDefault="00812724" w:rsidP="00812724">
      <w:pPr>
        <w:pStyle w:val="ListParagraph"/>
        <w:ind w:left="360"/>
        <w:jc w:val="both"/>
        <w:rPr>
          <w:rFonts w:ascii="Times" w:hAnsi="Times"/>
        </w:rPr>
      </w:pPr>
    </w:p>
    <w:p w14:paraId="75C0E92D" w14:textId="09C5034A" w:rsidR="00812724" w:rsidRDefault="00812724" w:rsidP="00A70963">
      <w:pPr>
        <w:pStyle w:val="ListParagraph"/>
        <w:numPr>
          <w:ilvl w:val="0"/>
          <w:numId w:val="39"/>
        </w:numPr>
        <w:jc w:val="both"/>
        <w:rPr>
          <w:rFonts w:ascii="Times" w:hAnsi="Times"/>
        </w:rPr>
      </w:pPr>
      <w:r>
        <w:rPr>
          <w:rFonts w:ascii="Times" w:hAnsi="Times"/>
        </w:rPr>
        <w:t>When the cell density is ~2.0 x 10</w:t>
      </w:r>
      <w:r w:rsidRPr="00812724">
        <w:rPr>
          <w:rFonts w:ascii="Times" w:hAnsi="Times"/>
          <w:vertAlign w:val="superscript"/>
        </w:rPr>
        <w:t>6</w:t>
      </w:r>
      <w:r>
        <w:rPr>
          <w:rFonts w:ascii="Times" w:hAnsi="Times"/>
        </w:rPr>
        <w:t xml:space="preserve"> cells/mL, add the appropriate volume of P2 baculovirus as determined by the small-scale expression test above</w:t>
      </w:r>
      <w:r w:rsidR="008B74D3">
        <w:rPr>
          <w:rFonts w:ascii="Times" w:hAnsi="Times"/>
        </w:rPr>
        <w:t>.</w:t>
      </w:r>
    </w:p>
    <w:p w14:paraId="15689C48" w14:textId="77777777" w:rsidR="00812724" w:rsidRPr="00812724" w:rsidRDefault="00812724" w:rsidP="00812724">
      <w:pPr>
        <w:jc w:val="both"/>
        <w:rPr>
          <w:rFonts w:ascii="Times" w:hAnsi="Times"/>
        </w:rPr>
      </w:pPr>
    </w:p>
    <w:p w14:paraId="5C8FAA51" w14:textId="54F50B5D" w:rsidR="00812724" w:rsidRPr="00812724" w:rsidRDefault="00812724" w:rsidP="00812724">
      <w:pPr>
        <w:pStyle w:val="ListParagraph"/>
        <w:numPr>
          <w:ilvl w:val="0"/>
          <w:numId w:val="39"/>
        </w:numPr>
        <w:jc w:val="both"/>
        <w:rPr>
          <w:rFonts w:ascii="Times" w:hAnsi="Times"/>
        </w:rPr>
      </w:pPr>
      <w:r>
        <w:rPr>
          <w:rFonts w:ascii="Times" w:hAnsi="Times"/>
        </w:rPr>
        <w:t>Harvest the cells after 48 hours</w:t>
      </w:r>
      <w:r w:rsidR="008B74D3">
        <w:rPr>
          <w:rFonts w:ascii="Times" w:hAnsi="Times"/>
        </w:rPr>
        <w:t>:</w:t>
      </w:r>
    </w:p>
    <w:p w14:paraId="44684D04" w14:textId="52A5F4D3" w:rsidR="00812724" w:rsidRDefault="008B74D3" w:rsidP="00812724">
      <w:pPr>
        <w:pStyle w:val="ListParagraph"/>
        <w:numPr>
          <w:ilvl w:val="1"/>
          <w:numId w:val="39"/>
        </w:numPr>
        <w:jc w:val="both"/>
        <w:rPr>
          <w:rFonts w:ascii="Times" w:hAnsi="Times"/>
        </w:rPr>
      </w:pPr>
      <w:r>
        <w:rPr>
          <w:rFonts w:ascii="Times" w:hAnsi="Times"/>
        </w:rPr>
        <w:t>C</w:t>
      </w:r>
      <w:r w:rsidR="00812724">
        <w:rPr>
          <w:rFonts w:ascii="Times" w:hAnsi="Times"/>
        </w:rPr>
        <w:t xml:space="preserve">ollect cells in 500 mL centrifuge bottles and spin at 6,000 rpm </w:t>
      </w:r>
      <w:r w:rsidR="00225257">
        <w:rPr>
          <w:rFonts w:ascii="Times" w:hAnsi="Times"/>
        </w:rPr>
        <w:t>at 4 C in the JA-10 rotor for 15 minutes- decant supernatant into a plastic beaker</w:t>
      </w:r>
      <w:r>
        <w:rPr>
          <w:rFonts w:ascii="Times" w:hAnsi="Times"/>
        </w:rPr>
        <w:t>.</w:t>
      </w:r>
    </w:p>
    <w:p w14:paraId="41AE605B" w14:textId="0EA5686A" w:rsidR="00225257" w:rsidRDefault="008B74D3" w:rsidP="00812724">
      <w:pPr>
        <w:pStyle w:val="ListParagraph"/>
        <w:numPr>
          <w:ilvl w:val="1"/>
          <w:numId w:val="39"/>
        </w:numPr>
        <w:jc w:val="both"/>
        <w:rPr>
          <w:rFonts w:ascii="Times" w:hAnsi="Times"/>
        </w:rPr>
      </w:pPr>
      <w:r>
        <w:rPr>
          <w:rFonts w:ascii="Times" w:hAnsi="Times"/>
        </w:rPr>
        <w:t>P</w:t>
      </w:r>
      <w:r w:rsidR="00225257">
        <w:rPr>
          <w:rFonts w:ascii="Times" w:hAnsi="Times"/>
        </w:rPr>
        <w:t>roceed to protein purification, or snap freeze cell pellets in liquid nitrogen and store at -80 C</w:t>
      </w:r>
      <w:r>
        <w:rPr>
          <w:rFonts w:ascii="Times" w:hAnsi="Times"/>
        </w:rPr>
        <w:t>.</w:t>
      </w:r>
      <w:r w:rsidR="00225257">
        <w:rPr>
          <w:rFonts w:ascii="Times" w:hAnsi="Times"/>
        </w:rPr>
        <w:t xml:space="preserve"> </w:t>
      </w:r>
    </w:p>
    <w:p w14:paraId="62E38C67" w14:textId="622BC53E" w:rsidR="00812724" w:rsidRPr="00812724" w:rsidRDefault="008B74D3" w:rsidP="00812724">
      <w:pPr>
        <w:pStyle w:val="ListParagraph"/>
        <w:numPr>
          <w:ilvl w:val="1"/>
          <w:numId w:val="39"/>
        </w:numPr>
        <w:jc w:val="both"/>
        <w:rPr>
          <w:rFonts w:ascii="Times" w:hAnsi="Times"/>
        </w:rPr>
      </w:pPr>
      <w:r>
        <w:rPr>
          <w:rFonts w:ascii="Times" w:hAnsi="Times"/>
        </w:rPr>
        <w:t>T</w:t>
      </w:r>
      <w:r w:rsidR="00812724">
        <w:rPr>
          <w:rFonts w:ascii="Times" w:hAnsi="Times"/>
        </w:rPr>
        <w:t xml:space="preserve">reat supernatant with bleach </w:t>
      </w:r>
      <w:r>
        <w:rPr>
          <w:rFonts w:ascii="Times" w:hAnsi="Times"/>
        </w:rPr>
        <w:t xml:space="preserve">for 10 minutes </w:t>
      </w:r>
      <w:r w:rsidR="00812724">
        <w:rPr>
          <w:rFonts w:ascii="Times" w:hAnsi="Times"/>
        </w:rPr>
        <w:t>prior to disposal in the drain</w:t>
      </w:r>
      <w:r>
        <w:rPr>
          <w:rFonts w:ascii="Times" w:hAnsi="Times"/>
        </w:rPr>
        <w:t>.</w:t>
      </w:r>
      <w:r w:rsidR="00812724">
        <w:rPr>
          <w:rFonts w:ascii="Times" w:hAnsi="Times"/>
        </w:rPr>
        <w:t xml:space="preserve"> </w:t>
      </w:r>
    </w:p>
    <w:p w14:paraId="1CC87AF5" w14:textId="77777777" w:rsidR="00505F6C" w:rsidRDefault="00505F6C" w:rsidP="00505F6C">
      <w:pPr>
        <w:jc w:val="both"/>
        <w:rPr>
          <w:rFonts w:ascii="Times" w:hAnsi="Times"/>
        </w:rPr>
      </w:pPr>
    </w:p>
    <w:p w14:paraId="332F1FF6" w14:textId="77777777" w:rsidR="00163FCF" w:rsidRDefault="00163FCF" w:rsidP="00505F6C">
      <w:pPr>
        <w:jc w:val="both"/>
        <w:rPr>
          <w:rFonts w:ascii="Times" w:hAnsi="Times"/>
        </w:rPr>
      </w:pPr>
    </w:p>
    <w:p w14:paraId="74623FAE" w14:textId="77777777" w:rsidR="00505F6C" w:rsidRDefault="00505F6C" w:rsidP="00505F6C">
      <w:pPr>
        <w:jc w:val="both"/>
        <w:rPr>
          <w:rFonts w:ascii="Times" w:hAnsi="Times"/>
        </w:rPr>
      </w:pPr>
      <w:r>
        <w:rPr>
          <w:rFonts w:ascii="Times" w:hAnsi="Times"/>
          <w:b/>
          <w:u w:val="single"/>
        </w:rPr>
        <w:t>Materials</w:t>
      </w:r>
    </w:p>
    <w:p w14:paraId="364BF288" w14:textId="181492FD" w:rsidR="00505F6C" w:rsidRDefault="009440B6" w:rsidP="00505F6C">
      <w:pPr>
        <w:jc w:val="both"/>
        <w:rPr>
          <w:rFonts w:ascii="Times" w:hAnsi="Times"/>
        </w:rPr>
      </w:pPr>
      <w:r>
        <w:rPr>
          <w:rFonts w:ascii="Times" w:hAnsi="Times"/>
        </w:rPr>
        <w:t xml:space="preserve">GeneMate </w:t>
      </w:r>
      <w:r w:rsidR="00505F6C" w:rsidRPr="00505F6C">
        <w:rPr>
          <w:rFonts w:ascii="Times" w:hAnsi="Times"/>
        </w:rPr>
        <w:t>125 mL disposable baffled Erlenmeyer flasks</w:t>
      </w:r>
      <w:r>
        <w:rPr>
          <w:rFonts w:ascii="Times" w:hAnsi="Times"/>
        </w:rPr>
        <w:t xml:space="preserve"> (BioExpress F-5909-125B)</w:t>
      </w:r>
    </w:p>
    <w:p w14:paraId="5FBF46EC" w14:textId="70629C09" w:rsidR="00505F6C" w:rsidRDefault="00505F6C" w:rsidP="00505F6C">
      <w:pPr>
        <w:jc w:val="both"/>
        <w:rPr>
          <w:rFonts w:ascii="Times" w:hAnsi="Times"/>
        </w:rPr>
      </w:pPr>
      <w:r>
        <w:rPr>
          <w:rFonts w:ascii="Times" w:hAnsi="Times"/>
        </w:rPr>
        <w:t>Grace’s Insect Medium</w:t>
      </w:r>
      <w:r w:rsidR="009440B6">
        <w:rPr>
          <w:rFonts w:ascii="Times" w:hAnsi="Times"/>
        </w:rPr>
        <w:t xml:space="preserve"> (Gibco 11605-094)</w:t>
      </w:r>
    </w:p>
    <w:p w14:paraId="41E9275C" w14:textId="159A2CE9" w:rsidR="00505F6C" w:rsidRDefault="00505F6C" w:rsidP="00505F6C">
      <w:pPr>
        <w:jc w:val="both"/>
        <w:rPr>
          <w:rFonts w:ascii="Times" w:hAnsi="Times"/>
        </w:rPr>
      </w:pPr>
      <w:r>
        <w:rPr>
          <w:rFonts w:ascii="Times" w:hAnsi="Times"/>
        </w:rPr>
        <w:t>Gibco FBS</w:t>
      </w:r>
      <w:r w:rsidR="009440B6">
        <w:rPr>
          <w:rFonts w:ascii="Times" w:hAnsi="Times"/>
        </w:rPr>
        <w:t xml:space="preserve"> (26140-079)</w:t>
      </w:r>
    </w:p>
    <w:p w14:paraId="6146E3BA" w14:textId="3F668DD0" w:rsidR="00505F6C" w:rsidRDefault="00BF3365" w:rsidP="00505F6C">
      <w:pPr>
        <w:jc w:val="both"/>
        <w:rPr>
          <w:rFonts w:ascii="Times" w:hAnsi="Times"/>
        </w:rPr>
      </w:pPr>
      <w:r>
        <w:rPr>
          <w:rFonts w:ascii="Times" w:hAnsi="Times"/>
        </w:rPr>
        <w:lastRenderedPageBreak/>
        <w:t xml:space="preserve">10% </w:t>
      </w:r>
      <w:r w:rsidR="00505F6C">
        <w:rPr>
          <w:rFonts w:ascii="Times" w:hAnsi="Times"/>
        </w:rPr>
        <w:t>Pluronic F-68</w:t>
      </w:r>
      <w:r w:rsidR="009440B6">
        <w:rPr>
          <w:rFonts w:ascii="Times" w:hAnsi="Times"/>
        </w:rPr>
        <w:t xml:space="preserve"> (Gibco 24040-032)</w:t>
      </w:r>
    </w:p>
    <w:p w14:paraId="173731AC" w14:textId="088747E1" w:rsidR="00505F6C" w:rsidRDefault="00BF3365" w:rsidP="00505F6C">
      <w:pPr>
        <w:jc w:val="both"/>
        <w:rPr>
          <w:rFonts w:ascii="Times" w:hAnsi="Times"/>
        </w:rPr>
      </w:pPr>
      <w:r>
        <w:rPr>
          <w:rFonts w:ascii="Times" w:hAnsi="Times"/>
        </w:rPr>
        <w:t xml:space="preserve">100X </w:t>
      </w:r>
      <w:r w:rsidR="00505F6C">
        <w:rPr>
          <w:rFonts w:ascii="Times" w:hAnsi="Times"/>
        </w:rPr>
        <w:t>Antibiotic-Antimycotic</w:t>
      </w:r>
      <w:r>
        <w:rPr>
          <w:rFonts w:ascii="Times" w:hAnsi="Times"/>
        </w:rPr>
        <w:t xml:space="preserve"> (Gibco 1524</w:t>
      </w:r>
      <w:r w:rsidR="00CE21BD">
        <w:rPr>
          <w:rFonts w:ascii="Times" w:hAnsi="Times"/>
        </w:rPr>
        <w:t>0-062)</w:t>
      </w:r>
    </w:p>
    <w:p w14:paraId="374DB569" w14:textId="44090E13" w:rsidR="00505F6C" w:rsidRDefault="00505F6C" w:rsidP="00505F6C">
      <w:pPr>
        <w:jc w:val="both"/>
        <w:rPr>
          <w:rFonts w:ascii="Times" w:hAnsi="Times"/>
        </w:rPr>
      </w:pPr>
      <w:r>
        <w:rPr>
          <w:rFonts w:ascii="Times" w:hAnsi="Times"/>
        </w:rPr>
        <w:t>ExpressFive SFM</w:t>
      </w:r>
      <w:r w:rsidR="00BF3365">
        <w:rPr>
          <w:rFonts w:ascii="Times" w:hAnsi="Times"/>
        </w:rPr>
        <w:t xml:space="preserve"> (Gibco 10486-025)</w:t>
      </w:r>
    </w:p>
    <w:p w14:paraId="3B354992" w14:textId="5EAF7B6E" w:rsidR="00505F6C" w:rsidRDefault="00BF3365" w:rsidP="00505F6C">
      <w:pPr>
        <w:jc w:val="both"/>
        <w:rPr>
          <w:rFonts w:ascii="Times" w:hAnsi="Times"/>
        </w:rPr>
      </w:pPr>
      <w:r>
        <w:rPr>
          <w:rFonts w:ascii="Times" w:hAnsi="Times"/>
        </w:rPr>
        <w:t xml:space="preserve">200 mM </w:t>
      </w:r>
      <w:r w:rsidR="00505F6C">
        <w:rPr>
          <w:rFonts w:ascii="Times" w:hAnsi="Times"/>
        </w:rPr>
        <w:t>L-glutamine</w:t>
      </w:r>
      <w:r>
        <w:rPr>
          <w:rFonts w:ascii="Times" w:hAnsi="Times"/>
        </w:rPr>
        <w:t xml:space="preserve"> (Gibco 25030-081)</w:t>
      </w:r>
    </w:p>
    <w:p w14:paraId="1A8091F8" w14:textId="77777777" w:rsidR="0012541F" w:rsidRDefault="0012541F" w:rsidP="00505F6C">
      <w:pPr>
        <w:jc w:val="both"/>
        <w:rPr>
          <w:rFonts w:ascii="Times" w:hAnsi="Times"/>
        </w:rPr>
      </w:pPr>
    </w:p>
    <w:p w14:paraId="516C93EF" w14:textId="49924EB3" w:rsidR="0012541F" w:rsidRDefault="0012541F" w:rsidP="00505F6C">
      <w:pPr>
        <w:jc w:val="both"/>
        <w:rPr>
          <w:rFonts w:ascii="Times" w:hAnsi="Times"/>
        </w:rPr>
      </w:pPr>
      <w:r>
        <w:rPr>
          <w:rFonts w:ascii="Times" w:hAnsi="Times"/>
        </w:rPr>
        <w:t>SF-900 II SFM</w:t>
      </w:r>
      <w:r w:rsidR="00BF3365">
        <w:rPr>
          <w:rFonts w:ascii="Times" w:hAnsi="Times"/>
        </w:rPr>
        <w:t xml:space="preserve"> (Gibco 10902-096)</w:t>
      </w:r>
    </w:p>
    <w:p w14:paraId="6AB5DA4D" w14:textId="0F8A5958" w:rsidR="00505F6C" w:rsidRDefault="0012541F" w:rsidP="00505F6C">
      <w:pPr>
        <w:jc w:val="both"/>
        <w:rPr>
          <w:rFonts w:ascii="Times" w:hAnsi="Times"/>
        </w:rPr>
      </w:pPr>
      <w:r>
        <w:rPr>
          <w:rFonts w:ascii="Times" w:hAnsi="Times"/>
        </w:rPr>
        <w:t>CellFectin II transfection reagent</w:t>
      </w:r>
      <w:r w:rsidR="00BF3365">
        <w:rPr>
          <w:rFonts w:ascii="Times" w:hAnsi="Times"/>
        </w:rPr>
        <w:t xml:space="preserve"> (Invitrogen 10362-100)</w:t>
      </w:r>
    </w:p>
    <w:p w14:paraId="7DB36C84" w14:textId="77777777" w:rsidR="009A182D" w:rsidRDefault="009A182D" w:rsidP="00505F6C">
      <w:pPr>
        <w:jc w:val="both"/>
        <w:rPr>
          <w:rFonts w:ascii="Times" w:hAnsi="Times"/>
        </w:rPr>
      </w:pPr>
    </w:p>
    <w:p w14:paraId="67570128" w14:textId="34471D02" w:rsidR="009A182D" w:rsidRDefault="00BF3365" w:rsidP="00505F6C">
      <w:pPr>
        <w:jc w:val="both"/>
        <w:rPr>
          <w:rFonts w:ascii="Times" w:hAnsi="Times"/>
        </w:rPr>
      </w:pPr>
      <w:r>
        <w:rPr>
          <w:rFonts w:ascii="Times" w:hAnsi="Times"/>
        </w:rPr>
        <w:t>Nunc 20</w:t>
      </w:r>
      <w:r w:rsidR="009A182D">
        <w:rPr>
          <w:rFonts w:ascii="Times" w:hAnsi="Times"/>
        </w:rPr>
        <w:t>0 mL conical bottom centrifuge bottle</w:t>
      </w:r>
      <w:r>
        <w:rPr>
          <w:rFonts w:ascii="Times" w:hAnsi="Times"/>
        </w:rPr>
        <w:t xml:space="preserve"> (Fisher 376813)</w:t>
      </w:r>
    </w:p>
    <w:p w14:paraId="77C245B3" w14:textId="2730A082" w:rsidR="00174951" w:rsidRDefault="009A182D" w:rsidP="00174951">
      <w:pPr>
        <w:jc w:val="both"/>
        <w:rPr>
          <w:rFonts w:ascii="Times" w:hAnsi="Times"/>
        </w:rPr>
      </w:pPr>
      <w:r>
        <w:rPr>
          <w:rFonts w:ascii="Times" w:hAnsi="Times"/>
        </w:rPr>
        <w:t xml:space="preserve">0.22 </w:t>
      </w:r>
      <w:r w:rsidRPr="009A182D">
        <w:rPr>
          <w:rFonts w:ascii="Symbol" w:hAnsi="Symbol"/>
        </w:rPr>
        <w:t></w:t>
      </w:r>
      <w:r>
        <w:rPr>
          <w:rFonts w:ascii="Times" w:hAnsi="Times"/>
        </w:rPr>
        <w:t>m bottle-top filtration system</w:t>
      </w:r>
      <w:r w:rsidR="00BF3365">
        <w:rPr>
          <w:rFonts w:ascii="Times" w:hAnsi="Times"/>
        </w:rPr>
        <w:t xml:space="preserve"> (Corning 431096)</w:t>
      </w:r>
    </w:p>
    <w:p w14:paraId="27E1E78D" w14:textId="77777777" w:rsidR="00163FCF" w:rsidRDefault="00163FCF" w:rsidP="00174951">
      <w:pPr>
        <w:jc w:val="both"/>
        <w:rPr>
          <w:rFonts w:ascii="Times" w:hAnsi="Times"/>
        </w:rPr>
      </w:pPr>
    </w:p>
    <w:p w14:paraId="207CC4CC" w14:textId="77777777" w:rsidR="00163FCF" w:rsidRDefault="00163FCF" w:rsidP="00174951">
      <w:pPr>
        <w:jc w:val="both"/>
        <w:rPr>
          <w:rFonts w:ascii="Times" w:hAnsi="Times"/>
        </w:rPr>
      </w:pPr>
    </w:p>
    <w:p w14:paraId="6D967EE7" w14:textId="77777777" w:rsidR="00163FCF" w:rsidRDefault="00163FCF" w:rsidP="00174951">
      <w:pPr>
        <w:jc w:val="both"/>
        <w:rPr>
          <w:rFonts w:ascii="Times" w:hAnsi="Times"/>
        </w:rPr>
      </w:pPr>
    </w:p>
    <w:p w14:paraId="418F57FB" w14:textId="77777777" w:rsidR="00163FCF" w:rsidRDefault="00163FCF" w:rsidP="00174951">
      <w:pPr>
        <w:jc w:val="both"/>
        <w:rPr>
          <w:rFonts w:ascii="Times" w:hAnsi="Times"/>
        </w:rPr>
      </w:pPr>
    </w:p>
    <w:p w14:paraId="0C7FA747" w14:textId="13B5A393" w:rsidR="00C47875" w:rsidRDefault="00C47875" w:rsidP="00174951">
      <w:pPr>
        <w:jc w:val="both"/>
        <w:rPr>
          <w:rFonts w:ascii="Times" w:hAnsi="Times"/>
        </w:rPr>
      </w:pPr>
      <w:r>
        <w:rPr>
          <w:rFonts w:ascii="Times" w:hAnsi="Times"/>
        </w:rPr>
        <w:t>Procedure for expanding HiFive cells</w:t>
      </w:r>
    </w:p>
    <w:p w14:paraId="18411454" w14:textId="77777777" w:rsidR="00C47875" w:rsidRDefault="00C47875" w:rsidP="00174951">
      <w:pPr>
        <w:jc w:val="both"/>
        <w:rPr>
          <w:rFonts w:ascii="Times" w:hAnsi="Times"/>
        </w:rPr>
      </w:pPr>
    </w:p>
    <w:tbl>
      <w:tblPr>
        <w:tblStyle w:val="TableGrid"/>
        <w:tblW w:w="0" w:type="auto"/>
        <w:tblLook w:val="04A0" w:firstRow="1" w:lastRow="0" w:firstColumn="1" w:lastColumn="0" w:noHBand="0" w:noVBand="1"/>
      </w:tblPr>
      <w:tblGrid>
        <w:gridCol w:w="2754"/>
        <w:gridCol w:w="2754"/>
        <w:gridCol w:w="2754"/>
        <w:gridCol w:w="2754"/>
      </w:tblGrid>
      <w:tr w:rsidR="008B74D3" w14:paraId="67A69953" w14:textId="77777777" w:rsidTr="008B74D3">
        <w:tc>
          <w:tcPr>
            <w:tcW w:w="2754" w:type="dxa"/>
          </w:tcPr>
          <w:p w14:paraId="26E4B2AE" w14:textId="29A03FF7" w:rsidR="008B74D3" w:rsidRPr="008B74D3" w:rsidRDefault="008B74D3" w:rsidP="008B74D3">
            <w:pPr>
              <w:jc w:val="center"/>
              <w:rPr>
                <w:rFonts w:ascii="Times" w:hAnsi="Times"/>
                <w:b/>
              </w:rPr>
            </w:pPr>
            <w:r>
              <w:rPr>
                <w:rFonts w:ascii="Times" w:hAnsi="Times"/>
                <w:b/>
              </w:rPr>
              <w:t>d</w:t>
            </w:r>
            <w:r w:rsidRPr="008B74D3">
              <w:rPr>
                <w:rFonts w:ascii="Times" w:hAnsi="Times"/>
                <w:b/>
              </w:rPr>
              <w:t>ay</w:t>
            </w:r>
          </w:p>
        </w:tc>
        <w:tc>
          <w:tcPr>
            <w:tcW w:w="2754" w:type="dxa"/>
          </w:tcPr>
          <w:p w14:paraId="2EA78C1D" w14:textId="7DC44569" w:rsidR="008B74D3" w:rsidRPr="008B74D3" w:rsidRDefault="008B74D3" w:rsidP="008B74D3">
            <w:pPr>
              <w:jc w:val="center"/>
              <w:rPr>
                <w:rFonts w:ascii="Times" w:hAnsi="Times"/>
                <w:b/>
              </w:rPr>
            </w:pPr>
            <w:r w:rsidRPr="008B74D3">
              <w:rPr>
                <w:rFonts w:ascii="Times" w:hAnsi="Times"/>
                <w:b/>
              </w:rPr>
              <w:t>total volume</w:t>
            </w:r>
            <w:r>
              <w:rPr>
                <w:rFonts w:ascii="Times" w:hAnsi="Times"/>
                <w:b/>
              </w:rPr>
              <w:t xml:space="preserve"> (mL)</w:t>
            </w:r>
          </w:p>
        </w:tc>
        <w:tc>
          <w:tcPr>
            <w:tcW w:w="2754" w:type="dxa"/>
          </w:tcPr>
          <w:p w14:paraId="6CB6F246" w14:textId="1EEDFB77" w:rsidR="008B74D3" w:rsidRPr="008B74D3" w:rsidRDefault="008B74D3" w:rsidP="008B74D3">
            <w:pPr>
              <w:jc w:val="center"/>
              <w:rPr>
                <w:rFonts w:ascii="Times" w:hAnsi="Times"/>
                <w:b/>
              </w:rPr>
            </w:pPr>
            <w:r w:rsidRPr="008B74D3">
              <w:rPr>
                <w:rFonts w:ascii="Times" w:hAnsi="Times"/>
                <w:b/>
              </w:rPr>
              <w:t>volume/flask</w:t>
            </w:r>
          </w:p>
        </w:tc>
        <w:tc>
          <w:tcPr>
            <w:tcW w:w="2754" w:type="dxa"/>
          </w:tcPr>
          <w:p w14:paraId="41795B0B" w14:textId="2AD4D6BB" w:rsidR="008B74D3" w:rsidRPr="008B74D3" w:rsidRDefault="008B74D3" w:rsidP="008B74D3">
            <w:pPr>
              <w:jc w:val="center"/>
              <w:rPr>
                <w:rFonts w:ascii="Times" w:hAnsi="Times"/>
                <w:b/>
              </w:rPr>
            </w:pPr>
            <w:r w:rsidRPr="008B74D3">
              <w:rPr>
                <w:rFonts w:ascii="Times" w:hAnsi="Times"/>
                <w:b/>
              </w:rPr>
              <w:t>flask</w:t>
            </w:r>
          </w:p>
        </w:tc>
      </w:tr>
      <w:tr w:rsidR="008B74D3" w14:paraId="151A59EB" w14:textId="77777777" w:rsidTr="008B74D3">
        <w:tc>
          <w:tcPr>
            <w:tcW w:w="2754" w:type="dxa"/>
          </w:tcPr>
          <w:p w14:paraId="7D54E74E" w14:textId="423E8263" w:rsidR="008B74D3" w:rsidRDefault="008B74D3" w:rsidP="008B74D3">
            <w:pPr>
              <w:jc w:val="center"/>
              <w:rPr>
                <w:rFonts w:ascii="Times" w:hAnsi="Times"/>
              </w:rPr>
            </w:pPr>
            <w:r>
              <w:rPr>
                <w:rFonts w:ascii="Times" w:hAnsi="Times"/>
              </w:rPr>
              <w:t>1 (Monday)</w:t>
            </w:r>
          </w:p>
        </w:tc>
        <w:tc>
          <w:tcPr>
            <w:tcW w:w="2754" w:type="dxa"/>
          </w:tcPr>
          <w:p w14:paraId="3D3A9997" w14:textId="6DA7CF71" w:rsidR="008B74D3" w:rsidRDefault="008B74D3" w:rsidP="008B74D3">
            <w:pPr>
              <w:jc w:val="center"/>
              <w:rPr>
                <w:rFonts w:ascii="Times" w:hAnsi="Times"/>
              </w:rPr>
            </w:pPr>
            <w:r>
              <w:rPr>
                <w:rFonts w:ascii="Times" w:hAnsi="Times"/>
              </w:rPr>
              <w:t>50</w:t>
            </w:r>
          </w:p>
        </w:tc>
        <w:tc>
          <w:tcPr>
            <w:tcW w:w="2754" w:type="dxa"/>
          </w:tcPr>
          <w:p w14:paraId="0C23123F" w14:textId="07C4699E" w:rsidR="008B74D3" w:rsidRDefault="008B74D3" w:rsidP="008B74D3">
            <w:pPr>
              <w:jc w:val="center"/>
              <w:rPr>
                <w:rFonts w:ascii="Times" w:hAnsi="Times"/>
              </w:rPr>
            </w:pPr>
            <w:r>
              <w:rPr>
                <w:rFonts w:ascii="Times" w:hAnsi="Times"/>
              </w:rPr>
              <w:t>50</w:t>
            </w:r>
          </w:p>
        </w:tc>
        <w:tc>
          <w:tcPr>
            <w:tcW w:w="2754" w:type="dxa"/>
          </w:tcPr>
          <w:p w14:paraId="387FACF1" w14:textId="1C3E8DB9" w:rsidR="008B74D3" w:rsidRDefault="008B74D3" w:rsidP="008B74D3">
            <w:pPr>
              <w:jc w:val="center"/>
              <w:rPr>
                <w:rFonts w:ascii="Times" w:hAnsi="Times"/>
              </w:rPr>
            </w:pPr>
            <w:r>
              <w:rPr>
                <w:rFonts w:ascii="Times" w:hAnsi="Times"/>
              </w:rPr>
              <w:t>150 mL shaker</w:t>
            </w:r>
          </w:p>
        </w:tc>
      </w:tr>
      <w:tr w:rsidR="008B74D3" w14:paraId="7DBD5C64" w14:textId="77777777" w:rsidTr="008B74D3">
        <w:tc>
          <w:tcPr>
            <w:tcW w:w="2754" w:type="dxa"/>
          </w:tcPr>
          <w:p w14:paraId="2EF840F9" w14:textId="731CE5DE" w:rsidR="008B74D3" w:rsidRDefault="008B74D3" w:rsidP="008B74D3">
            <w:pPr>
              <w:jc w:val="center"/>
              <w:rPr>
                <w:rFonts w:ascii="Times" w:hAnsi="Times"/>
              </w:rPr>
            </w:pPr>
            <w:r>
              <w:rPr>
                <w:rFonts w:ascii="Times" w:hAnsi="Times"/>
              </w:rPr>
              <w:t>2</w:t>
            </w:r>
          </w:p>
        </w:tc>
        <w:tc>
          <w:tcPr>
            <w:tcW w:w="2754" w:type="dxa"/>
          </w:tcPr>
          <w:p w14:paraId="04E15791" w14:textId="59CE1D75" w:rsidR="008B74D3" w:rsidRDefault="008B74D3" w:rsidP="008B74D3">
            <w:pPr>
              <w:jc w:val="center"/>
              <w:rPr>
                <w:rFonts w:ascii="Times" w:hAnsi="Times"/>
              </w:rPr>
            </w:pPr>
            <w:r>
              <w:rPr>
                <w:rFonts w:ascii="Times" w:hAnsi="Times"/>
              </w:rPr>
              <w:t>150</w:t>
            </w:r>
          </w:p>
        </w:tc>
        <w:tc>
          <w:tcPr>
            <w:tcW w:w="2754" w:type="dxa"/>
          </w:tcPr>
          <w:p w14:paraId="53E9179D" w14:textId="151490D1" w:rsidR="008B74D3" w:rsidRDefault="008B74D3" w:rsidP="008B74D3">
            <w:pPr>
              <w:jc w:val="center"/>
              <w:rPr>
                <w:rFonts w:ascii="Times" w:hAnsi="Times"/>
              </w:rPr>
            </w:pPr>
            <w:r>
              <w:rPr>
                <w:rFonts w:ascii="Times" w:hAnsi="Times"/>
              </w:rPr>
              <w:t>150</w:t>
            </w:r>
          </w:p>
        </w:tc>
        <w:tc>
          <w:tcPr>
            <w:tcW w:w="2754" w:type="dxa"/>
          </w:tcPr>
          <w:p w14:paraId="303BB5E2" w14:textId="26CFBD2D" w:rsidR="008B74D3" w:rsidRDefault="008B74D3" w:rsidP="008B74D3">
            <w:pPr>
              <w:jc w:val="center"/>
              <w:rPr>
                <w:rFonts w:ascii="Times" w:hAnsi="Times"/>
              </w:rPr>
            </w:pPr>
            <w:r>
              <w:rPr>
                <w:rFonts w:ascii="Times" w:hAnsi="Times"/>
              </w:rPr>
              <w:t>2 L</w:t>
            </w:r>
          </w:p>
        </w:tc>
      </w:tr>
      <w:tr w:rsidR="008B74D3" w14:paraId="127EA4F8" w14:textId="77777777" w:rsidTr="008B74D3">
        <w:tc>
          <w:tcPr>
            <w:tcW w:w="2754" w:type="dxa"/>
          </w:tcPr>
          <w:p w14:paraId="648E587E" w14:textId="36AB6C56" w:rsidR="008B74D3" w:rsidRDefault="008B74D3" w:rsidP="008B74D3">
            <w:pPr>
              <w:jc w:val="center"/>
              <w:rPr>
                <w:rFonts w:ascii="Times" w:hAnsi="Times"/>
              </w:rPr>
            </w:pPr>
            <w:r>
              <w:rPr>
                <w:rFonts w:ascii="Times" w:hAnsi="Times"/>
              </w:rPr>
              <w:t>3</w:t>
            </w:r>
          </w:p>
        </w:tc>
        <w:tc>
          <w:tcPr>
            <w:tcW w:w="2754" w:type="dxa"/>
          </w:tcPr>
          <w:p w14:paraId="43E5D6D4" w14:textId="534CF1A3" w:rsidR="008B74D3" w:rsidRDefault="008B74D3" w:rsidP="008B74D3">
            <w:pPr>
              <w:jc w:val="center"/>
              <w:rPr>
                <w:rFonts w:ascii="Times" w:hAnsi="Times"/>
              </w:rPr>
            </w:pPr>
            <w:r>
              <w:rPr>
                <w:rFonts w:ascii="Times" w:hAnsi="Times"/>
              </w:rPr>
              <w:t>450</w:t>
            </w:r>
          </w:p>
        </w:tc>
        <w:tc>
          <w:tcPr>
            <w:tcW w:w="2754" w:type="dxa"/>
          </w:tcPr>
          <w:p w14:paraId="636F62EC" w14:textId="5104612A" w:rsidR="008B74D3" w:rsidRDefault="008B74D3" w:rsidP="008B74D3">
            <w:pPr>
              <w:jc w:val="center"/>
              <w:rPr>
                <w:rFonts w:ascii="Times" w:hAnsi="Times"/>
              </w:rPr>
            </w:pPr>
            <w:r>
              <w:rPr>
                <w:rFonts w:ascii="Times" w:hAnsi="Times"/>
              </w:rPr>
              <w:t>450</w:t>
            </w:r>
          </w:p>
        </w:tc>
        <w:tc>
          <w:tcPr>
            <w:tcW w:w="2754" w:type="dxa"/>
          </w:tcPr>
          <w:p w14:paraId="4332E4C1" w14:textId="0A9923B5" w:rsidR="008B74D3" w:rsidRDefault="008B74D3" w:rsidP="008B74D3">
            <w:pPr>
              <w:jc w:val="center"/>
              <w:rPr>
                <w:rFonts w:ascii="Times" w:hAnsi="Times"/>
              </w:rPr>
            </w:pPr>
            <w:r>
              <w:rPr>
                <w:rFonts w:ascii="Times" w:hAnsi="Times"/>
              </w:rPr>
              <w:t>2 L</w:t>
            </w:r>
          </w:p>
        </w:tc>
      </w:tr>
      <w:tr w:rsidR="008B74D3" w14:paraId="20301725" w14:textId="77777777" w:rsidTr="008B74D3">
        <w:tc>
          <w:tcPr>
            <w:tcW w:w="2754" w:type="dxa"/>
          </w:tcPr>
          <w:p w14:paraId="1F8B844E" w14:textId="6967EE4A" w:rsidR="008B74D3" w:rsidRDefault="008B74D3" w:rsidP="008B74D3">
            <w:pPr>
              <w:jc w:val="center"/>
              <w:rPr>
                <w:rFonts w:ascii="Times" w:hAnsi="Times"/>
              </w:rPr>
            </w:pPr>
            <w:r>
              <w:rPr>
                <w:rFonts w:ascii="Times" w:hAnsi="Times"/>
              </w:rPr>
              <w:t>4</w:t>
            </w:r>
          </w:p>
        </w:tc>
        <w:tc>
          <w:tcPr>
            <w:tcW w:w="2754" w:type="dxa"/>
          </w:tcPr>
          <w:p w14:paraId="465F5F61" w14:textId="1897848A" w:rsidR="008B74D3" w:rsidRDefault="008B74D3" w:rsidP="008B74D3">
            <w:pPr>
              <w:jc w:val="center"/>
              <w:rPr>
                <w:rFonts w:ascii="Times" w:hAnsi="Times"/>
              </w:rPr>
            </w:pPr>
            <w:r>
              <w:rPr>
                <w:rFonts w:ascii="Times" w:hAnsi="Times"/>
              </w:rPr>
              <w:t>1,200</w:t>
            </w:r>
          </w:p>
        </w:tc>
        <w:tc>
          <w:tcPr>
            <w:tcW w:w="2754" w:type="dxa"/>
          </w:tcPr>
          <w:p w14:paraId="53DAEB2C" w14:textId="30106DC9" w:rsidR="008B74D3" w:rsidRDefault="008B74D3" w:rsidP="008B74D3">
            <w:pPr>
              <w:jc w:val="center"/>
              <w:rPr>
                <w:rFonts w:ascii="Times" w:hAnsi="Times"/>
              </w:rPr>
            </w:pPr>
            <w:r>
              <w:rPr>
                <w:rFonts w:ascii="Times" w:hAnsi="Times"/>
              </w:rPr>
              <w:t>300</w:t>
            </w:r>
          </w:p>
        </w:tc>
        <w:tc>
          <w:tcPr>
            <w:tcW w:w="2754" w:type="dxa"/>
          </w:tcPr>
          <w:p w14:paraId="107CD626" w14:textId="2FFB8300" w:rsidR="008B74D3" w:rsidRDefault="008B74D3" w:rsidP="008B74D3">
            <w:pPr>
              <w:jc w:val="center"/>
              <w:rPr>
                <w:rFonts w:ascii="Times" w:hAnsi="Times"/>
              </w:rPr>
            </w:pPr>
            <w:r>
              <w:rPr>
                <w:rFonts w:ascii="Times" w:hAnsi="Times"/>
              </w:rPr>
              <w:t>4x 4 L</w:t>
            </w:r>
          </w:p>
        </w:tc>
      </w:tr>
      <w:tr w:rsidR="008B74D3" w14:paraId="645591DB" w14:textId="77777777" w:rsidTr="008B74D3">
        <w:tc>
          <w:tcPr>
            <w:tcW w:w="2754" w:type="dxa"/>
          </w:tcPr>
          <w:p w14:paraId="6FF4A7C7" w14:textId="532D7EEC" w:rsidR="008B74D3" w:rsidRDefault="008B74D3" w:rsidP="008B74D3">
            <w:pPr>
              <w:jc w:val="center"/>
              <w:rPr>
                <w:rFonts w:ascii="Times" w:hAnsi="Times"/>
              </w:rPr>
            </w:pPr>
            <w:r>
              <w:rPr>
                <w:rFonts w:ascii="Times" w:hAnsi="Times"/>
              </w:rPr>
              <w:t>5</w:t>
            </w:r>
          </w:p>
        </w:tc>
        <w:tc>
          <w:tcPr>
            <w:tcW w:w="2754" w:type="dxa"/>
          </w:tcPr>
          <w:p w14:paraId="17D5661F" w14:textId="3D1CE55A" w:rsidR="008B74D3" w:rsidRDefault="008B74D3" w:rsidP="008B74D3">
            <w:pPr>
              <w:jc w:val="center"/>
              <w:rPr>
                <w:rFonts w:ascii="Times" w:hAnsi="Times"/>
              </w:rPr>
            </w:pPr>
            <w:r>
              <w:rPr>
                <w:rFonts w:ascii="Times" w:hAnsi="Times"/>
              </w:rPr>
              <w:t>4,000</w:t>
            </w:r>
          </w:p>
        </w:tc>
        <w:tc>
          <w:tcPr>
            <w:tcW w:w="2754" w:type="dxa"/>
          </w:tcPr>
          <w:p w14:paraId="70BB6B3B" w14:textId="01509695" w:rsidR="008B74D3" w:rsidRDefault="008B74D3" w:rsidP="008B74D3">
            <w:pPr>
              <w:jc w:val="center"/>
              <w:rPr>
                <w:rFonts w:ascii="Times" w:hAnsi="Times"/>
              </w:rPr>
            </w:pPr>
            <w:r>
              <w:rPr>
                <w:rFonts w:ascii="Times" w:hAnsi="Times"/>
              </w:rPr>
              <w:t>1,000</w:t>
            </w:r>
          </w:p>
        </w:tc>
        <w:tc>
          <w:tcPr>
            <w:tcW w:w="2754" w:type="dxa"/>
          </w:tcPr>
          <w:p w14:paraId="610DAA92" w14:textId="5EDD6795" w:rsidR="008B74D3" w:rsidRDefault="008B74D3" w:rsidP="008B74D3">
            <w:pPr>
              <w:jc w:val="center"/>
              <w:rPr>
                <w:rFonts w:ascii="Times" w:hAnsi="Times"/>
              </w:rPr>
            </w:pPr>
            <w:r>
              <w:rPr>
                <w:rFonts w:ascii="Times" w:hAnsi="Times"/>
              </w:rPr>
              <w:t>4x 4 L</w:t>
            </w:r>
          </w:p>
        </w:tc>
      </w:tr>
      <w:tr w:rsidR="008B74D3" w14:paraId="39FCFB1C" w14:textId="77777777" w:rsidTr="008B74D3">
        <w:tc>
          <w:tcPr>
            <w:tcW w:w="2754" w:type="dxa"/>
          </w:tcPr>
          <w:p w14:paraId="41C97133" w14:textId="6EDBB9BF" w:rsidR="008B74D3" w:rsidRDefault="008B74D3" w:rsidP="008B74D3">
            <w:pPr>
              <w:jc w:val="center"/>
              <w:rPr>
                <w:rFonts w:ascii="Times" w:hAnsi="Times"/>
              </w:rPr>
            </w:pPr>
            <w:r>
              <w:rPr>
                <w:rFonts w:ascii="Times" w:hAnsi="Times"/>
              </w:rPr>
              <w:t>6 (Saturday)</w:t>
            </w:r>
          </w:p>
        </w:tc>
        <w:tc>
          <w:tcPr>
            <w:tcW w:w="5508" w:type="dxa"/>
            <w:gridSpan w:val="2"/>
          </w:tcPr>
          <w:p w14:paraId="2A532CC5" w14:textId="72EA61FC" w:rsidR="008B74D3" w:rsidRDefault="008B74D3" w:rsidP="008B74D3">
            <w:pPr>
              <w:jc w:val="center"/>
              <w:rPr>
                <w:rFonts w:ascii="Times" w:hAnsi="Times"/>
              </w:rPr>
            </w:pPr>
            <w:r>
              <w:rPr>
                <w:rFonts w:ascii="Times" w:hAnsi="Times"/>
              </w:rPr>
              <w:t>Infect cells with baculovirus</w:t>
            </w:r>
          </w:p>
        </w:tc>
        <w:tc>
          <w:tcPr>
            <w:tcW w:w="2754" w:type="dxa"/>
          </w:tcPr>
          <w:p w14:paraId="53E958B5" w14:textId="77777777" w:rsidR="008B74D3" w:rsidRDefault="008B74D3" w:rsidP="008B74D3">
            <w:pPr>
              <w:jc w:val="center"/>
              <w:rPr>
                <w:rFonts w:ascii="Times" w:hAnsi="Times"/>
              </w:rPr>
            </w:pPr>
          </w:p>
        </w:tc>
      </w:tr>
      <w:tr w:rsidR="008B74D3" w14:paraId="05FE6FFF" w14:textId="77777777" w:rsidTr="008B74D3">
        <w:tc>
          <w:tcPr>
            <w:tcW w:w="2754" w:type="dxa"/>
          </w:tcPr>
          <w:p w14:paraId="393A3578" w14:textId="0D2F63D1" w:rsidR="008B74D3" w:rsidRDefault="008B74D3" w:rsidP="008B74D3">
            <w:pPr>
              <w:jc w:val="center"/>
              <w:rPr>
                <w:rFonts w:ascii="Times" w:hAnsi="Times"/>
              </w:rPr>
            </w:pPr>
            <w:r>
              <w:rPr>
                <w:rFonts w:ascii="Times" w:hAnsi="Times"/>
              </w:rPr>
              <w:t>7</w:t>
            </w:r>
          </w:p>
        </w:tc>
        <w:tc>
          <w:tcPr>
            <w:tcW w:w="5508" w:type="dxa"/>
            <w:gridSpan w:val="2"/>
          </w:tcPr>
          <w:p w14:paraId="78007D51" w14:textId="77777777" w:rsidR="008B74D3" w:rsidRDefault="008B74D3" w:rsidP="008B74D3">
            <w:pPr>
              <w:jc w:val="center"/>
              <w:rPr>
                <w:rFonts w:ascii="Times" w:hAnsi="Times"/>
              </w:rPr>
            </w:pPr>
          </w:p>
        </w:tc>
        <w:tc>
          <w:tcPr>
            <w:tcW w:w="2754" w:type="dxa"/>
          </w:tcPr>
          <w:p w14:paraId="45D48BA7" w14:textId="77777777" w:rsidR="008B74D3" w:rsidRDefault="008B74D3" w:rsidP="008B74D3">
            <w:pPr>
              <w:jc w:val="center"/>
              <w:rPr>
                <w:rFonts w:ascii="Times" w:hAnsi="Times"/>
              </w:rPr>
            </w:pPr>
          </w:p>
        </w:tc>
      </w:tr>
      <w:tr w:rsidR="008B74D3" w14:paraId="519B90BF" w14:textId="77777777" w:rsidTr="008B74D3">
        <w:tc>
          <w:tcPr>
            <w:tcW w:w="2754" w:type="dxa"/>
          </w:tcPr>
          <w:p w14:paraId="3E30B387" w14:textId="7E71CB38" w:rsidR="008B74D3" w:rsidRDefault="008B74D3" w:rsidP="008B74D3">
            <w:pPr>
              <w:jc w:val="center"/>
              <w:rPr>
                <w:rFonts w:ascii="Times" w:hAnsi="Times"/>
              </w:rPr>
            </w:pPr>
            <w:r>
              <w:rPr>
                <w:rFonts w:ascii="Times" w:hAnsi="Times"/>
              </w:rPr>
              <w:t>8 (Monday)</w:t>
            </w:r>
          </w:p>
        </w:tc>
        <w:tc>
          <w:tcPr>
            <w:tcW w:w="5508" w:type="dxa"/>
            <w:gridSpan w:val="2"/>
          </w:tcPr>
          <w:p w14:paraId="318F014E" w14:textId="22B3FDDD" w:rsidR="008B74D3" w:rsidRDefault="008B74D3" w:rsidP="008B74D3">
            <w:pPr>
              <w:jc w:val="center"/>
              <w:rPr>
                <w:rFonts w:ascii="Times" w:hAnsi="Times"/>
              </w:rPr>
            </w:pPr>
            <w:r>
              <w:rPr>
                <w:rFonts w:ascii="Times" w:hAnsi="Times"/>
              </w:rPr>
              <w:t>Harvest cells</w:t>
            </w:r>
          </w:p>
        </w:tc>
        <w:tc>
          <w:tcPr>
            <w:tcW w:w="2754" w:type="dxa"/>
          </w:tcPr>
          <w:p w14:paraId="5631DA96" w14:textId="77777777" w:rsidR="008B74D3" w:rsidRDefault="008B74D3" w:rsidP="008B74D3">
            <w:pPr>
              <w:jc w:val="center"/>
              <w:rPr>
                <w:rFonts w:ascii="Times" w:hAnsi="Times"/>
              </w:rPr>
            </w:pPr>
          </w:p>
        </w:tc>
      </w:tr>
    </w:tbl>
    <w:p w14:paraId="0B794E81" w14:textId="77777777" w:rsidR="008B74D3" w:rsidRDefault="008B74D3" w:rsidP="00174951">
      <w:pPr>
        <w:jc w:val="both"/>
        <w:rPr>
          <w:rFonts w:ascii="Times" w:hAnsi="Times"/>
        </w:rPr>
      </w:pPr>
    </w:p>
    <w:p w14:paraId="6E1EDA14" w14:textId="4590551B" w:rsidR="008B74D3" w:rsidRDefault="008B74D3" w:rsidP="00174951">
      <w:pPr>
        <w:jc w:val="both"/>
        <w:rPr>
          <w:rFonts w:ascii="Times" w:hAnsi="Times"/>
        </w:rPr>
      </w:pPr>
      <w:r>
        <w:rPr>
          <w:rFonts w:ascii="Times" w:hAnsi="Times"/>
        </w:rPr>
        <w:t>Cells should be split to a density of ~1.0 x 10</w:t>
      </w:r>
      <w:r w:rsidRPr="008B74D3">
        <w:rPr>
          <w:rFonts w:ascii="Times" w:hAnsi="Times"/>
          <w:vertAlign w:val="superscript"/>
        </w:rPr>
        <w:t>6</w:t>
      </w:r>
      <w:r w:rsidR="00C47875">
        <w:rPr>
          <w:rFonts w:ascii="Times" w:hAnsi="Times"/>
        </w:rPr>
        <w:t xml:space="preserve"> cells/mL every day.</w:t>
      </w:r>
    </w:p>
    <w:p w14:paraId="49290421" w14:textId="4D1DD4F5" w:rsidR="00C47875" w:rsidRPr="00174951" w:rsidRDefault="00C47875" w:rsidP="00174951">
      <w:pPr>
        <w:jc w:val="both"/>
        <w:rPr>
          <w:rFonts w:ascii="Times" w:hAnsi="Times"/>
        </w:rPr>
      </w:pPr>
      <w:r>
        <w:rPr>
          <w:rFonts w:ascii="Times" w:hAnsi="Times"/>
        </w:rPr>
        <w:t>Infect cells with baculovirus when the density reaches ~2.0 x 10</w:t>
      </w:r>
      <w:r w:rsidRPr="00C47875">
        <w:rPr>
          <w:rFonts w:ascii="Times" w:hAnsi="Times"/>
          <w:vertAlign w:val="superscript"/>
        </w:rPr>
        <w:t>6</w:t>
      </w:r>
      <w:r>
        <w:rPr>
          <w:rFonts w:ascii="Times" w:hAnsi="Times"/>
        </w:rPr>
        <w:t xml:space="preserve"> cells/mL.</w:t>
      </w:r>
    </w:p>
    <w:sectPr w:rsidR="00C47875" w:rsidRPr="00174951" w:rsidSect="0022525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2A549" w14:textId="77777777" w:rsidR="00FB2D46" w:rsidRDefault="00FB2D46" w:rsidP="00564794">
      <w:r>
        <w:separator/>
      </w:r>
    </w:p>
  </w:endnote>
  <w:endnote w:type="continuationSeparator" w:id="0">
    <w:p w14:paraId="535F7FB1" w14:textId="77777777" w:rsidR="00FB2D46" w:rsidRDefault="00FB2D46" w:rsidP="0056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89702"/>
      <w:docPartObj>
        <w:docPartGallery w:val="Page Numbers (Bottom of Page)"/>
        <w:docPartUnique/>
      </w:docPartObj>
    </w:sdtPr>
    <w:sdtContent>
      <w:sdt>
        <w:sdtPr>
          <w:id w:val="1728636285"/>
          <w:docPartObj>
            <w:docPartGallery w:val="Page Numbers (Top of Page)"/>
            <w:docPartUnique/>
          </w:docPartObj>
        </w:sdtPr>
        <w:sdtContent>
          <w:p w14:paraId="0D226ACD" w14:textId="37F86DC8" w:rsidR="00564794" w:rsidRDefault="00564794">
            <w:pPr>
              <w:pStyle w:val="Footer"/>
              <w:jc w:val="center"/>
            </w:pPr>
            <w:r>
              <w:t xml:space="preserve">Page </w:t>
            </w:r>
            <w:r>
              <w:rPr>
                <w:b/>
                <w:bCs/>
              </w:rPr>
              <w:fldChar w:fldCharType="begin"/>
            </w:r>
            <w:r>
              <w:rPr>
                <w:b/>
                <w:bCs/>
              </w:rPr>
              <w:instrText xml:space="preserve"> PAGE </w:instrText>
            </w:r>
            <w:r>
              <w:rPr>
                <w:b/>
                <w:bCs/>
              </w:rPr>
              <w:fldChar w:fldCharType="separate"/>
            </w:r>
            <w:r w:rsidR="0060532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0532A">
              <w:rPr>
                <w:b/>
                <w:bCs/>
                <w:noProof/>
              </w:rPr>
              <w:t>5</w:t>
            </w:r>
            <w:r>
              <w:rPr>
                <w:b/>
                <w:bCs/>
              </w:rPr>
              <w:fldChar w:fldCharType="end"/>
            </w:r>
          </w:p>
        </w:sdtContent>
      </w:sdt>
    </w:sdtContent>
  </w:sdt>
  <w:p w14:paraId="197E8E17" w14:textId="77777777" w:rsidR="00564794" w:rsidRDefault="00564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F2690" w14:textId="77777777" w:rsidR="00FB2D46" w:rsidRDefault="00FB2D46" w:rsidP="00564794">
      <w:r>
        <w:separator/>
      </w:r>
    </w:p>
  </w:footnote>
  <w:footnote w:type="continuationSeparator" w:id="0">
    <w:p w14:paraId="1AE9B417" w14:textId="77777777" w:rsidR="00FB2D46" w:rsidRDefault="00FB2D46" w:rsidP="0056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42A"/>
    <w:multiLevelType w:val="hybridMultilevel"/>
    <w:tmpl w:val="3906F7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107AD"/>
    <w:multiLevelType w:val="hybridMultilevel"/>
    <w:tmpl w:val="476C4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75E62"/>
    <w:multiLevelType w:val="hybridMultilevel"/>
    <w:tmpl w:val="1E9E0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633FD"/>
    <w:multiLevelType w:val="multilevel"/>
    <w:tmpl w:val="476C4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2B0734"/>
    <w:multiLevelType w:val="hybridMultilevel"/>
    <w:tmpl w:val="2AC29E1A"/>
    <w:lvl w:ilvl="0" w:tplc="04090019">
      <w:start w:val="1"/>
      <w:numFmt w:val="lowerLetter"/>
      <w:lvlText w:val="%1."/>
      <w:lvlJc w:val="left"/>
      <w:pPr>
        <w:ind w:left="1440" w:hanging="360"/>
      </w:pPr>
    </w:lvl>
    <w:lvl w:ilvl="1" w:tplc="0409001B">
      <w:start w:val="1"/>
      <w:numFmt w:val="lowerRoman"/>
      <w:lvlText w:val="%2."/>
      <w:lvlJc w:val="right"/>
      <w:pPr>
        <w:ind w:left="48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763BAF"/>
    <w:multiLevelType w:val="hybridMultilevel"/>
    <w:tmpl w:val="D4CEA11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BB36A9"/>
    <w:multiLevelType w:val="hybridMultilevel"/>
    <w:tmpl w:val="485097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F085F"/>
    <w:multiLevelType w:val="hybridMultilevel"/>
    <w:tmpl w:val="AB50B21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7D61967"/>
    <w:multiLevelType w:val="hybridMultilevel"/>
    <w:tmpl w:val="D82CA41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651626"/>
    <w:multiLevelType w:val="hybridMultilevel"/>
    <w:tmpl w:val="B31E22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649F3"/>
    <w:multiLevelType w:val="hybridMultilevel"/>
    <w:tmpl w:val="53B842E4"/>
    <w:lvl w:ilvl="0" w:tplc="0409000F">
      <w:start w:val="1"/>
      <w:numFmt w:val="decimal"/>
      <w:lvlText w:val="%1."/>
      <w:lvlJc w:val="left"/>
      <w:pPr>
        <w:ind w:left="2880" w:hanging="360"/>
      </w:pPr>
    </w:lvl>
    <w:lvl w:ilvl="1" w:tplc="04090019">
      <w:start w:val="1"/>
      <w:numFmt w:val="lowerLetter"/>
      <w:lvlText w:val="%2."/>
      <w:lvlJc w:val="left"/>
      <w:pPr>
        <w:ind w:left="1080" w:hanging="360"/>
      </w:pPr>
    </w:lvl>
    <w:lvl w:ilvl="2" w:tplc="0409001B">
      <w:start w:val="1"/>
      <w:numFmt w:val="lowerRoman"/>
      <w:lvlText w:val="%3."/>
      <w:lvlJc w:val="right"/>
      <w:pPr>
        <w:ind w:left="4500" w:hanging="36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7453E3C"/>
    <w:multiLevelType w:val="hybridMultilevel"/>
    <w:tmpl w:val="4B2689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23C7E"/>
    <w:multiLevelType w:val="hybridMultilevel"/>
    <w:tmpl w:val="D82CA4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FC7155"/>
    <w:multiLevelType w:val="hybridMultilevel"/>
    <w:tmpl w:val="4B2689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0530A"/>
    <w:multiLevelType w:val="hybridMultilevel"/>
    <w:tmpl w:val="CDB29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67C1E"/>
    <w:multiLevelType w:val="hybridMultilevel"/>
    <w:tmpl w:val="B186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20FC6"/>
    <w:multiLevelType w:val="hybridMultilevel"/>
    <w:tmpl w:val="7C24E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4424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07599E"/>
    <w:multiLevelType w:val="hybridMultilevel"/>
    <w:tmpl w:val="BA56E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F52DC"/>
    <w:multiLevelType w:val="hybridMultilevel"/>
    <w:tmpl w:val="11C29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2E0F65"/>
    <w:multiLevelType w:val="hybridMultilevel"/>
    <w:tmpl w:val="EEA495DC"/>
    <w:lvl w:ilvl="0" w:tplc="C7B4C660">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729F"/>
    <w:multiLevelType w:val="hybridMultilevel"/>
    <w:tmpl w:val="293E8BB2"/>
    <w:lvl w:ilvl="0" w:tplc="0409000F">
      <w:start w:val="1"/>
      <w:numFmt w:val="decimal"/>
      <w:lvlText w:val="%1."/>
      <w:lvlJc w:val="left"/>
      <w:pPr>
        <w:ind w:left="2880" w:hanging="360"/>
      </w:pPr>
    </w:lvl>
    <w:lvl w:ilvl="1" w:tplc="04090019">
      <w:start w:val="1"/>
      <w:numFmt w:val="lowerLetter"/>
      <w:lvlText w:val="%2."/>
      <w:lvlJc w:val="left"/>
      <w:pPr>
        <w:ind w:left="1080" w:hanging="360"/>
      </w:pPr>
    </w:lvl>
    <w:lvl w:ilvl="2" w:tplc="0409001B">
      <w:start w:val="1"/>
      <w:numFmt w:val="lowerRoman"/>
      <w:lvlText w:val="%3."/>
      <w:lvlJc w:val="right"/>
      <w:pPr>
        <w:ind w:left="4500" w:hanging="36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1105453"/>
    <w:multiLevelType w:val="hybridMultilevel"/>
    <w:tmpl w:val="8AA8C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24E9F"/>
    <w:multiLevelType w:val="hybridMultilevel"/>
    <w:tmpl w:val="CAB895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16270F3"/>
    <w:multiLevelType w:val="hybridMultilevel"/>
    <w:tmpl w:val="BF3255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375667"/>
    <w:multiLevelType w:val="hybridMultilevel"/>
    <w:tmpl w:val="F6D4A6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232AA"/>
    <w:multiLevelType w:val="hybridMultilevel"/>
    <w:tmpl w:val="AB52D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F87908"/>
    <w:multiLevelType w:val="hybridMultilevel"/>
    <w:tmpl w:val="036A6D66"/>
    <w:lvl w:ilvl="0" w:tplc="0409001B">
      <w:start w:val="1"/>
      <w:numFmt w:val="lowerRoman"/>
      <w:lvlText w:val="%1."/>
      <w:lvlJc w:val="right"/>
      <w:pPr>
        <w:ind w:left="1800" w:hanging="360"/>
      </w:pPr>
    </w:lvl>
    <w:lvl w:ilvl="1" w:tplc="0409001B">
      <w:start w:val="1"/>
      <w:numFmt w:val="lowerRoman"/>
      <w:lvlText w:val="%2."/>
      <w:lvlJc w:val="right"/>
      <w:pPr>
        <w:ind w:left="2160" w:hanging="360"/>
      </w:pPr>
    </w:lvl>
    <w:lvl w:ilvl="2" w:tplc="0409001B">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8" w15:restartNumberingAfterBreak="0">
    <w:nsid w:val="592A6D2A"/>
    <w:multiLevelType w:val="hybridMultilevel"/>
    <w:tmpl w:val="822C6458"/>
    <w:lvl w:ilvl="0" w:tplc="C7B4C660">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921A0"/>
    <w:multiLevelType w:val="hybridMultilevel"/>
    <w:tmpl w:val="E7D47588"/>
    <w:lvl w:ilvl="0" w:tplc="C7B4C660">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F109D"/>
    <w:multiLevelType w:val="hybridMultilevel"/>
    <w:tmpl w:val="14C29AD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66576888"/>
    <w:multiLevelType w:val="hybridMultilevel"/>
    <w:tmpl w:val="DD8A7C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3357B3"/>
    <w:multiLevelType w:val="hybridMultilevel"/>
    <w:tmpl w:val="27CC1C18"/>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0409001B">
      <w:start w:val="1"/>
      <w:numFmt w:val="lowerRoman"/>
      <w:lvlText w:val="%3."/>
      <w:lvlJc w:val="right"/>
      <w:pPr>
        <w:ind w:left="4500" w:hanging="36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673D4C6E"/>
    <w:multiLevelType w:val="hybridMultilevel"/>
    <w:tmpl w:val="B0B24314"/>
    <w:lvl w:ilvl="0" w:tplc="0409000F">
      <w:start w:val="1"/>
      <w:numFmt w:val="decimal"/>
      <w:lvlText w:val="%1."/>
      <w:lvlJc w:val="left"/>
      <w:pPr>
        <w:ind w:left="2880" w:hanging="360"/>
      </w:pPr>
    </w:lvl>
    <w:lvl w:ilvl="1" w:tplc="04090019">
      <w:start w:val="1"/>
      <w:numFmt w:val="lowerLetter"/>
      <w:lvlText w:val="%2."/>
      <w:lvlJc w:val="left"/>
      <w:pPr>
        <w:ind w:left="1080" w:hanging="360"/>
      </w:pPr>
    </w:lvl>
    <w:lvl w:ilvl="2" w:tplc="0409001B">
      <w:start w:val="1"/>
      <w:numFmt w:val="lowerRoman"/>
      <w:lvlText w:val="%3."/>
      <w:lvlJc w:val="right"/>
      <w:pPr>
        <w:ind w:left="4500" w:hanging="36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8A12FD2"/>
    <w:multiLevelType w:val="hybridMultilevel"/>
    <w:tmpl w:val="6CD0D7BC"/>
    <w:lvl w:ilvl="0" w:tplc="0409000F">
      <w:start w:val="1"/>
      <w:numFmt w:val="decimal"/>
      <w:lvlText w:val="%1."/>
      <w:lvlJc w:val="left"/>
      <w:pPr>
        <w:ind w:left="2880" w:hanging="360"/>
      </w:pPr>
    </w:lvl>
    <w:lvl w:ilvl="1" w:tplc="04090019">
      <w:start w:val="1"/>
      <w:numFmt w:val="lowerLetter"/>
      <w:lvlText w:val="%2."/>
      <w:lvlJc w:val="left"/>
      <w:pPr>
        <w:ind w:left="1080" w:hanging="360"/>
      </w:pPr>
    </w:lvl>
    <w:lvl w:ilvl="2" w:tplc="0409001B">
      <w:start w:val="1"/>
      <w:numFmt w:val="lowerRoman"/>
      <w:lvlText w:val="%3."/>
      <w:lvlJc w:val="right"/>
      <w:pPr>
        <w:ind w:left="4500" w:hanging="36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94C4982"/>
    <w:multiLevelType w:val="hybridMultilevel"/>
    <w:tmpl w:val="3334C2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594A31"/>
    <w:multiLevelType w:val="hybridMultilevel"/>
    <w:tmpl w:val="E42E3580"/>
    <w:lvl w:ilvl="0" w:tplc="C7B4C66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24D3B"/>
    <w:multiLevelType w:val="hybridMultilevel"/>
    <w:tmpl w:val="16C4BF7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9D3177"/>
    <w:multiLevelType w:val="hybridMultilevel"/>
    <w:tmpl w:val="BEF407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76CF284B"/>
    <w:multiLevelType w:val="hybridMultilevel"/>
    <w:tmpl w:val="DE249C2C"/>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0409001B">
      <w:start w:val="1"/>
      <w:numFmt w:val="lowerRoman"/>
      <w:lvlText w:val="%3."/>
      <w:lvlJc w:val="right"/>
      <w:pPr>
        <w:ind w:left="1800" w:hanging="36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4"/>
  </w:num>
  <w:num w:numId="2">
    <w:abstractNumId w:val="20"/>
  </w:num>
  <w:num w:numId="3">
    <w:abstractNumId w:val="37"/>
  </w:num>
  <w:num w:numId="4">
    <w:abstractNumId w:val="25"/>
  </w:num>
  <w:num w:numId="5">
    <w:abstractNumId w:val="29"/>
  </w:num>
  <w:num w:numId="6">
    <w:abstractNumId w:val="2"/>
  </w:num>
  <w:num w:numId="7">
    <w:abstractNumId w:val="15"/>
  </w:num>
  <w:num w:numId="8">
    <w:abstractNumId w:val="28"/>
  </w:num>
  <w:num w:numId="9">
    <w:abstractNumId w:val="18"/>
  </w:num>
  <w:num w:numId="10">
    <w:abstractNumId w:val="30"/>
  </w:num>
  <w:num w:numId="11">
    <w:abstractNumId w:val="5"/>
  </w:num>
  <w:num w:numId="12">
    <w:abstractNumId w:val="7"/>
  </w:num>
  <w:num w:numId="13">
    <w:abstractNumId w:val="1"/>
  </w:num>
  <w:num w:numId="14">
    <w:abstractNumId w:val="3"/>
  </w:num>
  <w:num w:numId="15">
    <w:abstractNumId w:val="17"/>
  </w:num>
  <w:num w:numId="16">
    <w:abstractNumId w:val="38"/>
  </w:num>
  <w:num w:numId="17">
    <w:abstractNumId w:val="32"/>
  </w:num>
  <w:num w:numId="18">
    <w:abstractNumId w:val="16"/>
  </w:num>
  <w:num w:numId="19">
    <w:abstractNumId w:val="12"/>
  </w:num>
  <w:num w:numId="20">
    <w:abstractNumId w:val="8"/>
  </w:num>
  <w:num w:numId="21">
    <w:abstractNumId w:val="35"/>
  </w:num>
  <w:num w:numId="22">
    <w:abstractNumId w:val="23"/>
  </w:num>
  <w:num w:numId="23">
    <w:abstractNumId w:val="0"/>
  </w:num>
  <w:num w:numId="24">
    <w:abstractNumId w:val="6"/>
  </w:num>
  <w:num w:numId="25">
    <w:abstractNumId w:val="4"/>
  </w:num>
  <w:num w:numId="26">
    <w:abstractNumId w:val="27"/>
  </w:num>
  <w:num w:numId="27">
    <w:abstractNumId w:val="22"/>
  </w:num>
  <w:num w:numId="28">
    <w:abstractNumId w:val="9"/>
  </w:num>
  <w:num w:numId="29">
    <w:abstractNumId w:val="19"/>
  </w:num>
  <w:num w:numId="30">
    <w:abstractNumId w:val="36"/>
  </w:num>
  <w:num w:numId="31">
    <w:abstractNumId w:val="26"/>
  </w:num>
  <w:num w:numId="32">
    <w:abstractNumId w:val="10"/>
  </w:num>
  <w:num w:numId="33">
    <w:abstractNumId w:val="21"/>
  </w:num>
  <w:num w:numId="34">
    <w:abstractNumId w:val="33"/>
  </w:num>
  <w:num w:numId="35">
    <w:abstractNumId w:val="34"/>
  </w:num>
  <w:num w:numId="36">
    <w:abstractNumId w:val="39"/>
  </w:num>
  <w:num w:numId="37">
    <w:abstractNumId w:val="13"/>
  </w:num>
  <w:num w:numId="38">
    <w:abstractNumId w:val="11"/>
  </w:num>
  <w:num w:numId="39">
    <w:abstractNumId w:val="2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0E"/>
    <w:rsid w:val="0003110E"/>
    <w:rsid w:val="00032A8A"/>
    <w:rsid w:val="00052892"/>
    <w:rsid w:val="000F3B3E"/>
    <w:rsid w:val="0012541F"/>
    <w:rsid w:val="00163FCF"/>
    <w:rsid w:val="001712A4"/>
    <w:rsid w:val="00174951"/>
    <w:rsid w:val="001D0BF8"/>
    <w:rsid w:val="00207239"/>
    <w:rsid w:val="00225257"/>
    <w:rsid w:val="002259AA"/>
    <w:rsid w:val="0024281C"/>
    <w:rsid w:val="002B18F9"/>
    <w:rsid w:val="002F4120"/>
    <w:rsid w:val="002F784B"/>
    <w:rsid w:val="00377D9C"/>
    <w:rsid w:val="00413498"/>
    <w:rsid w:val="00481521"/>
    <w:rsid w:val="004D14CE"/>
    <w:rsid w:val="004F2720"/>
    <w:rsid w:val="00505F6C"/>
    <w:rsid w:val="00537406"/>
    <w:rsid w:val="00564794"/>
    <w:rsid w:val="005B39F1"/>
    <w:rsid w:val="005E7E71"/>
    <w:rsid w:val="0060532A"/>
    <w:rsid w:val="00672BD7"/>
    <w:rsid w:val="006B05D5"/>
    <w:rsid w:val="0075223D"/>
    <w:rsid w:val="00774DFB"/>
    <w:rsid w:val="007A72C1"/>
    <w:rsid w:val="007C3004"/>
    <w:rsid w:val="00812724"/>
    <w:rsid w:val="008173E0"/>
    <w:rsid w:val="00827755"/>
    <w:rsid w:val="008516E6"/>
    <w:rsid w:val="008A1F5C"/>
    <w:rsid w:val="008B74D3"/>
    <w:rsid w:val="008C432C"/>
    <w:rsid w:val="0091568C"/>
    <w:rsid w:val="00917E9D"/>
    <w:rsid w:val="00926518"/>
    <w:rsid w:val="0094046E"/>
    <w:rsid w:val="009440B6"/>
    <w:rsid w:val="009A182D"/>
    <w:rsid w:val="00A6367C"/>
    <w:rsid w:val="00A70963"/>
    <w:rsid w:val="00AD78E3"/>
    <w:rsid w:val="00B77FFC"/>
    <w:rsid w:val="00BC2BB0"/>
    <w:rsid w:val="00BC68F7"/>
    <w:rsid w:val="00BF3365"/>
    <w:rsid w:val="00BF4F13"/>
    <w:rsid w:val="00BF5C36"/>
    <w:rsid w:val="00C14E37"/>
    <w:rsid w:val="00C40F1A"/>
    <w:rsid w:val="00C47875"/>
    <w:rsid w:val="00C636FE"/>
    <w:rsid w:val="00C90543"/>
    <w:rsid w:val="00CE21BD"/>
    <w:rsid w:val="00CF6BDB"/>
    <w:rsid w:val="00D01018"/>
    <w:rsid w:val="00D12928"/>
    <w:rsid w:val="00D747F9"/>
    <w:rsid w:val="00DB4760"/>
    <w:rsid w:val="00DF1610"/>
    <w:rsid w:val="00E0754A"/>
    <w:rsid w:val="00E61AC7"/>
    <w:rsid w:val="00F0123B"/>
    <w:rsid w:val="00F12224"/>
    <w:rsid w:val="00F60743"/>
    <w:rsid w:val="00FB2D46"/>
    <w:rsid w:val="00FE14FD"/>
    <w:rsid w:val="00FF0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1606E"/>
  <w14:defaultImageDpi w14:val="300"/>
  <w15:docId w15:val="{BF611790-4C14-46CE-89FE-FF8F8688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ms">
    <w:name w:val="Aims"/>
    <w:basedOn w:val="Normal"/>
    <w:qFormat/>
    <w:rsid w:val="006B05D5"/>
    <w:pPr>
      <w:spacing w:before="120"/>
      <w:jc w:val="both"/>
    </w:pPr>
    <w:rPr>
      <w:rFonts w:ascii="Arial Bold" w:eastAsia="ヒラギノ角ゴ Pro W3" w:hAnsi="Arial Bold" w:cs="Times New Roman"/>
      <w:color w:val="000000"/>
      <w:sz w:val="22"/>
    </w:rPr>
  </w:style>
  <w:style w:type="paragraph" w:customStyle="1" w:styleId="Figureheading">
    <w:name w:val="Figure heading"/>
    <w:basedOn w:val="Normal"/>
    <w:qFormat/>
    <w:rsid w:val="006B05D5"/>
    <w:pPr>
      <w:jc w:val="both"/>
    </w:pPr>
    <w:rPr>
      <w:rFonts w:ascii="Arial" w:eastAsia="ヒラギノ角ゴ Pro W3" w:hAnsi="Arial" w:cs="Times New Roman"/>
      <w:b/>
      <w:color w:val="000000"/>
      <w:sz w:val="18"/>
    </w:rPr>
  </w:style>
  <w:style w:type="paragraph" w:customStyle="1" w:styleId="Figurelegend">
    <w:name w:val="Figure legend"/>
    <w:basedOn w:val="Figureheading"/>
    <w:qFormat/>
    <w:rsid w:val="006B05D5"/>
    <w:rPr>
      <w:b w:val="0"/>
    </w:rPr>
  </w:style>
  <w:style w:type="paragraph" w:styleId="BodyText">
    <w:name w:val="Body Text"/>
    <w:basedOn w:val="Normal"/>
    <w:link w:val="BodyTextChar"/>
    <w:uiPriority w:val="99"/>
    <w:semiHidden/>
    <w:unhideWhenUsed/>
    <w:rsid w:val="006B05D5"/>
    <w:pPr>
      <w:spacing w:after="120"/>
    </w:pPr>
  </w:style>
  <w:style w:type="character" w:customStyle="1" w:styleId="BodyTextChar">
    <w:name w:val="Body Text Char"/>
    <w:basedOn w:val="DefaultParagraphFont"/>
    <w:link w:val="BodyText"/>
    <w:uiPriority w:val="99"/>
    <w:semiHidden/>
    <w:rsid w:val="006B05D5"/>
  </w:style>
  <w:style w:type="paragraph" w:styleId="BodyTextFirstIndent">
    <w:name w:val="Body Text First Indent"/>
    <w:basedOn w:val="BodyText"/>
    <w:link w:val="BodyTextFirstIndentChar"/>
    <w:qFormat/>
    <w:rsid w:val="006B05D5"/>
    <w:pPr>
      <w:ind w:firstLine="210"/>
    </w:pPr>
    <w:rPr>
      <w:rFonts w:ascii="Arial" w:hAnsi="Arial"/>
      <w:spacing w:val="-2"/>
      <w:sz w:val="22"/>
    </w:rPr>
  </w:style>
  <w:style w:type="character" w:customStyle="1" w:styleId="BodyTextFirstIndentChar">
    <w:name w:val="Body Text First Indent Char"/>
    <w:basedOn w:val="BodyTextChar"/>
    <w:link w:val="BodyTextFirstIndent"/>
    <w:rsid w:val="006B05D5"/>
    <w:rPr>
      <w:rFonts w:ascii="Arial" w:hAnsi="Arial"/>
      <w:spacing w:val="-2"/>
      <w:sz w:val="22"/>
    </w:rPr>
  </w:style>
  <w:style w:type="paragraph" w:customStyle="1" w:styleId="subsection">
    <w:name w:val="subsection"/>
    <w:basedOn w:val="Normal"/>
    <w:autoRedefine/>
    <w:qFormat/>
    <w:rsid w:val="006B05D5"/>
    <w:pPr>
      <w:spacing w:before="120"/>
      <w:ind w:left="576" w:hanging="288"/>
      <w:jc w:val="both"/>
    </w:pPr>
    <w:rPr>
      <w:rFonts w:ascii="Arial" w:eastAsia="ヒラギノ角ゴ Pro W3" w:hAnsi="Arial" w:cs="Arial"/>
      <w:i/>
      <w:color w:val="000000"/>
      <w:sz w:val="22"/>
      <w:u w:val="single"/>
    </w:rPr>
  </w:style>
  <w:style w:type="paragraph" w:customStyle="1" w:styleId="Majorsection">
    <w:name w:val="Major section"/>
    <w:basedOn w:val="Normal"/>
    <w:autoRedefine/>
    <w:qFormat/>
    <w:rsid w:val="006B05D5"/>
    <w:pPr>
      <w:spacing w:before="240"/>
      <w:jc w:val="both"/>
    </w:pPr>
    <w:rPr>
      <w:rFonts w:ascii="Arial Bold" w:eastAsia="ヒラギノ角ゴ Pro W3" w:hAnsi="Arial Bold" w:cs="Times New Roman"/>
      <w:color w:val="000000"/>
      <w:sz w:val="22"/>
    </w:rPr>
  </w:style>
  <w:style w:type="paragraph" w:styleId="ListParagraph">
    <w:name w:val="List Paragraph"/>
    <w:basedOn w:val="Normal"/>
    <w:uiPriority w:val="34"/>
    <w:qFormat/>
    <w:rsid w:val="0003110E"/>
    <w:pPr>
      <w:ind w:left="720"/>
      <w:contextualSpacing/>
    </w:pPr>
  </w:style>
  <w:style w:type="table" w:styleId="TableGrid">
    <w:name w:val="Table Grid"/>
    <w:basedOn w:val="TableNormal"/>
    <w:uiPriority w:val="59"/>
    <w:rsid w:val="008B7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FB"/>
    <w:rPr>
      <w:rFonts w:ascii="Segoe UI" w:hAnsi="Segoe UI" w:cs="Segoe UI"/>
      <w:sz w:val="18"/>
      <w:szCs w:val="18"/>
    </w:rPr>
  </w:style>
  <w:style w:type="paragraph" w:styleId="Header">
    <w:name w:val="header"/>
    <w:basedOn w:val="Normal"/>
    <w:link w:val="HeaderChar"/>
    <w:uiPriority w:val="99"/>
    <w:unhideWhenUsed/>
    <w:rsid w:val="00564794"/>
    <w:pPr>
      <w:tabs>
        <w:tab w:val="center" w:pos="4680"/>
        <w:tab w:val="right" w:pos="9360"/>
      </w:tabs>
    </w:pPr>
  </w:style>
  <w:style w:type="character" w:customStyle="1" w:styleId="HeaderChar">
    <w:name w:val="Header Char"/>
    <w:basedOn w:val="DefaultParagraphFont"/>
    <w:link w:val="Header"/>
    <w:uiPriority w:val="99"/>
    <w:rsid w:val="00564794"/>
  </w:style>
  <w:style w:type="paragraph" w:styleId="Footer">
    <w:name w:val="footer"/>
    <w:basedOn w:val="Normal"/>
    <w:link w:val="FooterChar"/>
    <w:uiPriority w:val="99"/>
    <w:unhideWhenUsed/>
    <w:rsid w:val="00564794"/>
    <w:pPr>
      <w:tabs>
        <w:tab w:val="center" w:pos="4680"/>
        <w:tab w:val="right" w:pos="9360"/>
      </w:tabs>
    </w:pPr>
  </w:style>
  <w:style w:type="character" w:customStyle="1" w:styleId="FooterChar">
    <w:name w:val="Footer Char"/>
    <w:basedOn w:val="DefaultParagraphFont"/>
    <w:link w:val="Footer"/>
    <w:uiPriority w:val="99"/>
    <w:rsid w:val="0056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Hajicek</dc:creator>
  <cp:keywords/>
  <dc:description/>
  <cp:lastModifiedBy>Sondek, John</cp:lastModifiedBy>
  <cp:revision>2</cp:revision>
  <cp:lastPrinted>2015-12-03T18:48:00Z</cp:lastPrinted>
  <dcterms:created xsi:type="dcterms:W3CDTF">2015-12-03T19:28:00Z</dcterms:created>
  <dcterms:modified xsi:type="dcterms:W3CDTF">2015-12-03T19:28:00Z</dcterms:modified>
</cp:coreProperties>
</file>