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2D13" w14:textId="18126FA8" w:rsidR="002428B1" w:rsidRPr="00C6412B" w:rsidRDefault="00A17604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PHCO Doctoral Written Exam (DWE)</w:t>
      </w:r>
    </w:p>
    <w:p w14:paraId="68A8A020" w14:textId="5A8AEA57" w:rsidR="0048503E" w:rsidRDefault="00480EDF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</w:pPr>
      <w:r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DWE review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is an important part of our training program and a critical step </w:t>
      </w:r>
      <w:r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for our students to advance </w:t>
      </w:r>
      <w:r w:rsidR="005F6D5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to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candidacy. </w:t>
      </w:r>
      <w:r w:rsidR="005F6D5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P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lease evaluate this </w:t>
      </w:r>
      <w:r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document 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critically </w:t>
      </w:r>
      <w:r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and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fairly</w:t>
      </w:r>
      <w:r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, keeping the following in mind. </w:t>
      </w:r>
    </w:p>
    <w:p w14:paraId="1D7F0A62" w14:textId="77777777" w:rsidR="0048503E" w:rsidRDefault="0048503E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</w:pPr>
    </w:p>
    <w:p w14:paraId="2638C6A6" w14:textId="2813DFD7" w:rsidR="00387CCC" w:rsidRDefault="00480EDF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</w:pPr>
      <w:r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T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he goal of </w:t>
      </w:r>
      <w:r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the DWE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is for each student to demonstrate the </w:t>
      </w:r>
      <w:r w:rsidR="002428B1" w:rsidRPr="0048503E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ability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to compose a sound and well-reasoned research proposal that may (or may not) serve as the basis for their thesis work. </w:t>
      </w:r>
    </w:p>
    <w:p w14:paraId="359222BB" w14:textId="77777777" w:rsidR="00387CCC" w:rsidRDefault="00387CCC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</w:pPr>
    </w:p>
    <w:p w14:paraId="266A60CA" w14:textId="77777777" w:rsidR="000B010A" w:rsidRDefault="008A2ED3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While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DWEs are written in the format of an NIH F</w:t>
      </w:r>
      <w:r w:rsidR="00480EDF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30/31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application, they </w:t>
      </w:r>
      <w:r w:rsidR="007E72C3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should not be evaluated in the same way. </w:t>
      </w:r>
      <w:r w:rsidR="007E72C3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DWEs 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are </w:t>
      </w:r>
      <w:r w:rsidR="007E2418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often </w:t>
      </w:r>
      <w:r w:rsidR="00AC38F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not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</w:t>
      </w:r>
      <w:r w:rsidR="00DC5F9F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supported by </w:t>
      </w:r>
      <w:r w:rsidR="007E2418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extensive</w:t>
      </w:r>
      <w:r w:rsidR="00DC5F9F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preliminary data </w:t>
      </w:r>
      <w:r w:rsidR="007E2418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because students begin their writing process in August, only three months after joining thesis labs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. </w:t>
      </w:r>
      <w:r w:rsidR="00045C81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</w:t>
      </w:r>
    </w:p>
    <w:p w14:paraId="2D3B9EE1" w14:textId="77777777" w:rsidR="000B010A" w:rsidRDefault="000B010A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</w:pPr>
    </w:p>
    <w:p w14:paraId="5E979B55" w14:textId="77777777" w:rsidR="000B010A" w:rsidRDefault="000B010A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Pl</w:t>
      </w:r>
      <w:r w:rsidR="007E72C3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ease use the 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evaluation criteria and scoring ranges listed below. </w:t>
      </w:r>
    </w:p>
    <w:p w14:paraId="1AB06D2B" w14:textId="77777777" w:rsidR="000B010A" w:rsidRDefault="000B010A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</w:pPr>
    </w:p>
    <w:p w14:paraId="01F0B869" w14:textId="792EFD18" w:rsidR="007E72C3" w:rsidRDefault="000E4939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P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rovide numeric scores for each section and </w:t>
      </w:r>
      <w:r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include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comments to students justifying </w:t>
      </w:r>
      <w:r w:rsidR="00405935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your 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score. </w:t>
      </w:r>
      <w:r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B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e </w:t>
      </w:r>
      <w:r w:rsidR="0048503E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clear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and </w:t>
      </w:r>
      <w:r w:rsidR="0048503E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constructive</w:t>
      </w:r>
      <w:r w:rsidR="002428B1" w:rsidRPr="00C6412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, particularly if identifying deficiencies that will require revision. </w:t>
      </w:r>
    </w:p>
    <w:p w14:paraId="0651C144" w14:textId="77777777" w:rsidR="00F8452A" w:rsidRDefault="00F8452A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</w:pPr>
    </w:p>
    <w:p w14:paraId="2A5A02D5" w14:textId="12FC8B2A" w:rsidR="00F8452A" w:rsidRDefault="00F8452A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</w:pPr>
      <w:r w:rsidRPr="00F8452A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Reviewers have told me that they spend between </w:t>
      </w:r>
      <w:r w:rsidR="00695525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0.5 to 3 hours</w:t>
      </w:r>
      <w:r w:rsidRPr="00F8452A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per DWE to review. Please spend no more time than necessary to complete a constructive evaluation.</w:t>
      </w:r>
    </w:p>
    <w:p w14:paraId="34D0F027" w14:textId="77777777" w:rsidR="007E72C3" w:rsidRDefault="007E72C3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</w:pPr>
    </w:p>
    <w:p w14:paraId="37109D6B" w14:textId="145DF6BF" w:rsidR="002428B1" w:rsidRPr="00C6412B" w:rsidRDefault="000E4939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I</w:t>
      </w:r>
      <w:r w:rsidR="007E72C3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f you have feedback,</w:t>
      </w:r>
      <w:r w:rsidR="000B010A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please</w:t>
      </w:r>
      <w:r w:rsidR="007E72C3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</w:t>
      </w:r>
      <w:r w:rsidR="005F6D5B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>send</w:t>
      </w:r>
      <w:r w:rsidR="007E72C3">
        <w:rPr>
          <w:rFonts w:ascii="Arial" w:eastAsia="Times New Roman" w:hAnsi="Arial" w:cs="Arial"/>
          <w:color w:val="000000" w:themeColor="text1"/>
          <w:spacing w:val="3"/>
          <w:kern w:val="0"/>
          <w14:ligatures w14:val="none"/>
        </w:rPr>
        <w:t xml:space="preserve"> it to Mauro Calabrese (jmcalabr@med.unc.edu).</w:t>
      </w:r>
    </w:p>
    <w:p w14:paraId="1E1138C1" w14:textId="77B92234" w:rsidR="00A17604" w:rsidRPr="00C6412B" w:rsidRDefault="00A17604" w:rsidP="0004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F6368"/>
          <w:spacing w:val="3"/>
          <w:kern w:val="0"/>
          <w14:ligatures w14:val="none"/>
        </w:rPr>
      </w:pPr>
    </w:p>
    <w:p w14:paraId="42937830" w14:textId="63A4F256" w:rsidR="00A17604" w:rsidRPr="00C6412B" w:rsidRDefault="00DB31B7" w:rsidP="00045C8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spacing w:val="3"/>
          <w:kern w:val="0"/>
          <w14:ligatures w14:val="none"/>
        </w:rPr>
      </w:pPr>
      <w:r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Reviewer</w:t>
      </w:r>
      <w:r w:rsidR="00A17604"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 xml:space="preserve"> name</w:t>
      </w:r>
      <w:r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:</w:t>
      </w:r>
      <w:r w:rsidR="006E4838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</w:p>
    <w:p w14:paraId="74FD3A48" w14:textId="7FC5851E" w:rsidR="003B4CB2" w:rsidRDefault="00A17604" w:rsidP="00045C8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Student name</w:t>
      </w:r>
      <w:r w:rsidR="00DB31B7"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:</w:t>
      </w:r>
      <w:r w:rsidR="006E4838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</w:p>
    <w:p w14:paraId="6ABC3379" w14:textId="1F47366B" w:rsidR="000B010A" w:rsidRPr="000B010A" w:rsidRDefault="000B010A" w:rsidP="00045C8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</w:pPr>
      <w:r w:rsidRPr="000B010A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Overall score:</w:t>
      </w:r>
    </w:p>
    <w:p w14:paraId="4001C183" w14:textId="77777777" w:rsidR="00E94839" w:rsidRPr="00C6412B" w:rsidRDefault="00E94839" w:rsidP="00480ED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spacing w:val="3"/>
          <w:kern w:val="0"/>
          <w14:ligatures w14:val="none"/>
        </w:rPr>
      </w:pPr>
    </w:p>
    <w:p w14:paraId="7F9D984D" w14:textId="35C69B79" w:rsidR="00694B44" w:rsidRPr="00C6412B" w:rsidRDefault="000B010A" w:rsidP="00480ED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Scoring</w:t>
      </w:r>
      <w:r w:rsidR="00DB31B7"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 xml:space="preserve"> scale</w:t>
      </w:r>
      <w:r w:rsidR="00694B44" w:rsidRPr="00C6412B">
        <w:rPr>
          <w:rFonts w:ascii="Arial" w:eastAsia="Times New Roman" w:hAnsi="Arial" w:cs="Arial"/>
          <w:color w:val="202124"/>
          <w:kern w:val="0"/>
          <w14:ligatures w14:val="none"/>
        </w:rPr>
        <w:t>:</w:t>
      </w:r>
    </w:p>
    <w:p w14:paraId="293048A8" w14:textId="2B1A7788" w:rsidR="00694B44" w:rsidRPr="00C6412B" w:rsidRDefault="00694B44" w:rsidP="000E49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>1 = excellent; no revisions required</w:t>
      </w:r>
    </w:p>
    <w:p w14:paraId="4D2D1E23" w14:textId="3E80A5AA" w:rsidR="00694B44" w:rsidRPr="00C6412B" w:rsidRDefault="00DB31B7" w:rsidP="000E49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>2 = good</w:t>
      </w:r>
      <w:r w:rsidR="00694B4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; not perfect but </w:t>
      </w:r>
      <w:r w:rsidR="00250AD0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formal </w:t>
      </w:r>
      <w:r w:rsidR="00694B44" w:rsidRPr="00C6412B">
        <w:rPr>
          <w:rFonts w:ascii="Arial" w:eastAsia="Times New Roman" w:hAnsi="Arial" w:cs="Arial"/>
          <w:color w:val="202124"/>
          <w:kern w:val="0"/>
          <w14:ligatures w14:val="none"/>
        </w:rPr>
        <w:t>revisions</w:t>
      </w:r>
      <w:r w:rsidR="00250AD0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not</w:t>
      </w:r>
      <w:r w:rsidR="00694B4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required to progress to oral examination</w:t>
      </w:r>
    </w:p>
    <w:p w14:paraId="0B8A9D73" w14:textId="6860480B" w:rsidR="00694B44" w:rsidRPr="00C6412B" w:rsidRDefault="00DB31B7" w:rsidP="000E49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3 = </w:t>
      </w:r>
      <w:r w:rsidR="00694B44" w:rsidRPr="00C6412B">
        <w:rPr>
          <w:rFonts w:ascii="Arial" w:eastAsia="Times New Roman" w:hAnsi="Arial" w:cs="Arial"/>
          <w:color w:val="202124"/>
          <w:kern w:val="0"/>
          <w14:ligatures w14:val="none"/>
        </w:rPr>
        <w:t>needs some work; minor issues that must be addressed prior to the oral examination</w:t>
      </w:r>
      <w:r w:rsidR="00250AD0" w:rsidRPr="00C6412B">
        <w:rPr>
          <w:rFonts w:ascii="Arial" w:eastAsia="Times New Roman" w:hAnsi="Arial" w:cs="Arial"/>
          <w:color w:val="202124"/>
          <w:kern w:val="0"/>
          <w14:ligatures w14:val="none"/>
        </w:rPr>
        <w:t>,</w:t>
      </w:r>
      <w:r w:rsidR="00694B4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in a 2-week timeframe</w:t>
      </w:r>
    </w:p>
    <w:p w14:paraId="21D28A1E" w14:textId="7FA22D8B" w:rsidR="00694B44" w:rsidRPr="00C6412B" w:rsidRDefault="00DB31B7" w:rsidP="000E49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4 = </w:t>
      </w:r>
      <w:r w:rsidR="00694B44" w:rsidRPr="00C6412B">
        <w:rPr>
          <w:rFonts w:ascii="Arial" w:eastAsia="Times New Roman" w:hAnsi="Arial" w:cs="Arial"/>
          <w:color w:val="202124"/>
          <w:kern w:val="0"/>
          <w14:ligatures w14:val="none"/>
        </w:rPr>
        <w:t>needs more work; larger</w:t>
      </w: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issues</w:t>
      </w:r>
      <w:r w:rsidR="00AA6641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that must be addressed prior to the oral examination</w:t>
      </w: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, </w:t>
      </w:r>
      <w:r w:rsidR="00694B44" w:rsidRPr="00C6412B">
        <w:rPr>
          <w:rFonts w:ascii="Arial" w:eastAsia="Times New Roman" w:hAnsi="Arial" w:cs="Arial"/>
          <w:color w:val="202124"/>
          <w:kern w:val="0"/>
          <w14:ligatures w14:val="none"/>
        </w:rPr>
        <w:t>in a 4-week timeframe</w:t>
      </w:r>
    </w:p>
    <w:p w14:paraId="60AB8A09" w14:textId="7B0C9194" w:rsidR="00DB31B7" w:rsidRPr="00C6412B" w:rsidRDefault="00DB31B7" w:rsidP="000E49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5 = </w:t>
      </w:r>
      <w:r w:rsidR="00694B4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fail; incomplete </w:t>
      </w:r>
      <w:r w:rsidR="00250AD0" w:rsidRPr="00C6412B">
        <w:rPr>
          <w:rFonts w:ascii="Arial" w:eastAsia="Times New Roman" w:hAnsi="Arial" w:cs="Arial"/>
          <w:color w:val="202124"/>
          <w:kern w:val="0"/>
          <w14:ligatures w14:val="none"/>
        </w:rPr>
        <w:t>DWE</w:t>
      </w:r>
      <w:r w:rsidR="00694B4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or major issues that are </w:t>
      </w:r>
      <w:proofErr w:type="spellStart"/>
      <w:r w:rsidR="00694B44" w:rsidRPr="00C6412B">
        <w:rPr>
          <w:rFonts w:ascii="Arial" w:eastAsia="Times New Roman" w:hAnsi="Arial" w:cs="Arial"/>
          <w:color w:val="202124"/>
          <w:kern w:val="0"/>
          <w14:ligatures w14:val="none"/>
        </w:rPr>
        <w:t>unaddressable</w:t>
      </w:r>
      <w:proofErr w:type="spellEnd"/>
      <w:r w:rsidR="00694B4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in a </w:t>
      </w:r>
      <w:proofErr w:type="gramStart"/>
      <w:r w:rsidR="00694B44" w:rsidRPr="00C6412B">
        <w:rPr>
          <w:rFonts w:ascii="Arial" w:eastAsia="Times New Roman" w:hAnsi="Arial" w:cs="Arial"/>
          <w:color w:val="202124"/>
          <w:kern w:val="0"/>
          <w14:ligatures w14:val="none"/>
        </w:rPr>
        <w:t>4 week</w:t>
      </w:r>
      <w:proofErr w:type="gramEnd"/>
      <w:r w:rsidR="00694B4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timeframe</w:t>
      </w:r>
    </w:p>
    <w:p w14:paraId="1FE22EC0" w14:textId="152495F8" w:rsidR="00AA6641" w:rsidRPr="00C6412B" w:rsidRDefault="00AA6641" w:rsidP="00480ED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443AB7C3" w14:textId="77777777" w:rsidR="005E3212" w:rsidRDefault="00E94839" w:rsidP="00E948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202124"/>
          <w:spacing w:val="3"/>
          <w:kern w:val="0"/>
          <w14:ligatures w14:val="none"/>
        </w:rPr>
      </w:pPr>
      <w:r w:rsidRPr="005E3212">
        <w:rPr>
          <w:rFonts w:ascii="Arial" w:eastAsia="Times New Roman" w:hAnsi="Arial" w:cs="Arial"/>
          <w:b/>
          <w:bCs/>
          <w:color w:val="202124"/>
          <w:spacing w:val="3"/>
          <w:kern w:val="0"/>
          <w14:ligatures w14:val="none"/>
        </w:rPr>
        <w:t>REVIEWER 1</w:t>
      </w:r>
      <w:r w:rsidR="005E3212">
        <w:rPr>
          <w:rFonts w:ascii="Arial" w:eastAsia="Times New Roman" w:hAnsi="Arial" w:cs="Arial"/>
          <w:b/>
          <w:bCs/>
          <w:color w:val="202124"/>
          <w:spacing w:val="3"/>
          <w:kern w:val="0"/>
          <w14:ligatures w14:val="none"/>
        </w:rPr>
        <w:t xml:space="preserve"> ONLY:</w:t>
      </w:r>
      <w:r w:rsidRPr="005E3212">
        <w:rPr>
          <w:rFonts w:ascii="Arial" w:eastAsia="Times New Roman" w:hAnsi="Arial" w:cs="Arial"/>
          <w:b/>
          <w:bCs/>
          <w:color w:val="202124"/>
          <w:spacing w:val="3"/>
          <w:kern w:val="0"/>
          <w14:ligatures w14:val="none"/>
        </w:rPr>
        <w:t xml:space="preserve"> </w:t>
      </w:r>
    </w:p>
    <w:p w14:paraId="4A383D09" w14:textId="035CB73C" w:rsidR="00E94839" w:rsidRPr="00045C81" w:rsidRDefault="000E4939" w:rsidP="00E948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spacing w:val="3"/>
          <w:kern w:val="0"/>
          <w14:ligatures w14:val="none"/>
        </w:rPr>
      </w:pPr>
      <w:r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R1 should c</w:t>
      </w:r>
      <w:r w:rsidR="0048503E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omplete </w:t>
      </w:r>
      <w:r w:rsidR="005F6D5B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the SUMMARY</w:t>
      </w:r>
      <w:r w:rsidR="0048503E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 section</w:t>
      </w:r>
      <w:r w:rsidR="005E3212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 only after </w:t>
      </w:r>
      <w:r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discussion with</w:t>
      </w:r>
      <w:r w:rsidR="005E3212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 all other reviewers</w:t>
      </w:r>
      <w:r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 of the same DWE</w:t>
      </w:r>
      <w:r w:rsidR="0048503E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.</w:t>
      </w:r>
      <w:r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 When complete, R1 </w:t>
      </w:r>
      <w:r w:rsid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will</w:t>
      </w:r>
      <w:r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 </w:t>
      </w:r>
      <w:r w:rsidR="009C3B9D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share their summary with the other three reviewers to </w:t>
      </w:r>
      <w:r w:rsidR="00F059A5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enable them to review the key points</w:t>
      </w:r>
      <w:r w:rsidR="009C3B9D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. </w:t>
      </w:r>
      <w:r w:rsidR="00F059A5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After </w:t>
      </w:r>
      <w:proofErr w:type="gramStart"/>
      <w:r w:rsidR="00F059A5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all</w:t>
      </w:r>
      <w:proofErr w:type="gramEnd"/>
      <w:r w:rsidR="00F059A5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 </w:t>
      </w:r>
      <w:proofErr w:type="spellStart"/>
      <w:r w:rsidR="00F059A5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reviwers</w:t>
      </w:r>
      <w:proofErr w:type="spellEnd"/>
      <w:r w:rsidR="00F059A5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 are in accordance</w:t>
      </w:r>
      <w:r w:rsidR="009C3B9D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, R1 should </w:t>
      </w:r>
      <w:r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send </w:t>
      </w:r>
      <w:r w:rsidR="009C3B9D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their completed review document</w:t>
      </w:r>
      <w:r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 along with </w:t>
      </w:r>
      <w:r w:rsidR="00F059A5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the</w:t>
      </w:r>
      <w:r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 </w:t>
      </w:r>
      <w:r w:rsidR="009C3B9D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completed </w:t>
      </w:r>
      <w:r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review documents </w:t>
      </w:r>
      <w:r w:rsidR="00F059A5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from the other three reviewers</w:t>
      </w:r>
      <w:r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 to Christy Aaron (</w:t>
      </w:r>
      <w:hyperlink r:id="rId4" w:history="1">
        <w:r w:rsidR="009C3B9D" w:rsidRPr="00045C81">
          <w:rPr>
            <w:rStyle w:val="Hyperlink"/>
            <w:rFonts w:ascii="Arial" w:eastAsia="Times New Roman" w:hAnsi="Arial" w:cs="Arial"/>
            <w:spacing w:val="3"/>
            <w:kern w:val="0"/>
            <w14:ligatures w14:val="none"/>
          </w:rPr>
          <w:t>ccaaron@unc.edu</w:t>
        </w:r>
      </w:hyperlink>
      <w:r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).</w:t>
      </w:r>
      <w:r w:rsidR="009C3B9D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 </w:t>
      </w:r>
      <w:r w:rsidR="00BC5284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 xml:space="preserve">Reviewers will </w:t>
      </w:r>
      <w:r w:rsidR="00F059A5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not share these documents with student</w:t>
      </w:r>
      <w:r w:rsidR="00BC5284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s – only the program will do that</w:t>
      </w:r>
      <w:r w:rsidR="00F059A5" w:rsidRPr="00045C81"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t>.</w:t>
      </w:r>
    </w:p>
    <w:p w14:paraId="7E75B7B6" w14:textId="126322EE" w:rsidR="00045C81" w:rsidRPr="00045C81" w:rsidRDefault="00045C81" w:rsidP="00045C8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202124"/>
          <w:spacing w:val="3"/>
          <w:kern w:val="0"/>
          <w14:ligatures w14:val="none"/>
        </w:rPr>
      </w:pPr>
      <w:r w:rsidRPr="005E3212">
        <w:rPr>
          <w:rFonts w:ascii="Arial" w:eastAsia="Times New Roman" w:hAnsi="Arial" w:cs="Arial"/>
          <w:b/>
          <w:bCs/>
          <w:color w:val="202124"/>
          <w:spacing w:val="3"/>
          <w:kern w:val="0"/>
          <w14:ligatures w14:val="none"/>
        </w:rPr>
        <w:t xml:space="preserve">SUMMARY </w:t>
      </w:r>
      <w:r>
        <w:rPr>
          <w:rFonts w:ascii="Arial" w:eastAsia="Times New Roman" w:hAnsi="Arial" w:cs="Arial"/>
          <w:b/>
          <w:bCs/>
          <w:color w:val="202124"/>
          <w:spacing w:val="3"/>
          <w:kern w:val="0"/>
          <w14:ligatures w14:val="none"/>
        </w:rPr>
        <w:t>of all reviewer comments</w:t>
      </w:r>
      <w:r w:rsidRPr="005E3212">
        <w:rPr>
          <w:rFonts w:ascii="Arial" w:eastAsia="Times New Roman" w:hAnsi="Arial" w:cs="Arial"/>
          <w:b/>
          <w:bCs/>
          <w:color w:val="202124"/>
          <w:spacing w:val="3"/>
          <w:kern w:val="0"/>
          <w14:ligatures w14:val="none"/>
        </w:rPr>
        <w:t xml:space="preserve"> and recommended action for student</w:t>
      </w:r>
      <w:r>
        <w:rPr>
          <w:rFonts w:ascii="Arial" w:eastAsia="Times New Roman" w:hAnsi="Arial" w:cs="Arial"/>
          <w:b/>
          <w:bCs/>
          <w:color w:val="202124"/>
          <w:spacing w:val="3"/>
          <w:kern w:val="0"/>
          <w14:ligatures w14:val="none"/>
        </w:rPr>
        <w:t>. If relevant, please also provide a b</w:t>
      </w:r>
      <w:r w:rsidRPr="00045C81">
        <w:rPr>
          <w:rFonts w:ascii="Arial" w:eastAsia="Times New Roman" w:hAnsi="Arial" w:cs="Arial"/>
          <w:b/>
          <w:bCs/>
          <w:color w:val="202124"/>
          <w:spacing w:val="3"/>
          <w:kern w:val="0"/>
          <w14:ligatures w14:val="none"/>
        </w:rPr>
        <w:t>ulleted list of action items that if addressed, would bring the proposal to a pass</w:t>
      </w:r>
      <w:r>
        <w:rPr>
          <w:rFonts w:ascii="Arial" w:eastAsia="Times New Roman" w:hAnsi="Arial" w:cs="Arial"/>
          <w:b/>
          <w:bCs/>
          <w:color w:val="202124"/>
          <w:spacing w:val="3"/>
          <w:kern w:val="0"/>
          <w14:ligatures w14:val="none"/>
        </w:rPr>
        <w:t>:</w:t>
      </w:r>
    </w:p>
    <w:p w14:paraId="04EBFFC1" w14:textId="6CBF480E" w:rsidR="005E3212" w:rsidRDefault="005E3212" w:rsidP="00E948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202124"/>
          <w:spacing w:val="3"/>
          <w:kern w:val="0"/>
          <w14:ligatures w14:val="none"/>
        </w:rPr>
      </w:pPr>
    </w:p>
    <w:p w14:paraId="534F1FAD" w14:textId="77777777" w:rsidR="0048503E" w:rsidRDefault="0048503E" w:rsidP="00E948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202124"/>
          <w:spacing w:val="3"/>
          <w:kern w:val="0"/>
          <w14:ligatures w14:val="none"/>
        </w:rPr>
      </w:pPr>
    </w:p>
    <w:p w14:paraId="28E37260" w14:textId="77777777" w:rsidR="000E4939" w:rsidRDefault="000E4939" w:rsidP="00E948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202124"/>
          <w:spacing w:val="3"/>
          <w:kern w:val="0"/>
          <w14:ligatures w14:val="none"/>
        </w:rPr>
      </w:pPr>
    </w:p>
    <w:p w14:paraId="379A19FE" w14:textId="1BA88BF5" w:rsidR="00E94839" w:rsidRDefault="00E94839" w:rsidP="00480ED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66C5B85D" w14:textId="77777777" w:rsidR="00045C81" w:rsidRDefault="00045C81" w:rsidP="00480ED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</w:pPr>
    </w:p>
    <w:p w14:paraId="2C0E00DC" w14:textId="35CBCEB5" w:rsidR="005E3212" w:rsidRPr="005E3212" w:rsidRDefault="005E3212" w:rsidP="00480ED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</w:pPr>
      <w:r w:rsidRPr="005E3212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ALL REVIEWERS:</w:t>
      </w:r>
    </w:p>
    <w:p w14:paraId="7D504230" w14:textId="02E0351E" w:rsidR="00694B44" w:rsidRPr="00C6412B" w:rsidRDefault="00694B44" w:rsidP="00480ED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1) Please provide your overall impact score </w:t>
      </w:r>
      <w:r w:rsidR="009F2A24">
        <w:rPr>
          <w:rFonts w:ascii="Arial" w:eastAsia="Times New Roman" w:hAnsi="Arial" w:cs="Arial"/>
          <w:color w:val="202124"/>
          <w:kern w:val="0"/>
          <w14:ligatures w14:val="none"/>
        </w:rPr>
        <w:t xml:space="preserve">and summary of </w:t>
      </w:r>
      <w:r w:rsidR="009F2A24" w:rsidRPr="009F2A24">
        <w:rPr>
          <w:rFonts w:ascii="Arial" w:eastAsia="Times New Roman" w:hAnsi="Arial" w:cs="Arial"/>
          <w:color w:val="202124"/>
          <w:kern w:val="0"/>
          <w14:ligatures w14:val="none"/>
        </w:rPr>
        <w:t>score-driving elements</w:t>
      </w:r>
      <w:r w:rsidR="009F2A2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for this DWE </w:t>
      </w:r>
    </w:p>
    <w:p w14:paraId="566D725E" w14:textId="3C20DA88" w:rsidR="00694B44" w:rsidRDefault="00694B44" w:rsidP="007E72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lastRenderedPageBreak/>
        <w:t xml:space="preserve">Impact Score (1-5):         </w:t>
      </w:r>
    </w:p>
    <w:p w14:paraId="4A591CBC" w14:textId="77777777" w:rsidR="009F2A24" w:rsidRDefault="009F2A24" w:rsidP="007E72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</w:pPr>
    </w:p>
    <w:p w14:paraId="28D2F0B4" w14:textId="1D0B0204" w:rsidR="009F2A24" w:rsidRDefault="009F2A24" w:rsidP="007E72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proofErr w:type="gramStart"/>
      <w:r w:rsidRPr="009F2A24">
        <w:rPr>
          <w:rFonts w:ascii="Arial" w:eastAsia="Times New Roman" w:hAnsi="Arial" w:cs="Arial"/>
          <w:color w:val="202124"/>
          <w:kern w:val="0"/>
          <w14:ligatures w14:val="none"/>
        </w:rPr>
        <w:t>Brief summary</w:t>
      </w:r>
      <w:proofErr w:type="gramEnd"/>
      <w:r w:rsidRPr="009F2A24">
        <w:rPr>
          <w:rFonts w:ascii="Arial" w:eastAsia="Times New Roman" w:hAnsi="Arial" w:cs="Arial"/>
          <w:color w:val="202124"/>
          <w:kern w:val="0"/>
          <w14:ligatures w14:val="none"/>
        </w:rPr>
        <w:t xml:space="preserve"> of score-driving elements:</w:t>
      </w:r>
    </w:p>
    <w:p w14:paraId="5432C18E" w14:textId="77777777" w:rsidR="009F2A24" w:rsidRDefault="009F2A24" w:rsidP="007E72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1AB9ED88" w14:textId="77777777" w:rsidR="009F2A24" w:rsidRDefault="009F2A24" w:rsidP="007E72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7349FB52" w14:textId="77777777" w:rsidR="009F2A24" w:rsidRDefault="009F2A24" w:rsidP="007E72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1B8F462E" w14:textId="77777777" w:rsidR="009F2A24" w:rsidRDefault="009F2A24" w:rsidP="007E72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7F7ADF42" w14:textId="77777777" w:rsidR="009F2A24" w:rsidRPr="009F2A24" w:rsidRDefault="009F2A24" w:rsidP="007E72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00156DAB" w14:textId="77777777" w:rsidR="007E72C3" w:rsidRPr="007E72C3" w:rsidRDefault="007E72C3" w:rsidP="007E72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</w:pPr>
    </w:p>
    <w:p w14:paraId="69E6FF1B" w14:textId="2686774E" w:rsidR="00A17604" w:rsidRPr="00C6412B" w:rsidRDefault="00694B44" w:rsidP="00480ED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spacing w:val="3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2) </w:t>
      </w:r>
      <w:r w:rsidR="00A1760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How do you rate the </w:t>
      </w:r>
      <w:r w:rsidR="00DB31B7" w:rsidRPr="00C6412B">
        <w:rPr>
          <w:rFonts w:ascii="Arial" w:eastAsia="Times New Roman" w:hAnsi="Arial" w:cs="Arial"/>
          <w:color w:val="202124"/>
          <w:kern w:val="0"/>
          <w:u w:val="single"/>
          <w14:ligatures w14:val="none"/>
        </w:rPr>
        <w:t>SPECIFIC AIMS</w:t>
      </w:r>
      <w:r w:rsidR="00DB31B7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: </w:t>
      </w:r>
    </w:p>
    <w:p w14:paraId="0332A935" w14:textId="4DBF54A3" w:rsidR="00DB31B7" w:rsidRPr="00C6412B" w:rsidRDefault="00DB31B7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*Please evaluate </w:t>
      </w:r>
      <w:r w:rsidR="007E72C3">
        <w:rPr>
          <w:rFonts w:ascii="Arial" w:eastAsia="Times New Roman" w:hAnsi="Arial" w:cs="Arial"/>
          <w:color w:val="202124"/>
          <w:kern w:val="0"/>
          <w14:ligatures w14:val="none"/>
        </w:rPr>
        <w:t>the</w:t>
      </w: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clarity and effectiveness of language, structure, and format (1 </w:t>
      </w:r>
      <w:proofErr w:type="spellStart"/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>pg</w:t>
      </w:r>
      <w:proofErr w:type="spellEnd"/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>)</w:t>
      </w:r>
      <w:r w:rsidR="007E72C3">
        <w:rPr>
          <w:rFonts w:ascii="Arial" w:eastAsia="Times New Roman" w:hAnsi="Arial" w:cs="Arial"/>
          <w:color w:val="202124"/>
          <w:kern w:val="0"/>
          <w14:ligatures w14:val="none"/>
        </w:rPr>
        <w:t xml:space="preserve">. Are the </w:t>
      </w:r>
      <w:r w:rsidR="00B80BF1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rationale, goals, general techniques, and impact clearly conveyed </w:t>
      </w:r>
      <w:r w:rsidR="003B4CB2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and organized around </w:t>
      </w:r>
      <w:r w:rsidR="007627A6" w:rsidRPr="0048503E">
        <w:rPr>
          <w:rFonts w:ascii="Arial" w:eastAsia="Times New Roman" w:hAnsi="Arial" w:cs="Arial"/>
          <w:color w:val="202124"/>
          <w:kern w:val="0"/>
          <w14:ligatures w14:val="none"/>
        </w:rPr>
        <w:t>independent</w:t>
      </w:r>
      <w:r w:rsidR="003B4CB2" w:rsidRPr="0048503E">
        <w:rPr>
          <w:rFonts w:ascii="Arial" w:eastAsia="Times New Roman" w:hAnsi="Arial" w:cs="Arial"/>
          <w:color w:val="202124"/>
          <w:kern w:val="0"/>
          <w14:ligatures w14:val="none"/>
        </w:rPr>
        <w:t xml:space="preserve"> Aims</w:t>
      </w:r>
      <w:r w:rsidR="007E72C3">
        <w:rPr>
          <w:rFonts w:ascii="Arial" w:eastAsia="Times New Roman" w:hAnsi="Arial" w:cs="Arial"/>
          <w:color w:val="202124"/>
          <w:kern w:val="0"/>
          <w14:ligatures w14:val="none"/>
        </w:rPr>
        <w:t>?</w:t>
      </w:r>
      <w:r w:rsidR="00045C81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proofErr w:type="gramStart"/>
      <w:r w:rsidR="00045C81" w:rsidRPr="00045C81">
        <w:rPr>
          <w:rFonts w:ascii="Arial" w:eastAsia="Times New Roman" w:hAnsi="Arial" w:cs="Arial"/>
          <w:color w:val="202124"/>
          <w:kern w:val="0"/>
          <w14:ligatures w14:val="none"/>
        </w:rPr>
        <w:t>Was</w:t>
      </w:r>
      <w:proofErr w:type="gramEnd"/>
      <w:r w:rsidR="00045C81" w:rsidRPr="00045C81">
        <w:rPr>
          <w:rFonts w:ascii="Arial" w:eastAsia="Times New Roman" w:hAnsi="Arial" w:cs="Arial"/>
          <w:color w:val="202124"/>
          <w:kern w:val="0"/>
          <w14:ligatures w14:val="none"/>
        </w:rPr>
        <w:t xml:space="preserve"> the significance and potential impact of the work, if successful, clearly explained?</w:t>
      </w:r>
    </w:p>
    <w:p w14:paraId="04C822E0" w14:textId="77777777" w:rsidR="00DB31B7" w:rsidRPr="00C6412B" w:rsidRDefault="00DB31B7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34DE134E" w14:textId="46415A1B" w:rsidR="00B80BF1" w:rsidRPr="00C6412B" w:rsidRDefault="00DB31B7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Impact Score</w:t>
      </w:r>
      <w:r w:rsidR="002428B1"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 xml:space="preserve"> </w:t>
      </w:r>
      <w:r w:rsidR="003B4CB2"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(1-5)</w:t>
      </w:r>
      <w:r w:rsidR="00B80BF1"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 xml:space="preserve">:             </w:t>
      </w:r>
    </w:p>
    <w:p w14:paraId="76984275" w14:textId="77777777" w:rsidR="00B80BF1" w:rsidRPr="00C6412B" w:rsidRDefault="00B80BF1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236BBA7D" w14:textId="2BE9D91E" w:rsidR="00B80BF1" w:rsidRPr="00C6412B" w:rsidRDefault="00B80BF1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>Comments:</w:t>
      </w:r>
    </w:p>
    <w:p w14:paraId="133F39BA" w14:textId="77777777" w:rsidR="003B4CB2" w:rsidRPr="00C6412B" w:rsidRDefault="003B4CB2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60BECFF3" w14:textId="6789BE44" w:rsidR="003B4CB2" w:rsidRDefault="003B4CB2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27F1D7F5" w14:textId="77777777" w:rsidR="000E4939" w:rsidRPr="00C6412B" w:rsidRDefault="000E4939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2A5518DC" w14:textId="1DA787D1" w:rsidR="00694B44" w:rsidRPr="00C6412B" w:rsidRDefault="00694B44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25C8E6F7" w14:textId="77777777" w:rsidR="00694B44" w:rsidRPr="00C6412B" w:rsidRDefault="00694B44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312B94F9" w14:textId="77777777" w:rsidR="003B4CB2" w:rsidRPr="00C6412B" w:rsidRDefault="003B4CB2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12F90063" w14:textId="54ADB53D" w:rsidR="003B4CB2" w:rsidRPr="00C6412B" w:rsidRDefault="003B4CB2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48D15FE3" w14:textId="4FA999BC" w:rsidR="00DB31B7" w:rsidRPr="00C6412B" w:rsidRDefault="002428B1" w:rsidP="00480ED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2. </w:t>
      </w:r>
      <w:r w:rsidR="00DB31B7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How do you rate the </w:t>
      </w:r>
      <w:r w:rsidR="00DB31B7" w:rsidRPr="00C6412B">
        <w:rPr>
          <w:rFonts w:ascii="Arial" w:eastAsia="Times New Roman" w:hAnsi="Arial" w:cs="Arial"/>
          <w:color w:val="202124"/>
          <w:kern w:val="0"/>
          <w:u w:val="single"/>
          <w14:ligatures w14:val="none"/>
        </w:rPr>
        <w:t>SIGNIFICANCE</w:t>
      </w:r>
      <w:r w:rsidR="0048503E" w:rsidRPr="0048503E">
        <w:rPr>
          <w:rFonts w:ascii="Arial" w:eastAsia="Times New Roman" w:hAnsi="Arial" w:cs="Arial"/>
          <w:color w:val="202124"/>
          <w:kern w:val="0"/>
          <w14:ligatures w14:val="none"/>
        </w:rPr>
        <w:t xml:space="preserve"> section</w:t>
      </w:r>
      <w:r w:rsidR="00DB31B7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: </w:t>
      </w:r>
    </w:p>
    <w:p w14:paraId="5FEBBA77" w14:textId="0EC630AF" w:rsidR="00DB31B7" w:rsidRPr="00C6412B" w:rsidRDefault="00B80BF1" w:rsidP="00480ED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*Please evaluate </w:t>
      </w:r>
      <w:r w:rsidR="007E72C3">
        <w:rPr>
          <w:rFonts w:ascii="Arial" w:eastAsia="Times New Roman" w:hAnsi="Arial" w:cs="Arial"/>
          <w:color w:val="202124"/>
          <w:kern w:val="0"/>
          <w14:ligatures w14:val="none"/>
        </w:rPr>
        <w:t>the</w:t>
      </w:r>
      <w:r w:rsidR="003B4CB2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student’s </w:t>
      </w:r>
      <w:r w:rsidR="007E72C3">
        <w:rPr>
          <w:rFonts w:ascii="Arial" w:eastAsia="Times New Roman" w:hAnsi="Arial" w:cs="Arial"/>
          <w:color w:val="202124"/>
          <w:kern w:val="0"/>
          <w14:ligatures w14:val="none"/>
        </w:rPr>
        <w:t>communication of</w:t>
      </w:r>
      <w:r w:rsidR="003B4CB2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existing knowledge relevant to key topic areas, </w:t>
      </w:r>
      <w:r w:rsidR="008041A9">
        <w:rPr>
          <w:rFonts w:ascii="Arial" w:eastAsia="Times New Roman" w:hAnsi="Arial" w:cs="Arial"/>
          <w:color w:val="202124"/>
          <w:kern w:val="0"/>
          <w14:ligatures w14:val="none"/>
        </w:rPr>
        <w:t xml:space="preserve">and their </w:t>
      </w:r>
      <w:r w:rsidR="003B4CB2" w:rsidRPr="00C6412B">
        <w:rPr>
          <w:rFonts w:ascii="Arial" w:eastAsia="Times New Roman" w:hAnsi="Arial" w:cs="Arial"/>
          <w:color w:val="202124"/>
          <w:kern w:val="0"/>
          <w14:ligatures w14:val="none"/>
        </w:rPr>
        <w:t>use of citations, structure</w:t>
      </w:r>
      <w:r w:rsidR="0048503E">
        <w:rPr>
          <w:rFonts w:ascii="Arial" w:eastAsia="Times New Roman" w:hAnsi="Arial" w:cs="Arial"/>
          <w:color w:val="202124"/>
          <w:kern w:val="0"/>
          <w14:ligatures w14:val="none"/>
        </w:rPr>
        <w:t>,</w:t>
      </w:r>
      <w:r w:rsidR="003B4CB2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and organization</w:t>
      </w:r>
      <w:r w:rsidR="007E72C3">
        <w:rPr>
          <w:rFonts w:ascii="Arial" w:eastAsia="Times New Roman" w:hAnsi="Arial" w:cs="Arial"/>
          <w:color w:val="202124"/>
          <w:kern w:val="0"/>
          <w14:ligatures w14:val="none"/>
        </w:rPr>
        <w:t>.</w:t>
      </w:r>
      <w:r w:rsidR="003B4CB2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7E72C3">
        <w:rPr>
          <w:rFonts w:ascii="Arial" w:eastAsia="Times New Roman" w:hAnsi="Arial" w:cs="Arial"/>
          <w:color w:val="202124"/>
          <w:kern w:val="0"/>
          <w14:ligatures w14:val="none"/>
        </w:rPr>
        <w:t>Was the</w:t>
      </w:r>
      <w:r w:rsidR="003B4CB2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rationale for the proposed work including gaps in knowledge and</w:t>
      </w:r>
      <w:r w:rsidR="007E72C3">
        <w:rPr>
          <w:rFonts w:ascii="Arial" w:eastAsia="Times New Roman" w:hAnsi="Arial" w:cs="Arial"/>
          <w:color w:val="202124"/>
          <w:kern w:val="0"/>
          <w14:ligatures w14:val="none"/>
        </w:rPr>
        <w:t xml:space="preserve"> key</w:t>
      </w:r>
      <w:r w:rsidR="003B4CB2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questions</w:t>
      </w:r>
      <w:r w:rsidR="007E72C3">
        <w:rPr>
          <w:rFonts w:ascii="Arial" w:eastAsia="Times New Roman" w:hAnsi="Arial" w:cs="Arial"/>
          <w:color w:val="202124"/>
          <w:kern w:val="0"/>
          <w14:ligatures w14:val="none"/>
        </w:rPr>
        <w:t xml:space="preserve"> clearly articulated?</w:t>
      </w:r>
      <w:r w:rsidR="003B4CB2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proofErr w:type="gramStart"/>
      <w:r w:rsidR="00045C81" w:rsidRPr="00045C81">
        <w:rPr>
          <w:rFonts w:ascii="Arial" w:eastAsia="Times New Roman" w:hAnsi="Arial" w:cs="Arial"/>
          <w:color w:val="202124"/>
          <w:kern w:val="0"/>
          <w14:ligatures w14:val="none"/>
        </w:rPr>
        <w:t>Was</w:t>
      </w:r>
      <w:proofErr w:type="gramEnd"/>
      <w:r w:rsidR="00045C81" w:rsidRPr="00045C81">
        <w:rPr>
          <w:rFonts w:ascii="Arial" w:eastAsia="Times New Roman" w:hAnsi="Arial" w:cs="Arial"/>
          <w:color w:val="202124"/>
          <w:kern w:val="0"/>
          <w14:ligatures w14:val="none"/>
        </w:rPr>
        <w:t xml:space="preserve"> the significance and potential impact of the work, if successful, clearly explained?</w:t>
      </w:r>
      <w:r w:rsidR="00045C81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48503E">
        <w:rPr>
          <w:rFonts w:ascii="Arial" w:eastAsia="Times New Roman" w:hAnsi="Arial" w:cs="Arial"/>
          <w:color w:val="202124"/>
          <w:kern w:val="0"/>
          <w14:ligatures w14:val="none"/>
        </w:rPr>
        <w:t>S</w:t>
      </w:r>
      <w:r w:rsidR="003B4CB2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tudents </w:t>
      </w:r>
      <w:r w:rsidR="007627A6" w:rsidRPr="00C6412B">
        <w:rPr>
          <w:rFonts w:ascii="Arial" w:eastAsia="Times New Roman" w:hAnsi="Arial" w:cs="Arial"/>
          <w:color w:val="202124"/>
          <w:kern w:val="0"/>
          <w14:ligatures w14:val="none"/>
        </w:rPr>
        <w:t>are</w:t>
      </w:r>
      <w:r w:rsidR="003B4CB2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7627A6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expected to have </w:t>
      </w:r>
      <w:r w:rsidR="0048503E">
        <w:rPr>
          <w:rFonts w:ascii="Arial" w:eastAsia="Times New Roman" w:hAnsi="Arial" w:cs="Arial"/>
          <w:color w:val="202124"/>
          <w:kern w:val="0"/>
          <w14:ligatures w14:val="none"/>
        </w:rPr>
        <w:t>sufficient working</w:t>
      </w:r>
      <w:r w:rsidR="007627A6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knowledge of the </w:t>
      </w:r>
      <w:r w:rsidR="007E72C3">
        <w:rPr>
          <w:rFonts w:ascii="Arial" w:eastAsia="Times New Roman" w:hAnsi="Arial" w:cs="Arial"/>
          <w:color w:val="202124"/>
          <w:kern w:val="0"/>
          <w14:ligatures w14:val="none"/>
        </w:rPr>
        <w:t>relevant</w:t>
      </w:r>
      <w:r w:rsidR="007627A6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literature but are </w:t>
      </w:r>
      <w:r w:rsidR="0048503E">
        <w:rPr>
          <w:rFonts w:ascii="Arial" w:eastAsia="Times New Roman" w:hAnsi="Arial" w:cs="Arial"/>
          <w:color w:val="202124"/>
          <w:kern w:val="0"/>
          <w14:ligatures w14:val="none"/>
        </w:rPr>
        <w:t>not</w:t>
      </w:r>
      <w:r w:rsidR="00554A6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7627A6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required to provide a </w:t>
      </w:r>
      <w:r w:rsidR="007E72C3">
        <w:rPr>
          <w:rFonts w:ascii="Arial" w:eastAsia="Times New Roman" w:hAnsi="Arial" w:cs="Arial"/>
          <w:color w:val="202124"/>
          <w:kern w:val="0"/>
          <w14:ligatures w14:val="none"/>
        </w:rPr>
        <w:t xml:space="preserve">comprehensive </w:t>
      </w:r>
      <w:r w:rsidR="007627A6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review </w:t>
      </w:r>
      <w:r w:rsidR="007E72C3">
        <w:rPr>
          <w:rFonts w:ascii="Arial" w:eastAsia="Times New Roman" w:hAnsi="Arial" w:cs="Arial"/>
          <w:color w:val="202124"/>
          <w:kern w:val="0"/>
          <w14:ligatures w14:val="none"/>
        </w:rPr>
        <w:t>nor</w:t>
      </w:r>
      <w:r w:rsidR="003B4CB2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an INNOVATION section</w:t>
      </w:r>
      <w:r w:rsidR="007627A6" w:rsidRPr="00C6412B">
        <w:rPr>
          <w:rFonts w:ascii="Arial" w:eastAsia="Times New Roman" w:hAnsi="Arial" w:cs="Arial"/>
          <w:color w:val="202124"/>
          <w:kern w:val="0"/>
          <w14:ligatures w14:val="none"/>
        </w:rPr>
        <w:t>.</w:t>
      </w:r>
      <w:r w:rsidR="003B4CB2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</w:p>
    <w:p w14:paraId="49AEF1C3" w14:textId="5E98E866" w:rsidR="003B4CB2" w:rsidRPr="00C6412B" w:rsidRDefault="00DB31B7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Impact Score</w:t>
      </w:r>
      <w:r w:rsidR="003B4CB2"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 xml:space="preserve"> (1-5):</w:t>
      </w:r>
    </w:p>
    <w:p w14:paraId="67AF808C" w14:textId="26C4098B" w:rsidR="00DB31B7" w:rsidRPr="00C6412B" w:rsidRDefault="00DB31B7" w:rsidP="00480EDF">
      <w:pPr>
        <w:shd w:val="clear" w:color="auto" w:fill="FFFFFF"/>
        <w:spacing w:after="0" w:line="240" w:lineRule="auto"/>
        <w:ind w:left="5760" w:firstLine="720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</w:p>
    <w:p w14:paraId="3D153112" w14:textId="1EF81829" w:rsidR="003B4CB2" w:rsidRPr="00C6412B" w:rsidRDefault="003B4CB2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>Comments</w:t>
      </w:r>
      <w:r w:rsidR="006E4838" w:rsidRPr="00C6412B">
        <w:rPr>
          <w:rFonts w:ascii="Arial" w:eastAsia="Times New Roman" w:hAnsi="Arial" w:cs="Arial"/>
          <w:color w:val="202124"/>
          <w:kern w:val="0"/>
          <w14:ligatures w14:val="none"/>
        </w:rPr>
        <w:t>:</w:t>
      </w:r>
    </w:p>
    <w:p w14:paraId="71085EFF" w14:textId="77777777" w:rsidR="003B4CB2" w:rsidRPr="00C6412B" w:rsidRDefault="003B4CB2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69314635" w14:textId="77777777" w:rsidR="003B4CB2" w:rsidRPr="00C6412B" w:rsidRDefault="003B4CB2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225F5CE9" w14:textId="27516846" w:rsidR="003B4CB2" w:rsidRPr="00C6412B" w:rsidRDefault="003B4CB2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791A1766" w14:textId="79009950" w:rsidR="00694B44" w:rsidRPr="00C6412B" w:rsidRDefault="00694B44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27069C9B" w14:textId="43B2BA9A" w:rsidR="00694B44" w:rsidRPr="00C6412B" w:rsidRDefault="00694B44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3AAD8D0C" w14:textId="2F08DCCD" w:rsidR="00694B44" w:rsidRPr="00C6412B" w:rsidRDefault="00694B44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020B7D57" w14:textId="77777777" w:rsidR="00694B44" w:rsidRPr="00C6412B" w:rsidRDefault="00694B44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2505B9A4" w14:textId="6C6ADDB6" w:rsidR="00DB31B7" w:rsidRPr="00C6412B" w:rsidRDefault="00DB31B7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6FF3467C" w14:textId="32BB3F74" w:rsidR="007627A6" w:rsidRPr="000E4939" w:rsidRDefault="002428B1" w:rsidP="000E4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spacing w:val="3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3. </w:t>
      </w:r>
      <w:r w:rsidR="00DB31B7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How do you rate the </w:t>
      </w:r>
      <w:r w:rsidR="00B80BF1" w:rsidRPr="00C6412B">
        <w:rPr>
          <w:rFonts w:ascii="Arial" w:eastAsia="Times New Roman" w:hAnsi="Arial" w:cs="Arial"/>
          <w:color w:val="202124"/>
          <w:kern w:val="0"/>
          <w:u w:val="single"/>
          <w14:ligatures w14:val="none"/>
        </w:rPr>
        <w:t>APPROACH</w:t>
      </w:r>
      <w:r w:rsidR="0048503E" w:rsidRPr="0048503E">
        <w:rPr>
          <w:rFonts w:ascii="Arial" w:eastAsia="Times New Roman" w:hAnsi="Arial" w:cs="Arial"/>
          <w:color w:val="202124"/>
          <w:kern w:val="0"/>
          <w14:ligatures w14:val="none"/>
        </w:rPr>
        <w:t xml:space="preserve"> section</w:t>
      </w:r>
      <w:r w:rsidR="000E4939">
        <w:rPr>
          <w:rFonts w:ascii="Arial" w:eastAsia="Times New Roman" w:hAnsi="Arial" w:cs="Arial"/>
          <w:color w:val="202124"/>
          <w:kern w:val="0"/>
          <w14:ligatures w14:val="none"/>
        </w:rPr>
        <w:t xml:space="preserve">. </w:t>
      </w:r>
      <w:r w:rsidR="003B4CB2" w:rsidRPr="00C6412B">
        <w:rPr>
          <w:rFonts w:ascii="Arial" w:eastAsia="Times New Roman" w:hAnsi="Arial" w:cs="Arial"/>
          <w:color w:val="202124"/>
          <w:kern w:val="0"/>
          <w14:ligatures w14:val="none"/>
        </w:rPr>
        <w:t>Please evaluate based on the following</w:t>
      </w:r>
      <w:r w:rsidR="000E4939">
        <w:rPr>
          <w:rFonts w:ascii="Arial" w:eastAsia="Times New Roman" w:hAnsi="Arial" w:cs="Arial"/>
          <w:color w:val="202124"/>
          <w:kern w:val="0"/>
          <w14:ligatures w14:val="none"/>
        </w:rPr>
        <w:t>:</w:t>
      </w:r>
    </w:p>
    <w:p w14:paraId="66DE291A" w14:textId="17BAD445" w:rsidR="003B4CB2" w:rsidRPr="008041A9" w:rsidRDefault="007627A6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1) </w:t>
      </w:r>
      <w:r w:rsidR="0048503E">
        <w:rPr>
          <w:rFonts w:ascii="Arial" w:eastAsia="Times New Roman" w:hAnsi="Arial" w:cs="Arial"/>
          <w:color w:val="202124"/>
          <w:kern w:val="0"/>
          <w14:ligatures w14:val="none"/>
        </w:rPr>
        <w:t>Structure and communication of</w:t>
      </w: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48503E" w:rsidRPr="0048503E">
        <w:rPr>
          <w:rFonts w:ascii="Arial" w:eastAsia="Times New Roman" w:hAnsi="Arial" w:cs="Arial"/>
          <w:color w:val="202124"/>
          <w:kern w:val="0"/>
          <w14:ligatures w14:val="none"/>
        </w:rPr>
        <w:t>Experimental Plan</w:t>
      </w:r>
      <w:r w:rsidR="00FA0562">
        <w:rPr>
          <w:rFonts w:ascii="Arial" w:eastAsia="Times New Roman" w:hAnsi="Arial" w:cs="Arial"/>
          <w:color w:val="202124"/>
          <w:kern w:val="0"/>
          <w14:ligatures w14:val="none"/>
        </w:rPr>
        <w:t>. Were the approaches and scope feasible? Were</w:t>
      </w:r>
      <w:r w:rsidR="00554A6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FA0562">
        <w:rPr>
          <w:rFonts w:ascii="Arial" w:eastAsia="Times New Roman" w:hAnsi="Arial" w:cs="Arial"/>
          <w:color w:val="202124"/>
          <w:kern w:val="0"/>
          <w14:ligatures w14:val="none"/>
        </w:rPr>
        <w:t xml:space="preserve">methodological </w:t>
      </w:r>
      <w:r w:rsidR="00554A64" w:rsidRPr="00C6412B">
        <w:rPr>
          <w:rFonts w:ascii="Arial" w:eastAsia="Times New Roman" w:hAnsi="Arial" w:cs="Arial"/>
          <w:color w:val="202124"/>
          <w:kern w:val="0"/>
          <w14:ligatures w14:val="none"/>
        </w:rPr>
        <w:t>details communicated sufficiently</w:t>
      </w:r>
      <w:r w:rsidR="00FA0562">
        <w:rPr>
          <w:rFonts w:ascii="Arial" w:eastAsia="Times New Roman" w:hAnsi="Arial" w:cs="Arial"/>
          <w:color w:val="202124"/>
          <w:kern w:val="0"/>
          <w14:ligatures w14:val="none"/>
        </w:rPr>
        <w:t>?</w:t>
      </w:r>
      <w:r w:rsidR="00554A6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FA0562">
        <w:rPr>
          <w:rFonts w:ascii="Arial" w:eastAsia="Times New Roman" w:hAnsi="Arial" w:cs="Arial"/>
          <w:color w:val="202124"/>
          <w:kern w:val="0"/>
          <w14:ligatures w14:val="none"/>
        </w:rPr>
        <w:t>Were</w:t>
      </w:r>
      <w:r w:rsidR="00FA0562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key parameters </w:t>
      </w:r>
      <w:r w:rsidR="00FA0562">
        <w:rPr>
          <w:rFonts w:ascii="Arial" w:eastAsia="Times New Roman" w:hAnsi="Arial" w:cs="Arial"/>
          <w:color w:val="202124"/>
          <w:kern w:val="0"/>
          <w14:ligatures w14:val="none"/>
        </w:rPr>
        <w:t xml:space="preserve">justified </w:t>
      </w:r>
      <w:r w:rsidR="00FA0562" w:rsidRPr="00C6412B">
        <w:rPr>
          <w:rFonts w:ascii="Arial" w:eastAsia="Times New Roman" w:hAnsi="Arial" w:cs="Arial"/>
          <w:color w:val="202124"/>
          <w:kern w:val="0"/>
          <w14:ligatures w14:val="none"/>
        </w:rPr>
        <w:t>(e.g. dose</w:t>
      </w:r>
      <w:r w:rsidR="00FA0562">
        <w:rPr>
          <w:rFonts w:ascii="Arial" w:eastAsia="Times New Roman" w:hAnsi="Arial" w:cs="Arial"/>
          <w:color w:val="202124"/>
          <w:kern w:val="0"/>
          <w14:ligatures w14:val="none"/>
        </w:rPr>
        <w:t>s</w:t>
      </w:r>
      <w:r w:rsidR="00FA0562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, timepoints, models, </w:t>
      </w:r>
      <w:r w:rsidR="00FA0562">
        <w:rPr>
          <w:rFonts w:ascii="Arial" w:eastAsia="Times New Roman" w:hAnsi="Arial" w:cs="Arial"/>
          <w:color w:val="202124"/>
          <w:kern w:val="0"/>
          <w14:ligatures w14:val="none"/>
        </w:rPr>
        <w:t>replicates, controls</w:t>
      </w:r>
      <w:r w:rsidR="00FA0562" w:rsidRPr="00C6412B">
        <w:rPr>
          <w:rFonts w:ascii="Arial" w:eastAsia="Times New Roman" w:hAnsi="Arial" w:cs="Arial"/>
          <w:color w:val="202124"/>
          <w:kern w:val="0"/>
          <w14:ligatures w14:val="none"/>
        </w:rPr>
        <w:t>)</w:t>
      </w:r>
      <w:r w:rsidR="00FA0562">
        <w:rPr>
          <w:rFonts w:ascii="Arial" w:eastAsia="Times New Roman" w:hAnsi="Arial" w:cs="Arial"/>
          <w:color w:val="202124"/>
          <w:kern w:val="0"/>
          <w14:ligatures w14:val="none"/>
        </w:rPr>
        <w:t>?</w:t>
      </w:r>
      <w:r w:rsidR="008041A9" w:rsidRPr="008041A9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8041A9">
        <w:rPr>
          <w:rFonts w:ascii="Arial" w:eastAsia="Times New Roman" w:hAnsi="Arial" w:cs="Arial"/>
          <w:color w:val="202124"/>
          <w:kern w:val="0"/>
          <w14:ligatures w14:val="none"/>
        </w:rPr>
        <w:t>If</w:t>
      </w:r>
      <w:r w:rsidR="008041A9" w:rsidRPr="0048503E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8041A9">
        <w:rPr>
          <w:rFonts w:ascii="Arial" w:eastAsia="Times New Roman" w:hAnsi="Arial" w:cs="Arial"/>
          <w:color w:val="202124"/>
          <w:kern w:val="0"/>
          <w14:ligatures w14:val="none"/>
        </w:rPr>
        <w:t xml:space="preserve">preliminary or published </w:t>
      </w:r>
      <w:r w:rsidR="008041A9" w:rsidRPr="0048503E">
        <w:rPr>
          <w:rFonts w:ascii="Arial" w:eastAsia="Times New Roman" w:hAnsi="Arial" w:cs="Arial"/>
          <w:color w:val="202124"/>
          <w:kern w:val="0"/>
          <w14:ligatures w14:val="none"/>
        </w:rPr>
        <w:t xml:space="preserve">data </w:t>
      </w:r>
      <w:r w:rsidR="000E4939">
        <w:rPr>
          <w:rFonts w:ascii="Arial" w:eastAsia="Times New Roman" w:hAnsi="Arial" w:cs="Arial"/>
          <w:color w:val="202124"/>
          <w:kern w:val="0"/>
          <w14:ligatures w14:val="none"/>
        </w:rPr>
        <w:t>we</w:t>
      </w:r>
      <w:r w:rsidR="008041A9" w:rsidRPr="0048503E">
        <w:rPr>
          <w:rFonts w:ascii="Arial" w:eastAsia="Times New Roman" w:hAnsi="Arial" w:cs="Arial"/>
          <w:color w:val="202124"/>
          <w:kern w:val="0"/>
          <w14:ligatures w14:val="none"/>
        </w:rPr>
        <w:t xml:space="preserve">re </w:t>
      </w:r>
      <w:r w:rsidR="008041A9">
        <w:rPr>
          <w:rFonts w:ascii="Arial" w:eastAsia="Times New Roman" w:hAnsi="Arial" w:cs="Arial"/>
          <w:color w:val="202124"/>
          <w:kern w:val="0"/>
          <w14:ligatures w14:val="none"/>
        </w:rPr>
        <w:t>included</w:t>
      </w:r>
      <w:r w:rsidR="008041A9" w:rsidRPr="0048503E">
        <w:rPr>
          <w:rFonts w:ascii="Arial" w:eastAsia="Times New Roman" w:hAnsi="Arial" w:cs="Arial"/>
          <w:color w:val="202124"/>
          <w:kern w:val="0"/>
          <w14:ligatures w14:val="none"/>
        </w:rPr>
        <w:t xml:space="preserve">, </w:t>
      </w:r>
      <w:r w:rsidR="008041A9">
        <w:rPr>
          <w:rFonts w:ascii="Arial" w:eastAsia="Times New Roman" w:hAnsi="Arial" w:cs="Arial"/>
          <w:color w:val="202124"/>
          <w:kern w:val="0"/>
          <w14:ligatures w14:val="none"/>
        </w:rPr>
        <w:t>were they</w:t>
      </w:r>
      <w:r w:rsidR="008041A9" w:rsidRPr="0048503E">
        <w:rPr>
          <w:rFonts w:ascii="Arial" w:eastAsia="Times New Roman" w:hAnsi="Arial" w:cs="Arial"/>
          <w:color w:val="202124"/>
          <w:kern w:val="0"/>
          <w14:ligatures w14:val="none"/>
        </w:rPr>
        <w:t xml:space="preserve"> clearly explained and </w:t>
      </w:r>
      <w:r w:rsidR="008041A9" w:rsidRPr="00C6412B">
        <w:rPr>
          <w:rFonts w:ascii="Arial" w:eastAsia="Times New Roman" w:hAnsi="Arial" w:cs="Arial"/>
          <w:color w:val="202124"/>
          <w:kern w:val="0"/>
          <w14:ligatures w14:val="none"/>
        </w:rPr>
        <w:t>considered</w:t>
      </w:r>
      <w:r w:rsidR="008041A9">
        <w:rPr>
          <w:rFonts w:ascii="Arial" w:eastAsia="Times New Roman" w:hAnsi="Arial" w:cs="Arial"/>
          <w:color w:val="202124"/>
          <w:kern w:val="0"/>
          <w14:ligatures w14:val="none"/>
        </w:rPr>
        <w:t xml:space="preserve"> in the appropriate context?</w:t>
      </w:r>
    </w:p>
    <w:p w14:paraId="499AB5E3" w14:textId="77777777" w:rsidR="00554A64" w:rsidRPr="00C6412B" w:rsidRDefault="00554A64" w:rsidP="00480EDF">
      <w:pPr>
        <w:shd w:val="clear" w:color="auto" w:fill="FFFFFF"/>
        <w:spacing w:after="0" w:line="240" w:lineRule="auto"/>
        <w:ind w:left="5760" w:firstLine="720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7CF43C09" w14:textId="74BE4988" w:rsidR="008041A9" w:rsidRDefault="007627A6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2) </w:t>
      </w:r>
      <w:r w:rsidR="0048503E">
        <w:rPr>
          <w:rFonts w:ascii="Arial" w:eastAsia="Times New Roman" w:hAnsi="Arial" w:cs="Arial"/>
          <w:color w:val="202124"/>
          <w:kern w:val="0"/>
          <w14:ligatures w14:val="none"/>
        </w:rPr>
        <w:t>Description and</w:t>
      </w:r>
      <w:r w:rsidR="00554A6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Interpretations of </w:t>
      </w:r>
      <w:r w:rsidR="0048503E">
        <w:rPr>
          <w:rFonts w:ascii="Arial" w:eastAsia="Times New Roman" w:hAnsi="Arial" w:cs="Arial"/>
          <w:color w:val="202124"/>
          <w:kern w:val="0"/>
          <w14:ligatures w14:val="none"/>
        </w:rPr>
        <w:t>P</w:t>
      </w:r>
      <w:r w:rsidR="00554A6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otential </w:t>
      </w:r>
      <w:r w:rsidR="0048503E">
        <w:rPr>
          <w:rFonts w:ascii="Arial" w:eastAsia="Times New Roman" w:hAnsi="Arial" w:cs="Arial"/>
          <w:color w:val="202124"/>
          <w:kern w:val="0"/>
          <w14:ligatures w14:val="none"/>
        </w:rPr>
        <w:t>O</w:t>
      </w:r>
      <w:r w:rsidR="00554A64" w:rsidRPr="00C6412B">
        <w:rPr>
          <w:rFonts w:ascii="Arial" w:eastAsia="Times New Roman" w:hAnsi="Arial" w:cs="Arial"/>
          <w:color w:val="202124"/>
          <w:kern w:val="0"/>
          <w14:ligatures w14:val="none"/>
        </w:rPr>
        <w:t>utcomes</w:t>
      </w:r>
      <w:r w:rsidR="008041A9">
        <w:rPr>
          <w:rFonts w:ascii="Arial" w:eastAsia="Times New Roman" w:hAnsi="Arial" w:cs="Arial"/>
          <w:color w:val="202124"/>
          <w:kern w:val="0"/>
          <w14:ligatures w14:val="none"/>
        </w:rPr>
        <w:t xml:space="preserve"> and Impact</w:t>
      </w:r>
      <w:r w:rsidR="00554A64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. </w:t>
      </w:r>
      <w:r w:rsidR="008041A9">
        <w:rPr>
          <w:rFonts w:ascii="Arial" w:eastAsia="Times New Roman" w:hAnsi="Arial" w:cs="Arial"/>
          <w:color w:val="202124"/>
          <w:kern w:val="0"/>
          <w14:ligatures w14:val="none"/>
        </w:rPr>
        <w:t xml:space="preserve">Were potential outcomes described in adequate depth? Were the potential impacts of the work, if successful, clearly articulated? </w:t>
      </w:r>
    </w:p>
    <w:p w14:paraId="53C9859A" w14:textId="77777777" w:rsidR="00554A64" w:rsidRPr="00C6412B" w:rsidRDefault="00554A64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591DEF07" w14:textId="6E40EA9E" w:rsidR="007627A6" w:rsidRPr="00C6412B" w:rsidRDefault="00554A64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>3) Limitations and Alternative Approaches</w:t>
      </w:r>
      <w:r w:rsidR="001C457E" w:rsidRPr="00C6412B">
        <w:rPr>
          <w:rFonts w:ascii="Arial" w:eastAsia="Times New Roman" w:hAnsi="Arial" w:cs="Arial"/>
          <w:color w:val="202124"/>
          <w:kern w:val="0"/>
          <w14:ligatures w14:val="none"/>
        </w:rPr>
        <w:t>.</w:t>
      </w:r>
      <w:r w:rsidR="008041A9" w:rsidRPr="008041A9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8041A9">
        <w:rPr>
          <w:rFonts w:ascii="Arial" w:eastAsia="Times New Roman" w:hAnsi="Arial" w:cs="Arial"/>
          <w:color w:val="202124"/>
          <w:kern w:val="0"/>
          <w14:ligatures w14:val="none"/>
        </w:rPr>
        <w:t>Were alternatives explained</w:t>
      </w:r>
      <w:r w:rsidR="000E4939">
        <w:rPr>
          <w:rFonts w:ascii="Arial" w:eastAsia="Times New Roman" w:hAnsi="Arial" w:cs="Arial"/>
          <w:color w:val="202124"/>
          <w:kern w:val="0"/>
          <w14:ligatures w14:val="none"/>
        </w:rPr>
        <w:t xml:space="preserve"> clearly</w:t>
      </w:r>
      <w:r w:rsidR="008041A9">
        <w:rPr>
          <w:rFonts w:ascii="Arial" w:eastAsia="Times New Roman" w:hAnsi="Arial" w:cs="Arial"/>
          <w:color w:val="202124"/>
          <w:kern w:val="0"/>
          <w14:ligatures w14:val="none"/>
        </w:rPr>
        <w:t>, as necessary?</w:t>
      </w:r>
      <w:r w:rsidR="000E4939">
        <w:rPr>
          <w:rFonts w:ascii="Arial" w:eastAsia="Times New Roman" w:hAnsi="Arial" w:cs="Arial"/>
          <w:color w:val="202124"/>
          <w:kern w:val="0"/>
          <w14:ligatures w14:val="none"/>
        </w:rPr>
        <w:t xml:space="preserve"> Were </w:t>
      </w:r>
      <w:r w:rsidR="00FB4B17">
        <w:rPr>
          <w:rFonts w:ascii="Arial" w:eastAsia="Times New Roman" w:hAnsi="Arial" w:cs="Arial"/>
          <w:color w:val="202124"/>
          <w:kern w:val="0"/>
          <w14:ligatures w14:val="none"/>
        </w:rPr>
        <w:t xml:space="preserve">any </w:t>
      </w:r>
      <w:r w:rsidR="000E4939">
        <w:rPr>
          <w:rFonts w:ascii="Arial" w:eastAsia="Times New Roman" w:hAnsi="Arial" w:cs="Arial"/>
          <w:color w:val="202124"/>
          <w:kern w:val="0"/>
          <w14:ligatures w14:val="none"/>
        </w:rPr>
        <w:t>potential</w:t>
      </w:r>
      <w:r w:rsidR="000E4939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issues</w:t>
      </w:r>
      <w:r w:rsidR="000E4939">
        <w:rPr>
          <w:rFonts w:ascii="Arial" w:eastAsia="Times New Roman" w:hAnsi="Arial" w:cs="Arial"/>
          <w:color w:val="202124"/>
          <w:kern w:val="0"/>
          <w14:ligatures w14:val="none"/>
        </w:rPr>
        <w:t xml:space="preserve"> regarding</w:t>
      </w:r>
      <w:r w:rsidR="000E4939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feasibility</w:t>
      </w:r>
      <w:r w:rsidR="000E4939">
        <w:rPr>
          <w:rFonts w:ascii="Arial" w:eastAsia="Times New Roman" w:hAnsi="Arial" w:cs="Arial"/>
          <w:color w:val="202124"/>
          <w:kern w:val="0"/>
          <w14:ligatures w14:val="none"/>
        </w:rPr>
        <w:t xml:space="preserve"> explained</w:t>
      </w:r>
      <w:r w:rsidR="00FB4B17">
        <w:rPr>
          <w:rFonts w:ascii="Arial" w:eastAsia="Times New Roman" w:hAnsi="Arial" w:cs="Arial"/>
          <w:color w:val="202124"/>
          <w:kern w:val="0"/>
          <w14:ligatures w14:val="none"/>
        </w:rPr>
        <w:t xml:space="preserve"> and mitigated appropriately</w:t>
      </w:r>
      <w:r w:rsidR="000E4939">
        <w:rPr>
          <w:rFonts w:ascii="Arial" w:eastAsia="Times New Roman" w:hAnsi="Arial" w:cs="Arial"/>
          <w:color w:val="202124"/>
          <w:kern w:val="0"/>
          <w14:ligatures w14:val="none"/>
        </w:rPr>
        <w:t xml:space="preserve">? Were </w:t>
      </w:r>
      <w:r w:rsidR="0048503E">
        <w:rPr>
          <w:rFonts w:ascii="Arial" w:eastAsia="Times New Roman" w:hAnsi="Arial" w:cs="Arial"/>
          <w:color w:val="202124"/>
          <w:kern w:val="0"/>
          <w14:ligatures w14:val="none"/>
        </w:rPr>
        <w:t xml:space="preserve">relevant </w:t>
      </w:r>
      <w:r w:rsidR="0048503E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advantages </w:t>
      </w:r>
      <w:r w:rsidR="000E4939">
        <w:rPr>
          <w:rFonts w:ascii="Arial" w:eastAsia="Times New Roman" w:hAnsi="Arial" w:cs="Arial"/>
          <w:color w:val="202124"/>
          <w:kern w:val="0"/>
          <w14:ligatures w14:val="none"/>
        </w:rPr>
        <w:t>or</w:t>
      </w:r>
      <w:r w:rsidR="0048503E" w:rsidRPr="00C6412B">
        <w:rPr>
          <w:rFonts w:ascii="Arial" w:eastAsia="Times New Roman" w:hAnsi="Arial" w:cs="Arial"/>
          <w:color w:val="202124"/>
          <w:kern w:val="0"/>
          <w14:ligatures w14:val="none"/>
        </w:rPr>
        <w:t xml:space="preserve"> disadvantages </w:t>
      </w:r>
      <w:r w:rsidR="0048503E">
        <w:rPr>
          <w:rFonts w:ascii="Arial" w:eastAsia="Times New Roman" w:hAnsi="Arial" w:cs="Arial"/>
          <w:color w:val="202124"/>
          <w:kern w:val="0"/>
          <w14:ligatures w14:val="none"/>
        </w:rPr>
        <w:t xml:space="preserve">of </w:t>
      </w:r>
      <w:r w:rsidR="000E4939">
        <w:rPr>
          <w:rFonts w:ascii="Arial" w:eastAsia="Times New Roman" w:hAnsi="Arial" w:cs="Arial"/>
          <w:color w:val="202124"/>
          <w:kern w:val="0"/>
          <w14:ligatures w14:val="none"/>
        </w:rPr>
        <w:t>primary</w:t>
      </w:r>
      <w:r w:rsidR="0048503E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0E4939">
        <w:rPr>
          <w:rFonts w:ascii="Arial" w:eastAsia="Times New Roman" w:hAnsi="Arial" w:cs="Arial"/>
          <w:color w:val="202124"/>
          <w:kern w:val="0"/>
          <w14:ligatures w14:val="none"/>
        </w:rPr>
        <w:t xml:space="preserve">or alternative </w:t>
      </w:r>
      <w:r w:rsidR="0048503E">
        <w:rPr>
          <w:rFonts w:ascii="Arial" w:eastAsia="Times New Roman" w:hAnsi="Arial" w:cs="Arial"/>
          <w:color w:val="202124"/>
          <w:kern w:val="0"/>
          <w14:ligatures w14:val="none"/>
        </w:rPr>
        <w:t xml:space="preserve">approaches </w:t>
      </w:r>
      <w:r w:rsidR="000E4939">
        <w:rPr>
          <w:rFonts w:ascii="Arial" w:eastAsia="Times New Roman" w:hAnsi="Arial" w:cs="Arial"/>
          <w:color w:val="202124"/>
          <w:kern w:val="0"/>
          <w14:ligatures w14:val="none"/>
        </w:rPr>
        <w:t>explained?</w:t>
      </w:r>
      <w:r w:rsidR="0048503E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</w:p>
    <w:p w14:paraId="50A9C31B" w14:textId="77777777" w:rsidR="003B4CB2" w:rsidRPr="00C6412B" w:rsidRDefault="003B4CB2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3C630DD5" w14:textId="77777777" w:rsidR="00554A64" w:rsidRPr="00C6412B" w:rsidRDefault="00554A64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lastRenderedPageBreak/>
        <w:t>Impact Score (1-5):</w:t>
      </w:r>
    </w:p>
    <w:p w14:paraId="703D56B8" w14:textId="77777777" w:rsidR="00DB31B7" w:rsidRPr="00C6412B" w:rsidRDefault="00DB31B7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39422631" w14:textId="104D6531" w:rsidR="00554A64" w:rsidRPr="00C6412B" w:rsidRDefault="00554A64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C6412B">
        <w:rPr>
          <w:rFonts w:ascii="Arial" w:eastAsia="Times New Roman" w:hAnsi="Arial" w:cs="Arial"/>
          <w:color w:val="202124"/>
          <w:kern w:val="0"/>
          <w14:ligatures w14:val="none"/>
        </w:rPr>
        <w:t>Comments</w:t>
      </w:r>
      <w:r w:rsidR="006E4838" w:rsidRPr="00C6412B">
        <w:rPr>
          <w:rFonts w:ascii="Arial" w:eastAsia="Times New Roman" w:hAnsi="Arial" w:cs="Arial"/>
          <w:color w:val="202124"/>
          <w:kern w:val="0"/>
          <w14:ligatures w14:val="none"/>
        </w:rPr>
        <w:t>:</w:t>
      </w:r>
    </w:p>
    <w:p w14:paraId="39BFF021" w14:textId="77777777" w:rsidR="00554A64" w:rsidRPr="00C6412B" w:rsidRDefault="00554A64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136C0306" w14:textId="77777777" w:rsidR="00554A64" w:rsidRPr="00C6412B" w:rsidRDefault="00554A64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31BCB946" w14:textId="77777777" w:rsidR="00554A64" w:rsidRPr="00C6412B" w:rsidRDefault="00554A64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52E7A32A" w14:textId="77777777" w:rsidR="002428B1" w:rsidRPr="00C6412B" w:rsidRDefault="002428B1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5060DA35" w14:textId="77777777" w:rsidR="00554A64" w:rsidRPr="00C6412B" w:rsidRDefault="00554A64" w:rsidP="0048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53A5B679" w14:textId="77777777" w:rsidR="005A37AB" w:rsidRPr="00C6412B" w:rsidRDefault="005A37AB" w:rsidP="00480EDF">
      <w:pPr>
        <w:spacing w:line="240" w:lineRule="auto"/>
        <w:jc w:val="both"/>
        <w:rPr>
          <w:rFonts w:ascii="Arial" w:hAnsi="Arial" w:cs="Arial"/>
        </w:rPr>
      </w:pPr>
    </w:p>
    <w:sectPr w:rsidR="005A37AB" w:rsidRPr="00C6412B" w:rsidSect="00E45D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04"/>
    <w:rsid w:val="00045C81"/>
    <w:rsid w:val="000628BD"/>
    <w:rsid w:val="0007480F"/>
    <w:rsid w:val="000A57F1"/>
    <w:rsid w:val="000B010A"/>
    <w:rsid w:val="000E4939"/>
    <w:rsid w:val="00125226"/>
    <w:rsid w:val="00147A60"/>
    <w:rsid w:val="0017772A"/>
    <w:rsid w:val="001B75B1"/>
    <w:rsid w:val="001C457E"/>
    <w:rsid w:val="002428B1"/>
    <w:rsid w:val="00250AD0"/>
    <w:rsid w:val="002F13B4"/>
    <w:rsid w:val="003276BF"/>
    <w:rsid w:val="00387CCC"/>
    <w:rsid w:val="003B4CB2"/>
    <w:rsid w:val="00405935"/>
    <w:rsid w:val="00480EDF"/>
    <w:rsid w:val="0048503E"/>
    <w:rsid w:val="004D538B"/>
    <w:rsid w:val="005247E5"/>
    <w:rsid w:val="00554A64"/>
    <w:rsid w:val="005A37AB"/>
    <w:rsid w:val="005E3212"/>
    <w:rsid w:val="005F6D5B"/>
    <w:rsid w:val="00694B44"/>
    <w:rsid w:val="00695525"/>
    <w:rsid w:val="006E4838"/>
    <w:rsid w:val="00727B42"/>
    <w:rsid w:val="007627A6"/>
    <w:rsid w:val="0079261B"/>
    <w:rsid w:val="007E2418"/>
    <w:rsid w:val="007E72C3"/>
    <w:rsid w:val="008041A9"/>
    <w:rsid w:val="00897992"/>
    <w:rsid w:val="008A2ED3"/>
    <w:rsid w:val="009067E3"/>
    <w:rsid w:val="009C3B9D"/>
    <w:rsid w:val="009F2A24"/>
    <w:rsid w:val="00A17604"/>
    <w:rsid w:val="00A8720B"/>
    <w:rsid w:val="00AA6641"/>
    <w:rsid w:val="00AB324E"/>
    <w:rsid w:val="00AC38FB"/>
    <w:rsid w:val="00B80BF1"/>
    <w:rsid w:val="00BC5284"/>
    <w:rsid w:val="00C6412B"/>
    <w:rsid w:val="00CE5136"/>
    <w:rsid w:val="00D3386F"/>
    <w:rsid w:val="00D70870"/>
    <w:rsid w:val="00DB31B7"/>
    <w:rsid w:val="00DC5F9F"/>
    <w:rsid w:val="00E12E6E"/>
    <w:rsid w:val="00E44EC0"/>
    <w:rsid w:val="00E45D8D"/>
    <w:rsid w:val="00E75F06"/>
    <w:rsid w:val="00E94839"/>
    <w:rsid w:val="00F059A5"/>
    <w:rsid w:val="00F8452A"/>
    <w:rsid w:val="00FA0562"/>
    <w:rsid w:val="00FB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8A90"/>
  <w15:chartTrackingRefBased/>
  <w15:docId w15:val="{4DB7FBE1-174E-42DC-9DF5-539B71F2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604"/>
    <w:rPr>
      <w:b/>
      <w:bCs/>
      <w:smallCaps/>
      <w:color w:val="0F4761" w:themeColor="accent1" w:themeShade="BF"/>
      <w:spacing w:val="5"/>
    </w:rPr>
  </w:style>
  <w:style w:type="character" w:customStyle="1" w:styleId="ebmsme">
    <w:name w:val="ebmsme"/>
    <w:basedOn w:val="DefaultParagraphFont"/>
    <w:rsid w:val="00A17604"/>
  </w:style>
  <w:style w:type="character" w:styleId="Hyperlink">
    <w:name w:val="Hyperlink"/>
    <w:basedOn w:val="DefaultParagraphFont"/>
    <w:uiPriority w:val="99"/>
    <w:unhideWhenUsed/>
    <w:rsid w:val="00A17604"/>
    <w:rPr>
      <w:color w:val="0000FF"/>
      <w:u w:val="single"/>
    </w:rPr>
  </w:style>
  <w:style w:type="character" w:customStyle="1" w:styleId="m7eme">
    <w:name w:val="m7eme"/>
    <w:basedOn w:val="DefaultParagraphFont"/>
    <w:rsid w:val="00A17604"/>
  </w:style>
  <w:style w:type="character" w:customStyle="1" w:styleId="vnumgf">
    <w:name w:val="vnumgf"/>
    <w:basedOn w:val="DefaultParagraphFont"/>
    <w:rsid w:val="00A17604"/>
  </w:style>
  <w:style w:type="character" w:customStyle="1" w:styleId="vrmgwf">
    <w:name w:val="vrmgwf"/>
    <w:basedOn w:val="DefaultParagraphFont"/>
    <w:rsid w:val="00A17604"/>
  </w:style>
  <w:style w:type="character" w:customStyle="1" w:styleId="adtyne">
    <w:name w:val="adtyne"/>
    <w:basedOn w:val="DefaultParagraphFont"/>
    <w:rsid w:val="00A17604"/>
  </w:style>
  <w:style w:type="paragraph" w:styleId="Revision">
    <w:name w:val="Revision"/>
    <w:hidden/>
    <w:uiPriority w:val="99"/>
    <w:semiHidden/>
    <w:rsid w:val="00E9483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C3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7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271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4187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5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86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4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6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4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2657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16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0274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63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4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125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10924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4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5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023279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0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37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1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6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2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76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154419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8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24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4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39735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8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8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780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599179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7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24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8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1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0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3768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58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25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273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09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382383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69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6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1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0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2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9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5284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59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772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9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92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71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337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80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49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90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9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76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945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43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9554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29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3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58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051033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0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77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0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5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1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87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17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46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0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1365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68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63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0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6624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1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282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0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345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03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41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24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97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873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6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66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229211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1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39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7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45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72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40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75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33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0234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182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34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1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7444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27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37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100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43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143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1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428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39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1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38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691290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5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13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54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07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97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2426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9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3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0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59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7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3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83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66618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63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2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7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1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9365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3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315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64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56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0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57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4175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67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255394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4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01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4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4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7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42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78777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203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7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74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7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4314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77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999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9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2570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35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869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91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9226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81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7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363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642426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83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2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1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27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99394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0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aaron@un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3877</Characters>
  <Application>Microsoft Office Word</Application>
  <DocSecurity>0</DocSecurity>
  <Lines>114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Herman, Melissa</dc:creator>
  <cp:keywords/>
  <dc:description/>
  <cp:lastModifiedBy>Calabrese, Mauro</cp:lastModifiedBy>
  <cp:revision>3</cp:revision>
  <dcterms:created xsi:type="dcterms:W3CDTF">2026-01-14T16:49:00Z</dcterms:created>
  <dcterms:modified xsi:type="dcterms:W3CDTF">2026-01-14T16:50:00Z</dcterms:modified>
</cp:coreProperties>
</file>