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0370" w14:textId="77777777" w:rsidR="005573BF" w:rsidRDefault="005573BF" w:rsidP="005573BF">
      <w:pPr>
        <w:tabs>
          <w:tab w:val="left" w:pos="240"/>
        </w:tabs>
        <w:rPr>
          <w:sz w:val="24"/>
          <w:szCs w:val="24"/>
        </w:rPr>
      </w:pPr>
    </w:p>
    <w:p w14:paraId="5614D4B9" w14:textId="77777777" w:rsidR="007E124E" w:rsidRDefault="007E124E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Hello!</w:t>
      </w:r>
    </w:p>
    <w:p w14:paraId="7831B2EB" w14:textId="77777777" w:rsidR="007E124E" w:rsidRDefault="007E124E" w:rsidP="00051D89">
      <w:pPr>
        <w:tabs>
          <w:tab w:val="left" w:pos="240"/>
        </w:tabs>
        <w:rPr>
          <w:sz w:val="24"/>
          <w:szCs w:val="24"/>
        </w:rPr>
      </w:pPr>
    </w:p>
    <w:p w14:paraId="25A9C8ED" w14:textId="77777777" w:rsidR="004F43E8" w:rsidRDefault="0062637A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services at the UNC </w:t>
      </w:r>
      <w:r w:rsidR="004F43E8">
        <w:rPr>
          <w:sz w:val="24"/>
          <w:szCs w:val="24"/>
        </w:rPr>
        <w:t>STEP Community Clinic</w:t>
      </w:r>
      <w:r>
        <w:rPr>
          <w:sz w:val="24"/>
          <w:szCs w:val="24"/>
        </w:rPr>
        <w:t xml:space="preserve"> – Wake Offices.</w:t>
      </w:r>
    </w:p>
    <w:p w14:paraId="7D8DE0C5" w14:textId="77777777" w:rsidR="0062637A" w:rsidRDefault="0062637A" w:rsidP="00051D89">
      <w:pPr>
        <w:tabs>
          <w:tab w:val="left" w:pos="240"/>
        </w:tabs>
        <w:rPr>
          <w:sz w:val="24"/>
          <w:szCs w:val="24"/>
        </w:rPr>
      </w:pPr>
    </w:p>
    <w:p w14:paraId="46F4DA01" w14:textId="77777777" w:rsidR="007E124E" w:rsidRDefault="007E124E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The following criteria must be met in order to receive services at Wake STEP:</w:t>
      </w:r>
    </w:p>
    <w:p w14:paraId="3A5C3CB1" w14:textId="77777777" w:rsidR="007E124E" w:rsidRDefault="00CF1BEE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7E124E">
        <w:rPr>
          <w:sz w:val="24"/>
          <w:szCs w:val="24"/>
        </w:rPr>
        <w:t>Wake County resident</w:t>
      </w:r>
    </w:p>
    <w:p w14:paraId="7F913474" w14:textId="77777777" w:rsidR="007E124E" w:rsidRDefault="00CF1BEE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7E124E">
        <w:rPr>
          <w:sz w:val="24"/>
          <w:szCs w:val="24"/>
        </w:rPr>
        <w:t>18 years old or older</w:t>
      </w:r>
    </w:p>
    <w:p w14:paraId="00964466" w14:textId="77777777" w:rsidR="007E124E" w:rsidRDefault="00CF1BEE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7E124E">
        <w:rPr>
          <w:sz w:val="24"/>
          <w:szCs w:val="24"/>
        </w:rPr>
        <w:t>D</w:t>
      </w:r>
      <w:r w:rsidR="004F43E8">
        <w:rPr>
          <w:sz w:val="24"/>
          <w:szCs w:val="24"/>
        </w:rPr>
        <w:t xml:space="preserve">iagnosis of </w:t>
      </w:r>
      <w:r w:rsidR="004F43E8" w:rsidRPr="0062637A">
        <w:rPr>
          <w:sz w:val="24"/>
          <w:szCs w:val="24"/>
          <w:u w:val="single"/>
        </w:rPr>
        <w:t>bipolar disorder, schizoaffective disorder, or schizophrenia</w:t>
      </w:r>
    </w:p>
    <w:p w14:paraId="376BAE94" w14:textId="77777777" w:rsidR="0062637A" w:rsidRDefault="0062637A" w:rsidP="00051D89">
      <w:pPr>
        <w:tabs>
          <w:tab w:val="left" w:pos="240"/>
        </w:tabs>
        <w:rPr>
          <w:sz w:val="24"/>
          <w:szCs w:val="24"/>
        </w:rPr>
      </w:pPr>
    </w:p>
    <w:p w14:paraId="3915318B" w14:textId="77777777" w:rsidR="007E124E" w:rsidRDefault="00296477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In order for us to </w:t>
      </w:r>
      <w:r w:rsidR="0062637A">
        <w:rPr>
          <w:sz w:val="24"/>
          <w:szCs w:val="24"/>
        </w:rPr>
        <w:t>begin review of your</w:t>
      </w:r>
      <w:r>
        <w:rPr>
          <w:sz w:val="24"/>
          <w:szCs w:val="24"/>
        </w:rPr>
        <w:t xml:space="preserve"> referral</w:t>
      </w:r>
      <w:r w:rsidR="0062637A">
        <w:rPr>
          <w:sz w:val="24"/>
          <w:szCs w:val="24"/>
        </w:rPr>
        <w:t xml:space="preserve">, we need the following items: </w:t>
      </w:r>
    </w:p>
    <w:p w14:paraId="7D1A69CC" w14:textId="77777777" w:rsidR="007E124E" w:rsidRDefault="00CF1BEE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7E124E" w:rsidRPr="00F352E9">
        <w:rPr>
          <w:b/>
          <w:bCs/>
          <w:sz w:val="24"/>
          <w:szCs w:val="24"/>
          <w:u w:val="single"/>
        </w:rPr>
        <w:t>Fully completed referral form</w:t>
      </w:r>
      <w:r>
        <w:rPr>
          <w:sz w:val="24"/>
          <w:szCs w:val="24"/>
        </w:rPr>
        <w:t>, including full name, address, and valid contact number</w:t>
      </w:r>
    </w:p>
    <w:p w14:paraId="7959C22C" w14:textId="77777777" w:rsidR="0062637A" w:rsidRPr="00F352E9" w:rsidRDefault="00CF1BEE" w:rsidP="00051D89">
      <w:pPr>
        <w:tabs>
          <w:tab w:val="left" w:pos="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F352E9">
        <w:rPr>
          <w:b/>
          <w:bCs/>
          <w:sz w:val="24"/>
          <w:szCs w:val="24"/>
          <w:u w:val="single"/>
        </w:rPr>
        <w:t>M</w:t>
      </w:r>
      <w:r w:rsidR="0062637A" w:rsidRPr="00F352E9">
        <w:rPr>
          <w:b/>
          <w:bCs/>
          <w:sz w:val="24"/>
          <w:szCs w:val="24"/>
          <w:u w:val="single"/>
        </w:rPr>
        <w:t>edical records</w:t>
      </w:r>
      <w:r w:rsidR="0062637A" w:rsidRPr="00F352E9">
        <w:rPr>
          <w:b/>
          <w:bCs/>
          <w:sz w:val="24"/>
          <w:szCs w:val="24"/>
        </w:rPr>
        <w:t xml:space="preserve"> from your most recent and/or current mental health provider</w:t>
      </w:r>
      <w:r w:rsidRPr="00F352E9">
        <w:rPr>
          <w:b/>
          <w:bCs/>
          <w:sz w:val="24"/>
          <w:szCs w:val="24"/>
        </w:rPr>
        <w:t>/inpatient facility</w:t>
      </w:r>
      <w:r w:rsidR="007E124E" w:rsidRPr="00F352E9">
        <w:rPr>
          <w:b/>
          <w:bCs/>
          <w:sz w:val="24"/>
          <w:szCs w:val="24"/>
        </w:rPr>
        <w:t xml:space="preserve">, including most recent labs, if </w:t>
      </w:r>
      <w:r w:rsidRPr="00F352E9">
        <w:rPr>
          <w:b/>
          <w:bCs/>
          <w:sz w:val="24"/>
          <w:szCs w:val="24"/>
        </w:rPr>
        <w:t>applicable.</w:t>
      </w:r>
      <w:r w:rsidR="0062637A" w:rsidRPr="00F352E9">
        <w:rPr>
          <w:b/>
          <w:bCs/>
          <w:sz w:val="24"/>
          <w:szCs w:val="24"/>
        </w:rPr>
        <w:t xml:space="preserve"> </w:t>
      </w:r>
    </w:p>
    <w:p w14:paraId="037B16FC" w14:textId="77777777" w:rsidR="0062637A" w:rsidRDefault="0062637A" w:rsidP="00051D89">
      <w:pPr>
        <w:tabs>
          <w:tab w:val="left" w:pos="240"/>
        </w:tabs>
        <w:rPr>
          <w:sz w:val="24"/>
          <w:szCs w:val="24"/>
        </w:rPr>
      </w:pPr>
    </w:p>
    <w:p w14:paraId="7B7105C6" w14:textId="271871C4" w:rsidR="00F352E9" w:rsidRDefault="00517591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We need </w:t>
      </w:r>
      <w:r w:rsidR="009C5AD9">
        <w:rPr>
          <w:sz w:val="24"/>
          <w:szCs w:val="24"/>
        </w:rPr>
        <w:t>your records</w:t>
      </w:r>
      <w:r w:rsidR="00FE149A">
        <w:rPr>
          <w:sz w:val="24"/>
          <w:szCs w:val="24"/>
        </w:rPr>
        <w:t xml:space="preserve"> </w:t>
      </w:r>
      <w:r w:rsidR="00F352E9">
        <w:rPr>
          <w:sz w:val="24"/>
          <w:szCs w:val="24"/>
        </w:rPr>
        <w:t>sent to us in o</w:t>
      </w:r>
      <w:r w:rsidR="0062637A">
        <w:rPr>
          <w:sz w:val="24"/>
          <w:szCs w:val="24"/>
        </w:rPr>
        <w:t xml:space="preserve">rder to begin review of your referral. </w:t>
      </w:r>
      <w:r w:rsidR="00F352E9">
        <w:rPr>
          <w:sz w:val="24"/>
          <w:szCs w:val="24"/>
        </w:rPr>
        <w:t xml:space="preserve">You are responsible for contacting your previous or current provider to request the records to be sent to our office. </w:t>
      </w:r>
    </w:p>
    <w:p w14:paraId="6FD14238" w14:textId="77777777" w:rsidR="00F352E9" w:rsidRDefault="00F352E9" w:rsidP="00051D89">
      <w:pPr>
        <w:tabs>
          <w:tab w:val="left" w:pos="240"/>
        </w:tabs>
        <w:rPr>
          <w:sz w:val="24"/>
          <w:szCs w:val="24"/>
        </w:rPr>
      </w:pPr>
    </w:p>
    <w:p w14:paraId="2019F581" w14:textId="49E64C43" w:rsidR="00F352E9" w:rsidRDefault="00F352E9" w:rsidP="00051D89">
      <w:pPr>
        <w:tabs>
          <w:tab w:val="left" w:pos="24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Your provider can fax your records to: </w:t>
      </w:r>
      <w:r w:rsidRPr="00F352E9">
        <w:rPr>
          <w:b/>
          <w:bCs/>
          <w:sz w:val="24"/>
          <w:szCs w:val="24"/>
        </w:rPr>
        <w:t>919-445-0405</w:t>
      </w:r>
      <w:r>
        <w:rPr>
          <w:sz w:val="24"/>
          <w:szCs w:val="24"/>
        </w:rPr>
        <w:t xml:space="preserve"> OR mail to </w:t>
      </w:r>
      <w:r w:rsidRPr="00F352E9">
        <w:rPr>
          <w:b/>
          <w:bCs/>
          <w:sz w:val="24"/>
          <w:szCs w:val="24"/>
        </w:rPr>
        <w:t>3010 Falstaff Road, Raleigh, NC 27610.</w:t>
      </w:r>
    </w:p>
    <w:p w14:paraId="2308922A" w14:textId="77777777" w:rsidR="00F352E9" w:rsidRPr="00F352E9" w:rsidRDefault="00F352E9" w:rsidP="00051D89">
      <w:pPr>
        <w:tabs>
          <w:tab w:val="left" w:pos="240"/>
        </w:tabs>
        <w:rPr>
          <w:b/>
          <w:bCs/>
          <w:sz w:val="24"/>
          <w:szCs w:val="24"/>
        </w:rPr>
      </w:pPr>
    </w:p>
    <w:p w14:paraId="242D84E9" w14:textId="381887AE" w:rsidR="00296477" w:rsidRPr="00F352E9" w:rsidRDefault="0062637A" w:rsidP="00051D89">
      <w:pPr>
        <w:tabs>
          <w:tab w:val="left" w:pos="240"/>
        </w:tabs>
        <w:rPr>
          <w:b/>
          <w:bCs/>
          <w:sz w:val="24"/>
          <w:szCs w:val="24"/>
        </w:rPr>
      </w:pPr>
      <w:r w:rsidRPr="00F352E9">
        <w:rPr>
          <w:b/>
          <w:bCs/>
          <w:sz w:val="24"/>
          <w:szCs w:val="24"/>
        </w:rPr>
        <w:t>If no records are received, your referral will not be reviewed</w:t>
      </w:r>
      <w:r w:rsidR="00CF1BEE" w:rsidRPr="00F352E9">
        <w:rPr>
          <w:b/>
          <w:bCs/>
          <w:sz w:val="24"/>
          <w:szCs w:val="24"/>
        </w:rPr>
        <w:t xml:space="preserve"> and will be closed in 60 days</w:t>
      </w:r>
      <w:r w:rsidRPr="00F352E9">
        <w:rPr>
          <w:b/>
          <w:bCs/>
          <w:sz w:val="24"/>
          <w:szCs w:val="24"/>
        </w:rPr>
        <w:t xml:space="preserve">. </w:t>
      </w:r>
    </w:p>
    <w:p w14:paraId="01509D70" w14:textId="77777777" w:rsidR="00FE149A" w:rsidRDefault="00FE149A" w:rsidP="00051D89">
      <w:pPr>
        <w:tabs>
          <w:tab w:val="left" w:pos="240"/>
        </w:tabs>
        <w:rPr>
          <w:sz w:val="24"/>
          <w:szCs w:val="24"/>
        </w:rPr>
      </w:pPr>
    </w:p>
    <w:p w14:paraId="0CB48D69" w14:textId="77777777" w:rsidR="00FE149A" w:rsidRPr="00296477" w:rsidRDefault="00296477" w:rsidP="00051D89">
      <w:pPr>
        <w:tabs>
          <w:tab w:val="left" w:pos="240"/>
        </w:tabs>
        <w:rPr>
          <w:b/>
          <w:sz w:val="24"/>
          <w:szCs w:val="24"/>
        </w:rPr>
      </w:pPr>
      <w:r w:rsidRPr="00296477">
        <w:rPr>
          <w:b/>
          <w:sz w:val="24"/>
          <w:szCs w:val="24"/>
        </w:rPr>
        <w:t xml:space="preserve">What happens once we receive your </w:t>
      </w:r>
      <w:r w:rsidR="00FE149A">
        <w:rPr>
          <w:b/>
          <w:sz w:val="24"/>
          <w:szCs w:val="24"/>
        </w:rPr>
        <w:t xml:space="preserve">referral form and </w:t>
      </w:r>
      <w:r w:rsidR="0062637A">
        <w:rPr>
          <w:b/>
          <w:sz w:val="24"/>
          <w:szCs w:val="24"/>
        </w:rPr>
        <w:t>records?</w:t>
      </w:r>
    </w:p>
    <w:p w14:paraId="05A19FB5" w14:textId="77777777" w:rsidR="004F43E8" w:rsidRDefault="00296477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Once we </w:t>
      </w:r>
      <w:r w:rsidR="00FE149A">
        <w:rPr>
          <w:sz w:val="24"/>
          <w:szCs w:val="24"/>
        </w:rPr>
        <w:t xml:space="preserve">received your completed </w:t>
      </w:r>
      <w:r w:rsidR="0062637A">
        <w:rPr>
          <w:sz w:val="24"/>
          <w:szCs w:val="24"/>
        </w:rPr>
        <w:t>referral packet</w:t>
      </w:r>
      <w:r w:rsidR="00FE149A">
        <w:rPr>
          <w:sz w:val="24"/>
          <w:szCs w:val="24"/>
        </w:rPr>
        <w:t xml:space="preserve">, it will be reviewed by clinic management and a determination will be made. You will be contacted via mail and/or phone </w:t>
      </w:r>
      <w:r w:rsidR="0062637A">
        <w:rPr>
          <w:sz w:val="24"/>
          <w:szCs w:val="24"/>
        </w:rPr>
        <w:t xml:space="preserve">with the disposition. </w:t>
      </w:r>
    </w:p>
    <w:p w14:paraId="2478A854" w14:textId="77777777" w:rsidR="0062637A" w:rsidRPr="00483B7E" w:rsidRDefault="0062637A" w:rsidP="00051D89">
      <w:pPr>
        <w:tabs>
          <w:tab w:val="left" w:pos="240"/>
        </w:tabs>
        <w:rPr>
          <w:sz w:val="24"/>
          <w:szCs w:val="24"/>
        </w:rPr>
      </w:pPr>
    </w:p>
    <w:p w14:paraId="43DE57E0" w14:textId="77777777" w:rsidR="006841EA" w:rsidRPr="006841EA" w:rsidRDefault="006841EA" w:rsidP="00330BB3">
      <w:pPr>
        <w:tabs>
          <w:tab w:val="left" w:pos="240"/>
        </w:tabs>
        <w:rPr>
          <w:b/>
          <w:sz w:val="24"/>
          <w:szCs w:val="24"/>
        </w:rPr>
      </w:pPr>
      <w:r w:rsidRPr="006841EA">
        <w:rPr>
          <w:b/>
          <w:sz w:val="24"/>
          <w:szCs w:val="24"/>
        </w:rPr>
        <w:t>What if I need services immediately?</w:t>
      </w:r>
    </w:p>
    <w:p w14:paraId="43DDF4CB" w14:textId="43ACA3F8" w:rsidR="00330BB3" w:rsidRDefault="00330BB3" w:rsidP="00330BB3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051D89" w:rsidRPr="00483B7E">
        <w:rPr>
          <w:sz w:val="24"/>
          <w:szCs w:val="24"/>
        </w:rPr>
        <w:t xml:space="preserve">f you should need services from another provider, please call Alliance </w:t>
      </w:r>
      <w:r w:rsidR="00F352E9">
        <w:rPr>
          <w:sz w:val="24"/>
          <w:szCs w:val="24"/>
        </w:rPr>
        <w:t>Health</w:t>
      </w:r>
      <w:r w:rsidR="00051D89" w:rsidRPr="00483B7E">
        <w:rPr>
          <w:sz w:val="24"/>
          <w:szCs w:val="24"/>
        </w:rPr>
        <w:t xml:space="preserve"> at 1-800-510-9132.  </w:t>
      </w:r>
      <w:r w:rsidR="00FE149A">
        <w:rPr>
          <w:sz w:val="24"/>
          <w:szCs w:val="24"/>
        </w:rPr>
        <w:t>If you have a mental health</w:t>
      </w:r>
      <w:r w:rsidR="00051D89" w:rsidRPr="00483B7E">
        <w:rPr>
          <w:sz w:val="24"/>
          <w:szCs w:val="24"/>
        </w:rPr>
        <w:t xml:space="preserve"> emergency, please call </w:t>
      </w:r>
      <w:r w:rsidR="00FE149A">
        <w:rPr>
          <w:sz w:val="24"/>
          <w:szCs w:val="24"/>
        </w:rPr>
        <w:t xml:space="preserve">Wakebrook </w:t>
      </w:r>
      <w:r w:rsidR="00051D89" w:rsidRPr="00483B7E">
        <w:rPr>
          <w:sz w:val="24"/>
          <w:szCs w:val="24"/>
        </w:rPr>
        <w:t>Crisis and Assessment at 984-974-4830 or 911</w:t>
      </w:r>
      <w:r>
        <w:rPr>
          <w:sz w:val="24"/>
          <w:szCs w:val="24"/>
        </w:rPr>
        <w:t xml:space="preserve"> for an immediate emergency.  </w:t>
      </w:r>
    </w:p>
    <w:p w14:paraId="3504EBC2" w14:textId="77777777" w:rsidR="006841EA" w:rsidRDefault="006841EA" w:rsidP="00330BB3">
      <w:pPr>
        <w:tabs>
          <w:tab w:val="left" w:pos="240"/>
        </w:tabs>
        <w:rPr>
          <w:sz w:val="24"/>
          <w:szCs w:val="24"/>
        </w:rPr>
      </w:pPr>
    </w:p>
    <w:p w14:paraId="18D54D6B" w14:textId="77777777" w:rsidR="00330BB3" w:rsidRDefault="006841EA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 xml:space="preserve">Thank you for your referral to our clinic and please don’t hesitate to call with any questions. </w:t>
      </w:r>
      <w:r w:rsidR="00330BB3">
        <w:rPr>
          <w:sz w:val="24"/>
          <w:szCs w:val="24"/>
        </w:rPr>
        <w:t xml:space="preserve"> </w:t>
      </w:r>
    </w:p>
    <w:p w14:paraId="4A07B07A" w14:textId="77777777" w:rsidR="00330BB3" w:rsidRDefault="00330BB3" w:rsidP="00051D89">
      <w:pPr>
        <w:tabs>
          <w:tab w:val="left" w:pos="240"/>
        </w:tabs>
        <w:rPr>
          <w:sz w:val="24"/>
          <w:szCs w:val="24"/>
        </w:rPr>
      </w:pPr>
    </w:p>
    <w:p w14:paraId="240A1169" w14:textId="77777777" w:rsidR="006841EA" w:rsidRDefault="0062637A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The UNC Wake STEP Team</w:t>
      </w:r>
    </w:p>
    <w:p w14:paraId="314AC1DC" w14:textId="77777777" w:rsidR="0062637A" w:rsidRDefault="0062637A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Phone: 919-445-0350</w:t>
      </w:r>
    </w:p>
    <w:p w14:paraId="1BFBF129" w14:textId="77777777" w:rsidR="0062637A" w:rsidRDefault="0062637A" w:rsidP="00051D89">
      <w:pPr>
        <w:tabs>
          <w:tab w:val="left" w:pos="240"/>
        </w:tabs>
        <w:rPr>
          <w:sz w:val="24"/>
          <w:szCs w:val="24"/>
        </w:rPr>
      </w:pPr>
      <w:r>
        <w:rPr>
          <w:sz w:val="24"/>
          <w:szCs w:val="24"/>
        </w:rPr>
        <w:t>Fax: 919-445-0405</w:t>
      </w:r>
    </w:p>
    <w:p w14:paraId="2B5F7C60" w14:textId="77777777" w:rsidR="00CF1BEE" w:rsidRDefault="00CF1BEE" w:rsidP="00051D89">
      <w:pPr>
        <w:tabs>
          <w:tab w:val="left" w:pos="240"/>
        </w:tabs>
        <w:rPr>
          <w:sz w:val="24"/>
          <w:szCs w:val="24"/>
        </w:rPr>
      </w:pPr>
    </w:p>
    <w:sectPr w:rsidR="00CF1BEE" w:rsidSect="00851E68">
      <w:headerReference w:type="first" r:id="rId8"/>
      <w:pgSz w:w="12240" w:h="15840" w:code="1"/>
      <w:pgMar w:top="1440" w:right="1440" w:bottom="1440" w:left="1440" w:header="72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CE3B" w14:textId="77777777" w:rsidR="00B34EDE" w:rsidRDefault="00B34EDE">
      <w:r>
        <w:separator/>
      </w:r>
    </w:p>
  </w:endnote>
  <w:endnote w:type="continuationSeparator" w:id="0">
    <w:p w14:paraId="43582E97" w14:textId="77777777" w:rsidR="00B34EDE" w:rsidRDefault="00B3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377C" w14:textId="77777777" w:rsidR="00B34EDE" w:rsidRDefault="00B34EDE">
      <w:r>
        <w:separator/>
      </w:r>
    </w:p>
  </w:footnote>
  <w:footnote w:type="continuationSeparator" w:id="0">
    <w:p w14:paraId="2C0D9CB5" w14:textId="77777777" w:rsidR="00B34EDE" w:rsidRDefault="00B3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7204" w14:textId="77777777" w:rsidR="00C756C6" w:rsidRDefault="004A2E22" w:rsidP="00851E68">
    <w:pPr>
      <w:pStyle w:val="Header"/>
      <w:tabs>
        <w:tab w:val="clear" w:pos="8640"/>
        <w:tab w:val="right" w:pos="10080"/>
      </w:tabs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A2CB88" wp14:editId="5766E809">
              <wp:simplePos x="0" y="0"/>
              <wp:positionH relativeFrom="column">
                <wp:posOffset>4013835</wp:posOffset>
              </wp:positionH>
              <wp:positionV relativeFrom="paragraph">
                <wp:posOffset>123190</wp:posOffset>
              </wp:positionV>
              <wp:extent cx="2171700" cy="1259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3590" w14:textId="77777777" w:rsidR="00851E68" w:rsidRPr="0049639A" w:rsidRDefault="00851E68" w:rsidP="00851E68">
                          <w:pPr>
                            <w:rPr>
                              <w:sz w:val="16"/>
                            </w:rPr>
                          </w:pPr>
                          <w:r w:rsidRPr="0049639A">
                            <w:rPr>
                              <w:sz w:val="16"/>
                            </w:rPr>
                            <w:t>THE UNIVERSITY</w:t>
                          </w:r>
                        </w:p>
                        <w:p w14:paraId="6EC98677" w14:textId="77777777" w:rsidR="00851E68" w:rsidRPr="0049639A" w:rsidRDefault="00851E68" w:rsidP="00851E68">
                          <w:pPr>
                            <w:rPr>
                              <w:sz w:val="16"/>
                            </w:rPr>
                          </w:pPr>
                          <w:r w:rsidRPr="0049639A">
                            <w:rPr>
                              <w:i/>
                              <w:sz w:val="16"/>
                            </w:rPr>
                            <w:t>of</w:t>
                          </w:r>
                          <w:r w:rsidRPr="0049639A">
                            <w:rPr>
                              <w:sz w:val="16"/>
                            </w:rPr>
                            <w:t xml:space="preserve"> 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 w:rsidRPr="0049639A">
                                <w:rPr>
                                  <w:sz w:val="16"/>
                                </w:rPr>
                                <w:t>NORTH CAROLINA</w:t>
                              </w:r>
                            </w:smartTag>
                          </w:smartTag>
                        </w:p>
                        <w:p w14:paraId="44386310" w14:textId="77777777" w:rsidR="00851E68" w:rsidRPr="0049639A" w:rsidRDefault="00851E68" w:rsidP="00851E68">
                          <w:pPr>
                            <w:rPr>
                              <w:sz w:val="16"/>
                            </w:rPr>
                          </w:pPr>
                          <w:r w:rsidRPr="0049639A">
                            <w:rPr>
                              <w:i/>
                              <w:sz w:val="16"/>
                            </w:rPr>
                            <w:t>at</w:t>
                          </w:r>
                          <w:r w:rsidRPr="0049639A">
                            <w:rPr>
                              <w:sz w:val="16"/>
                            </w:rPr>
                            <w:t xml:space="preserve">  CHAPEL HILL</w:t>
                          </w:r>
                        </w:p>
                        <w:p w14:paraId="423D42F1" w14:textId="77777777" w:rsidR="00851E68" w:rsidRPr="0049639A" w:rsidRDefault="00851E68" w:rsidP="00851E68">
                          <w:pPr>
                            <w:ind w:right="-500"/>
                            <w:rPr>
                              <w:sz w:val="16"/>
                            </w:rPr>
                          </w:pPr>
                          <w:r w:rsidRPr="0049639A">
                            <w:rPr>
                              <w:sz w:val="16"/>
                            </w:rPr>
                            <w:t>DEPARTMENT OF PSYCHIATRY</w:t>
                          </w:r>
                        </w:p>
                        <w:p w14:paraId="433DE121" w14:textId="77777777" w:rsidR="00BA64B1" w:rsidRDefault="00BA64B1" w:rsidP="00851E68">
                          <w:pPr>
                            <w:rPr>
                              <w:sz w:val="16"/>
                            </w:rPr>
                          </w:pPr>
                        </w:p>
                        <w:p w14:paraId="37F29711" w14:textId="77777777" w:rsidR="00851E68" w:rsidRPr="0049639A" w:rsidRDefault="00BA64B1" w:rsidP="00851E6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UNC STEP – Wake Clinic</w:t>
                          </w:r>
                        </w:p>
                        <w:p w14:paraId="709A261D" w14:textId="77777777" w:rsidR="00851E68" w:rsidRPr="0049639A" w:rsidRDefault="00BA64B1" w:rsidP="00851E6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3010 Falstaff Rd., Raleigh, NC  27610</w:t>
                          </w:r>
                        </w:p>
                        <w:p w14:paraId="64B5168D" w14:textId="77777777" w:rsidR="0049639A" w:rsidRPr="0049639A" w:rsidRDefault="0049639A" w:rsidP="00851E68">
                          <w:pPr>
                            <w:rPr>
                              <w:sz w:val="16"/>
                            </w:rPr>
                          </w:pPr>
                        </w:p>
                        <w:p w14:paraId="122F0E58" w14:textId="77777777" w:rsidR="0049639A" w:rsidRPr="0049639A" w:rsidRDefault="0049639A" w:rsidP="00851E68">
                          <w:pPr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CB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9.7pt;width:171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" filled="f" stroked="f">
              <v:textbox style="mso-fit-shape-to-text:t">
                <w:txbxContent>
                  <w:p w14:paraId="132E3590" w14:textId="77777777" w:rsidR="00851E68" w:rsidRPr="0049639A" w:rsidRDefault="00851E68" w:rsidP="00851E68">
                    <w:pPr>
                      <w:rPr>
                        <w:sz w:val="16"/>
                      </w:rPr>
                    </w:pPr>
                    <w:r w:rsidRPr="0049639A">
                      <w:rPr>
                        <w:sz w:val="16"/>
                      </w:rPr>
                      <w:t>THE UNIVERSITY</w:t>
                    </w:r>
                  </w:p>
                  <w:p w14:paraId="6EC98677" w14:textId="77777777" w:rsidR="00851E68" w:rsidRPr="0049639A" w:rsidRDefault="00851E68" w:rsidP="00851E68">
                    <w:pPr>
                      <w:rPr>
                        <w:sz w:val="16"/>
                      </w:rPr>
                    </w:pPr>
                    <w:r w:rsidRPr="0049639A">
                      <w:rPr>
                        <w:i/>
                        <w:sz w:val="16"/>
                      </w:rPr>
                      <w:t>of</w:t>
                    </w:r>
                    <w:r w:rsidRPr="0049639A">
                      <w:rPr>
                        <w:sz w:val="16"/>
                      </w:rPr>
                      <w:t xml:space="preserve"> 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49639A">
                          <w:rPr>
                            <w:sz w:val="16"/>
                          </w:rPr>
                          <w:t>NORTH CAROLINA</w:t>
                        </w:r>
                      </w:smartTag>
                    </w:smartTag>
                  </w:p>
                  <w:p w14:paraId="44386310" w14:textId="77777777" w:rsidR="00851E68" w:rsidRPr="0049639A" w:rsidRDefault="00851E68" w:rsidP="00851E68">
                    <w:pPr>
                      <w:rPr>
                        <w:sz w:val="16"/>
                      </w:rPr>
                    </w:pPr>
                    <w:r w:rsidRPr="0049639A">
                      <w:rPr>
                        <w:i/>
                        <w:sz w:val="16"/>
                      </w:rPr>
                      <w:t>at</w:t>
                    </w:r>
                    <w:r w:rsidRPr="0049639A">
                      <w:rPr>
                        <w:sz w:val="16"/>
                      </w:rPr>
                      <w:t xml:space="preserve">  CHAPEL HILL</w:t>
                    </w:r>
                  </w:p>
                  <w:p w14:paraId="423D42F1" w14:textId="77777777" w:rsidR="00851E68" w:rsidRPr="0049639A" w:rsidRDefault="00851E68" w:rsidP="00851E68">
                    <w:pPr>
                      <w:ind w:right="-500"/>
                      <w:rPr>
                        <w:sz w:val="16"/>
                      </w:rPr>
                    </w:pPr>
                    <w:r w:rsidRPr="0049639A">
                      <w:rPr>
                        <w:sz w:val="16"/>
                      </w:rPr>
                      <w:t>DEPARTMENT OF PSYCHIATRY</w:t>
                    </w:r>
                  </w:p>
                  <w:p w14:paraId="433DE121" w14:textId="77777777" w:rsidR="00BA64B1" w:rsidRDefault="00BA64B1" w:rsidP="00851E68">
                    <w:pPr>
                      <w:rPr>
                        <w:sz w:val="16"/>
                      </w:rPr>
                    </w:pPr>
                  </w:p>
                  <w:p w14:paraId="37F29711" w14:textId="77777777" w:rsidR="00851E68" w:rsidRPr="0049639A" w:rsidRDefault="00BA64B1" w:rsidP="00851E6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UNC STEP – Wake Clinic</w:t>
                    </w:r>
                  </w:p>
                  <w:p w14:paraId="709A261D" w14:textId="77777777" w:rsidR="00851E68" w:rsidRPr="0049639A" w:rsidRDefault="00BA64B1" w:rsidP="00851E6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3010 Falstaff Rd., Raleigh, NC  27610</w:t>
                    </w:r>
                  </w:p>
                  <w:p w14:paraId="64B5168D" w14:textId="77777777" w:rsidR="0049639A" w:rsidRPr="0049639A" w:rsidRDefault="0049639A" w:rsidP="00851E68">
                    <w:pPr>
                      <w:rPr>
                        <w:sz w:val="16"/>
                      </w:rPr>
                    </w:pPr>
                  </w:p>
                  <w:p w14:paraId="122F0E58" w14:textId="77777777" w:rsidR="0049639A" w:rsidRPr="0049639A" w:rsidRDefault="0049639A" w:rsidP="00851E68">
                    <w:pPr>
                      <w:rPr>
                        <w:i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F8C8B0" w14:textId="77777777" w:rsidR="00851E68" w:rsidRDefault="004A2E22" w:rsidP="00851E68">
    <w:pPr>
      <w:pStyle w:val="Header"/>
      <w:tabs>
        <w:tab w:val="clear" w:pos="8640"/>
        <w:tab w:val="right" w:pos="10080"/>
      </w:tabs>
      <w:ind w:left="-90"/>
    </w:pPr>
    <w:r>
      <w:rPr>
        <w:noProof/>
      </w:rPr>
      <w:drawing>
        <wp:inline distT="0" distB="0" distL="0" distR="0" wp14:anchorId="21E093FD" wp14:editId="3F9A07E8">
          <wp:extent cx="2352675" cy="752475"/>
          <wp:effectExtent l="0" t="0" r="9525" b="9525"/>
          <wp:docPr id="1" name="Picture 1" descr="SOM and Psychiatry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 and Psychiatry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E68">
      <w:tab/>
    </w:r>
  </w:p>
  <w:p w14:paraId="1637DB7C" w14:textId="77777777" w:rsidR="00851E68" w:rsidRDefault="00851E68" w:rsidP="009062B2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338E"/>
    <w:multiLevelType w:val="hybridMultilevel"/>
    <w:tmpl w:val="50FA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D8"/>
    <w:rsid w:val="00051D89"/>
    <w:rsid w:val="00063160"/>
    <w:rsid w:val="00121EF1"/>
    <w:rsid w:val="00161A06"/>
    <w:rsid w:val="00167F36"/>
    <w:rsid w:val="0019165B"/>
    <w:rsid w:val="001957A4"/>
    <w:rsid w:val="001F6DBD"/>
    <w:rsid w:val="001F7470"/>
    <w:rsid w:val="00201044"/>
    <w:rsid w:val="0020167D"/>
    <w:rsid w:val="00215DE9"/>
    <w:rsid w:val="00296477"/>
    <w:rsid w:val="002F4514"/>
    <w:rsid w:val="00306C1E"/>
    <w:rsid w:val="00330BB3"/>
    <w:rsid w:val="003443E5"/>
    <w:rsid w:val="0048085D"/>
    <w:rsid w:val="00484521"/>
    <w:rsid w:val="0049639A"/>
    <w:rsid w:val="004A2E22"/>
    <w:rsid w:val="004D2F5B"/>
    <w:rsid w:val="004F43E8"/>
    <w:rsid w:val="00517591"/>
    <w:rsid w:val="005376B6"/>
    <w:rsid w:val="00553928"/>
    <w:rsid w:val="005573BF"/>
    <w:rsid w:val="00566A9D"/>
    <w:rsid w:val="005A3CF1"/>
    <w:rsid w:val="00613584"/>
    <w:rsid w:val="0062637A"/>
    <w:rsid w:val="006321EB"/>
    <w:rsid w:val="0067325F"/>
    <w:rsid w:val="006772BF"/>
    <w:rsid w:val="006841EA"/>
    <w:rsid w:val="00743B78"/>
    <w:rsid w:val="007529E4"/>
    <w:rsid w:val="00765EA0"/>
    <w:rsid w:val="007E124E"/>
    <w:rsid w:val="007E1CB1"/>
    <w:rsid w:val="007F2AA9"/>
    <w:rsid w:val="00847FA5"/>
    <w:rsid w:val="00851E68"/>
    <w:rsid w:val="008C26A9"/>
    <w:rsid w:val="008D525C"/>
    <w:rsid w:val="008E47D4"/>
    <w:rsid w:val="009062B2"/>
    <w:rsid w:val="0092470D"/>
    <w:rsid w:val="009945C1"/>
    <w:rsid w:val="009C5AD9"/>
    <w:rsid w:val="00A20928"/>
    <w:rsid w:val="00A277A1"/>
    <w:rsid w:val="00A50A4F"/>
    <w:rsid w:val="00AB2894"/>
    <w:rsid w:val="00AE6CDE"/>
    <w:rsid w:val="00AF20CC"/>
    <w:rsid w:val="00B16D60"/>
    <w:rsid w:val="00B34EDE"/>
    <w:rsid w:val="00B44046"/>
    <w:rsid w:val="00B66A46"/>
    <w:rsid w:val="00B85F74"/>
    <w:rsid w:val="00BA64B1"/>
    <w:rsid w:val="00BC2B24"/>
    <w:rsid w:val="00C1216A"/>
    <w:rsid w:val="00C335B2"/>
    <w:rsid w:val="00C60BF6"/>
    <w:rsid w:val="00C735D0"/>
    <w:rsid w:val="00C756C6"/>
    <w:rsid w:val="00CB33F3"/>
    <w:rsid w:val="00CC5725"/>
    <w:rsid w:val="00CF1BEE"/>
    <w:rsid w:val="00D23C74"/>
    <w:rsid w:val="00D33E97"/>
    <w:rsid w:val="00D40A3A"/>
    <w:rsid w:val="00D75E30"/>
    <w:rsid w:val="00DA73F1"/>
    <w:rsid w:val="00DD37BC"/>
    <w:rsid w:val="00E0609E"/>
    <w:rsid w:val="00E063F2"/>
    <w:rsid w:val="00E17FC3"/>
    <w:rsid w:val="00E844C5"/>
    <w:rsid w:val="00EC0A12"/>
    <w:rsid w:val="00EC0F06"/>
    <w:rsid w:val="00EE7B50"/>
    <w:rsid w:val="00F22975"/>
    <w:rsid w:val="00F2334C"/>
    <w:rsid w:val="00F332F4"/>
    <w:rsid w:val="00F352E9"/>
    <w:rsid w:val="00F5253F"/>
    <w:rsid w:val="00F542D8"/>
    <w:rsid w:val="00FA10E9"/>
    <w:rsid w:val="00FC6D1F"/>
    <w:rsid w:val="00FD110F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6352018E"/>
  <w15:docId w15:val="{E6129223-CE42-45BA-B295-DB02875F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5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B3D3-3A74-43AF-879C-E8E0E4C8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 &amp; Company</dc:creator>
  <cp:lastModifiedBy>Wallace, Shannon</cp:lastModifiedBy>
  <cp:revision>3</cp:revision>
  <cp:lastPrinted>2018-08-03T19:44:00Z</cp:lastPrinted>
  <dcterms:created xsi:type="dcterms:W3CDTF">2021-04-28T13:17:00Z</dcterms:created>
  <dcterms:modified xsi:type="dcterms:W3CDTF">2021-04-28T13:47:00Z</dcterms:modified>
</cp:coreProperties>
</file>