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2CB4E" w14:textId="77777777" w:rsidR="000B59C7" w:rsidRDefault="000B59C7" w:rsidP="00554591">
      <w:pPr>
        <w:widowControl w:val="0"/>
        <w:autoSpaceDE w:val="0"/>
        <w:autoSpaceDN w:val="0"/>
        <w:spacing w:before="90"/>
        <w:rPr>
          <w:rFonts w:ascii="Arial" w:eastAsia="Arial" w:hAnsi="Arial" w:cs="Arial"/>
          <w:b/>
          <w:bCs/>
          <w:spacing w:val="-2"/>
          <w:sz w:val="28"/>
          <w:szCs w:val="28"/>
        </w:rPr>
      </w:pPr>
      <w:r w:rsidRPr="000B59C7">
        <w:rPr>
          <w:rFonts w:ascii="Arial" w:eastAsia="Arial" w:hAnsi="Arial" w:cs="Arial"/>
          <w:noProof/>
        </w:rPr>
        <mc:AlternateContent>
          <mc:Choice Requires="wps">
            <w:drawing>
              <wp:anchor distT="0" distB="0" distL="114300" distR="114300" simplePos="0" relativeHeight="251659264" behindDoc="1" locked="0" layoutInCell="1" allowOverlap="1" wp14:anchorId="1A94F5E1" wp14:editId="496ED732">
                <wp:simplePos x="0" y="0"/>
                <wp:positionH relativeFrom="column">
                  <wp:posOffset>4356100</wp:posOffset>
                </wp:positionH>
                <wp:positionV relativeFrom="paragraph">
                  <wp:posOffset>0</wp:posOffset>
                </wp:positionV>
                <wp:extent cx="2499995" cy="6870700"/>
                <wp:effectExtent l="0" t="0" r="14605" b="12700"/>
                <wp:wrapTight wrapText="bothSides">
                  <wp:wrapPolygon edited="0">
                    <wp:start x="0" y="0"/>
                    <wp:lineTo x="0" y="21600"/>
                    <wp:lineTo x="21616" y="21600"/>
                    <wp:lineTo x="21616" y="0"/>
                    <wp:lineTo x="0" y="0"/>
                  </wp:wrapPolygon>
                </wp:wrapTight>
                <wp:docPr id="177512312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9995" cy="6870700"/>
                        </a:xfrm>
                        <a:prstGeom prst="rect">
                          <a:avLst/>
                        </a:prstGeom>
                        <a:solidFill>
                          <a:srgbClr val="DAE3F3"/>
                        </a:solidFill>
                        <a:ln w="6350">
                          <a:solidFill>
                            <a:srgbClr val="000000"/>
                          </a:solidFill>
                          <a:prstDash val="solid"/>
                        </a:ln>
                      </wps:spPr>
                      <wps:txbx>
                        <w:txbxContent>
                          <w:p w14:paraId="74004F02" w14:textId="6A31FA6E" w:rsidR="000B59C7" w:rsidRDefault="000B59C7" w:rsidP="000B59C7">
                            <w:pPr>
                              <w:spacing w:before="77" w:line="237" w:lineRule="auto"/>
                              <w:ind w:left="145" w:right="1911"/>
                              <w:rPr>
                                <w:b/>
                                <w:color w:val="000000"/>
                                <w:sz w:val="32"/>
                              </w:rPr>
                            </w:pPr>
                            <w:r>
                              <w:rPr>
                                <w:b/>
                                <w:color w:val="000000"/>
                                <w:sz w:val="32"/>
                              </w:rPr>
                              <w:t xml:space="preserve">Apply for </w:t>
                            </w:r>
                            <w:r>
                              <w:rPr>
                                <w:b/>
                                <w:color w:val="000000"/>
                                <w:spacing w:val="-2"/>
                                <w:sz w:val="32"/>
                              </w:rPr>
                              <w:t>202</w:t>
                            </w:r>
                            <w:r w:rsidR="001041E1">
                              <w:rPr>
                                <w:b/>
                                <w:color w:val="000000"/>
                                <w:spacing w:val="-2"/>
                                <w:sz w:val="32"/>
                              </w:rPr>
                              <w:t>7-2028</w:t>
                            </w:r>
                          </w:p>
                          <w:p w14:paraId="4AE3F79D" w14:textId="77777777" w:rsidR="000B59C7" w:rsidRDefault="000B59C7" w:rsidP="000B59C7">
                            <w:pPr>
                              <w:spacing w:before="3"/>
                              <w:ind w:left="145"/>
                              <w:rPr>
                                <w:b/>
                                <w:color w:val="000000"/>
                                <w:sz w:val="32"/>
                              </w:rPr>
                            </w:pPr>
                            <w:r>
                              <w:rPr>
                                <w:b/>
                                <w:color w:val="000000"/>
                                <w:sz w:val="32"/>
                              </w:rPr>
                              <w:t xml:space="preserve">Reproductive Psychiatry </w:t>
                            </w:r>
                            <w:r>
                              <w:rPr>
                                <w:b/>
                                <w:color w:val="000000"/>
                                <w:spacing w:val="-2"/>
                                <w:sz w:val="32"/>
                              </w:rPr>
                              <w:t>Fellowship</w:t>
                            </w:r>
                          </w:p>
                          <w:p w14:paraId="269F0D7D" w14:textId="77777777" w:rsidR="000B59C7" w:rsidRDefault="000B59C7" w:rsidP="000B59C7">
                            <w:pPr>
                              <w:spacing w:before="253"/>
                              <w:ind w:left="145"/>
                              <w:rPr>
                                <w:b/>
                                <w:color w:val="000000"/>
                              </w:rPr>
                            </w:pPr>
                            <w:r>
                              <w:rPr>
                                <w:b/>
                                <w:color w:val="000000"/>
                              </w:rPr>
                              <w:t>Who</w:t>
                            </w:r>
                            <w:r>
                              <w:rPr>
                                <w:b/>
                                <w:color w:val="000000"/>
                                <w:spacing w:val="-1"/>
                              </w:rPr>
                              <w:t xml:space="preserve"> </w:t>
                            </w:r>
                            <w:r>
                              <w:rPr>
                                <w:b/>
                                <w:color w:val="000000"/>
                              </w:rPr>
                              <w:t>Can</w:t>
                            </w:r>
                            <w:r>
                              <w:rPr>
                                <w:b/>
                                <w:color w:val="000000"/>
                                <w:spacing w:val="-1"/>
                              </w:rPr>
                              <w:t xml:space="preserve"> </w:t>
                            </w:r>
                            <w:r>
                              <w:rPr>
                                <w:b/>
                                <w:color w:val="000000"/>
                                <w:spacing w:val="-2"/>
                              </w:rPr>
                              <w:t>Apply</w:t>
                            </w:r>
                          </w:p>
                          <w:p w14:paraId="3ED54AE1" w14:textId="77777777" w:rsidR="000B59C7" w:rsidRDefault="000B59C7" w:rsidP="000B59C7">
                            <w:pPr>
                              <w:pStyle w:val="BodyText"/>
                              <w:widowControl w:val="0"/>
                              <w:numPr>
                                <w:ilvl w:val="0"/>
                                <w:numId w:val="1"/>
                              </w:numPr>
                              <w:tabs>
                                <w:tab w:val="left" w:pos="505"/>
                              </w:tabs>
                              <w:autoSpaceDE w:val="0"/>
                              <w:autoSpaceDN w:val="0"/>
                              <w:spacing w:before="12" w:after="0"/>
                              <w:ind w:right="361"/>
                              <w:rPr>
                                <w:color w:val="000000"/>
                              </w:rPr>
                            </w:pPr>
                            <w:r>
                              <w:rPr>
                                <w:color w:val="000000"/>
                              </w:rPr>
                              <w:t>Successful</w:t>
                            </w:r>
                            <w:r>
                              <w:rPr>
                                <w:color w:val="000000"/>
                                <w:spacing w:val="-13"/>
                              </w:rPr>
                              <w:t xml:space="preserve"> </w:t>
                            </w:r>
                            <w:r>
                              <w:rPr>
                                <w:color w:val="000000"/>
                              </w:rPr>
                              <w:t>applicants</w:t>
                            </w:r>
                            <w:r>
                              <w:rPr>
                                <w:color w:val="000000"/>
                                <w:spacing w:val="-13"/>
                              </w:rPr>
                              <w:t xml:space="preserve"> </w:t>
                            </w:r>
                            <w:r>
                              <w:rPr>
                                <w:color w:val="000000"/>
                              </w:rPr>
                              <w:t>will have completed an ACGME accredited psychiatry</w:t>
                            </w:r>
                            <w:r>
                              <w:rPr>
                                <w:color w:val="000000"/>
                                <w:spacing w:val="-17"/>
                              </w:rPr>
                              <w:t xml:space="preserve"> </w:t>
                            </w:r>
                            <w:r>
                              <w:rPr>
                                <w:color w:val="000000"/>
                              </w:rPr>
                              <w:t>residency</w:t>
                            </w:r>
                            <w:r>
                              <w:rPr>
                                <w:color w:val="000000"/>
                                <w:spacing w:val="-17"/>
                              </w:rPr>
                              <w:t xml:space="preserve"> </w:t>
                            </w:r>
                            <w:r>
                              <w:rPr>
                                <w:color w:val="000000"/>
                              </w:rPr>
                              <w:t>prior to the start of fellowship.</w:t>
                            </w:r>
                          </w:p>
                          <w:p w14:paraId="17A664BF" w14:textId="77777777" w:rsidR="000B59C7" w:rsidRDefault="000B59C7" w:rsidP="000B59C7">
                            <w:pPr>
                              <w:pStyle w:val="BodyText"/>
                              <w:spacing w:before="5"/>
                              <w:rPr>
                                <w:color w:val="000000"/>
                              </w:rPr>
                            </w:pPr>
                          </w:p>
                          <w:p w14:paraId="6573A00B" w14:textId="77777777" w:rsidR="000B59C7" w:rsidRDefault="000B59C7" w:rsidP="000B59C7">
                            <w:pPr>
                              <w:ind w:left="145"/>
                              <w:rPr>
                                <w:b/>
                                <w:color w:val="000000"/>
                              </w:rPr>
                            </w:pPr>
                            <w:r>
                              <w:rPr>
                                <w:b/>
                                <w:color w:val="000000"/>
                                <w:spacing w:val="-2"/>
                              </w:rPr>
                              <w:t>Requirements</w:t>
                            </w:r>
                          </w:p>
                          <w:p w14:paraId="1FCFA9BA" w14:textId="77777777" w:rsidR="000B59C7" w:rsidRDefault="000B59C7" w:rsidP="000B59C7">
                            <w:pPr>
                              <w:pStyle w:val="BodyText"/>
                              <w:widowControl w:val="0"/>
                              <w:numPr>
                                <w:ilvl w:val="0"/>
                                <w:numId w:val="1"/>
                              </w:numPr>
                              <w:tabs>
                                <w:tab w:val="left" w:pos="505"/>
                              </w:tabs>
                              <w:autoSpaceDE w:val="0"/>
                              <w:autoSpaceDN w:val="0"/>
                              <w:spacing w:before="12" w:after="0"/>
                              <w:rPr>
                                <w:color w:val="000000"/>
                              </w:rPr>
                            </w:pPr>
                            <w:r>
                              <w:rPr>
                                <w:color w:val="000000"/>
                                <w:spacing w:val="-5"/>
                              </w:rPr>
                              <w:t>CV</w:t>
                            </w:r>
                          </w:p>
                          <w:p w14:paraId="7CAF1557" w14:textId="77777777" w:rsidR="000B59C7" w:rsidRDefault="000B59C7" w:rsidP="000B59C7">
                            <w:pPr>
                              <w:pStyle w:val="BodyText"/>
                              <w:widowControl w:val="0"/>
                              <w:numPr>
                                <w:ilvl w:val="0"/>
                                <w:numId w:val="1"/>
                              </w:numPr>
                              <w:tabs>
                                <w:tab w:val="left" w:pos="505"/>
                              </w:tabs>
                              <w:autoSpaceDE w:val="0"/>
                              <w:autoSpaceDN w:val="0"/>
                              <w:spacing w:before="17" w:after="0"/>
                              <w:ind w:right="549"/>
                              <w:rPr>
                                <w:color w:val="000000"/>
                              </w:rPr>
                            </w:pPr>
                            <w:r>
                              <w:rPr>
                                <w:color w:val="000000"/>
                              </w:rPr>
                              <w:t>Cover letter outlining interest in reproductive psychiatry</w:t>
                            </w:r>
                            <w:r>
                              <w:rPr>
                                <w:color w:val="000000"/>
                                <w:spacing w:val="-13"/>
                              </w:rPr>
                              <w:t xml:space="preserve"> </w:t>
                            </w:r>
                            <w:r>
                              <w:rPr>
                                <w:color w:val="000000"/>
                              </w:rPr>
                              <w:t>and</w:t>
                            </w:r>
                            <w:r>
                              <w:rPr>
                                <w:color w:val="000000"/>
                                <w:spacing w:val="-14"/>
                              </w:rPr>
                              <w:t xml:space="preserve"> </w:t>
                            </w:r>
                            <w:r>
                              <w:rPr>
                                <w:color w:val="000000"/>
                              </w:rPr>
                              <w:t>goals</w:t>
                            </w:r>
                            <w:r>
                              <w:rPr>
                                <w:color w:val="000000"/>
                                <w:spacing w:val="-13"/>
                              </w:rPr>
                              <w:t xml:space="preserve"> </w:t>
                            </w:r>
                            <w:r>
                              <w:rPr>
                                <w:color w:val="000000"/>
                              </w:rPr>
                              <w:t xml:space="preserve">for </w:t>
                            </w:r>
                            <w:r>
                              <w:rPr>
                                <w:color w:val="000000"/>
                                <w:spacing w:val="-2"/>
                              </w:rPr>
                              <w:t>fellowship.</w:t>
                            </w:r>
                          </w:p>
                          <w:p w14:paraId="63D2A377" w14:textId="77777777" w:rsidR="000B59C7" w:rsidRDefault="000B59C7" w:rsidP="000B59C7">
                            <w:pPr>
                              <w:pStyle w:val="BodyText"/>
                              <w:widowControl w:val="0"/>
                              <w:numPr>
                                <w:ilvl w:val="0"/>
                                <w:numId w:val="1"/>
                              </w:numPr>
                              <w:tabs>
                                <w:tab w:val="left" w:pos="505"/>
                              </w:tabs>
                              <w:autoSpaceDE w:val="0"/>
                              <w:autoSpaceDN w:val="0"/>
                              <w:spacing w:before="14" w:after="0" w:line="242" w:lineRule="auto"/>
                              <w:ind w:right="375"/>
                              <w:rPr>
                                <w:color w:val="000000"/>
                              </w:rPr>
                            </w:pPr>
                            <w:r>
                              <w:rPr>
                                <w:color w:val="000000"/>
                              </w:rPr>
                              <w:t>Three recommendation letters.</w:t>
                            </w:r>
                            <w:r>
                              <w:rPr>
                                <w:color w:val="000000"/>
                                <w:spacing w:val="-10"/>
                              </w:rPr>
                              <w:t xml:space="preserve"> </w:t>
                            </w:r>
                            <w:r>
                              <w:rPr>
                                <w:color w:val="000000"/>
                              </w:rPr>
                              <w:t>One</w:t>
                            </w:r>
                            <w:r>
                              <w:rPr>
                                <w:color w:val="000000"/>
                                <w:spacing w:val="-10"/>
                              </w:rPr>
                              <w:t xml:space="preserve"> </w:t>
                            </w:r>
                            <w:r>
                              <w:rPr>
                                <w:color w:val="000000"/>
                              </w:rPr>
                              <w:t>must</w:t>
                            </w:r>
                            <w:r>
                              <w:rPr>
                                <w:color w:val="000000"/>
                                <w:spacing w:val="-10"/>
                              </w:rPr>
                              <w:t xml:space="preserve"> </w:t>
                            </w:r>
                            <w:r>
                              <w:rPr>
                                <w:color w:val="000000"/>
                              </w:rPr>
                              <w:t>be</w:t>
                            </w:r>
                            <w:r>
                              <w:rPr>
                                <w:color w:val="000000"/>
                                <w:spacing w:val="-10"/>
                              </w:rPr>
                              <w:t xml:space="preserve"> </w:t>
                            </w:r>
                            <w:r>
                              <w:rPr>
                                <w:color w:val="000000"/>
                              </w:rPr>
                              <w:t>from program director.</w:t>
                            </w:r>
                          </w:p>
                          <w:p w14:paraId="22D5E59F" w14:textId="77777777" w:rsidR="000B59C7" w:rsidRDefault="000B59C7" w:rsidP="000B59C7">
                            <w:pPr>
                              <w:pStyle w:val="BodyText"/>
                              <w:spacing w:before="8"/>
                              <w:rPr>
                                <w:color w:val="000000"/>
                                <w:sz w:val="23"/>
                              </w:rPr>
                            </w:pPr>
                          </w:p>
                          <w:p w14:paraId="02D6D2FE" w14:textId="77777777" w:rsidR="000B59C7" w:rsidRDefault="000B59C7" w:rsidP="000B59C7">
                            <w:pPr>
                              <w:spacing w:line="275" w:lineRule="exact"/>
                              <w:ind w:left="145"/>
                              <w:rPr>
                                <w:b/>
                                <w:color w:val="000000"/>
                              </w:rPr>
                            </w:pPr>
                            <w:r>
                              <w:rPr>
                                <w:b/>
                                <w:color w:val="000000"/>
                                <w:spacing w:val="-2"/>
                              </w:rPr>
                              <w:t>Process</w:t>
                            </w:r>
                          </w:p>
                          <w:p w14:paraId="0668FFAB" w14:textId="77777777" w:rsidR="000B59C7" w:rsidRDefault="000B59C7" w:rsidP="000B59C7">
                            <w:pPr>
                              <w:pStyle w:val="BodyText"/>
                              <w:ind w:left="145"/>
                              <w:rPr>
                                <w:color w:val="000000"/>
                              </w:rPr>
                            </w:pPr>
                            <w:r>
                              <w:rPr>
                                <w:color w:val="000000"/>
                              </w:rPr>
                              <w:t xml:space="preserve">Please send the above application materials to Margo Nathan, MD at </w:t>
                            </w:r>
                            <w:hyperlink r:id="rId10">
                              <w:r>
                                <w:rPr>
                                  <w:color w:val="000000"/>
                                  <w:spacing w:val="-2"/>
                                </w:rPr>
                                <w:t>margo_nathan@med.unc.edu.</w:t>
                              </w:r>
                            </w:hyperlink>
                            <w:r>
                              <w:rPr>
                                <w:color w:val="000000"/>
                                <w:spacing w:val="-2"/>
                              </w:rPr>
                              <w:t xml:space="preserve"> </w:t>
                            </w:r>
                            <w:r>
                              <w:rPr>
                                <w:color w:val="000000"/>
                              </w:rPr>
                              <w:t>Applications will be accepted on a rolling basis starting May 1</w:t>
                            </w:r>
                            <w:r w:rsidRPr="00970230">
                              <w:rPr>
                                <w:color w:val="000000"/>
                                <w:vertAlign w:val="superscript"/>
                              </w:rPr>
                              <w:t>st</w:t>
                            </w:r>
                            <w:r>
                              <w:rPr>
                                <w:color w:val="000000"/>
                              </w:rPr>
                              <w:t xml:space="preserve"> 2026 until</w:t>
                            </w:r>
                            <w:r>
                              <w:rPr>
                                <w:color w:val="000000"/>
                                <w:spacing w:val="-6"/>
                              </w:rPr>
                              <w:t xml:space="preserve"> </w:t>
                            </w:r>
                            <w:r>
                              <w:rPr>
                                <w:color w:val="000000"/>
                              </w:rPr>
                              <w:t>the</w:t>
                            </w:r>
                            <w:r>
                              <w:rPr>
                                <w:color w:val="000000"/>
                                <w:spacing w:val="-6"/>
                              </w:rPr>
                              <w:t xml:space="preserve"> </w:t>
                            </w:r>
                            <w:r>
                              <w:rPr>
                                <w:color w:val="000000"/>
                              </w:rPr>
                              <w:t>position</w:t>
                            </w:r>
                            <w:r>
                              <w:rPr>
                                <w:color w:val="000000"/>
                                <w:spacing w:val="-6"/>
                              </w:rPr>
                              <w:t xml:space="preserve"> </w:t>
                            </w:r>
                            <w:r>
                              <w:rPr>
                                <w:color w:val="000000"/>
                              </w:rPr>
                              <w:t>is</w:t>
                            </w:r>
                            <w:r>
                              <w:rPr>
                                <w:color w:val="000000"/>
                                <w:spacing w:val="-6"/>
                              </w:rPr>
                              <w:t xml:space="preserve"> </w:t>
                            </w:r>
                            <w:r>
                              <w:rPr>
                                <w:color w:val="000000"/>
                              </w:rPr>
                              <w:t>filled.</w:t>
                            </w:r>
                            <w:r>
                              <w:rPr>
                                <w:color w:val="000000"/>
                                <w:spacing w:val="40"/>
                              </w:rPr>
                              <w:t xml:space="preserve"> </w:t>
                            </w:r>
                            <w:r>
                              <w:rPr>
                                <w:color w:val="000000"/>
                              </w:rPr>
                              <w:t>Start date is July 1, 2026.</w:t>
                            </w:r>
                          </w:p>
                          <w:p w14:paraId="0524E8BE" w14:textId="77777777" w:rsidR="000B59C7" w:rsidRDefault="000B59C7" w:rsidP="000B59C7">
                            <w:pPr>
                              <w:pStyle w:val="BodyText"/>
                              <w:spacing w:before="11"/>
                              <w:rPr>
                                <w:color w:val="000000"/>
                                <w:sz w:val="23"/>
                              </w:rPr>
                            </w:pPr>
                          </w:p>
                          <w:p w14:paraId="74016C2D" w14:textId="77777777" w:rsidR="000B59C7" w:rsidRDefault="000B59C7" w:rsidP="000B59C7">
                            <w:pPr>
                              <w:ind w:left="145"/>
                              <w:rPr>
                                <w:b/>
                                <w:color w:val="000000"/>
                              </w:rPr>
                            </w:pPr>
                            <w:r>
                              <w:rPr>
                                <w:b/>
                                <w:color w:val="000000"/>
                                <w:spacing w:val="-2"/>
                              </w:rPr>
                              <w:t>Questions?</w:t>
                            </w:r>
                          </w:p>
                          <w:p w14:paraId="759FE488" w14:textId="77777777" w:rsidR="000B59C7" w:rsidRDefault="000B59C7" w:rsidP="000B59C7">
                            <w:pPr>
                              <w:pStyle w:val="BodyText"/>
                              <w:spacing w:before="4" w:line="237" w:lineRule="auto"/>
                              <w:ind w:left="145"/>
                              <w:rPr>
                                <w:color w:val="000000"/>
                              </w:rPr>
                            </w:pPr>
                            <w:r>
                              <w:rPr>
                                <w:color w:val="000000"/>
                              </w:rPr>
                              <w:t>Contact</w:t>
                            </w:r>
                            <w:r>
                              <w:rPr>
                                <w:color w:val="000000"/>
                                <w:spacing w:val="-10"/>
                              </w:rPr>
                              <w:t xml:space="preserve"> </w:t>
                            </w:r>
                            <w:r>
                              <w:rPr>
                                <w:color w:val="000000"/>
                              </w:rPr>
                              <w:t>Margo</w:t>
                            </w:r>
                            <w:r>
                              <w:rPr>
                                <w:color w:val="000000"/>
                                <w:spacing w:val="-9"/>
                              </w:rPr>
                              <w:t xml:space="preserve"> </w:t>
                            </w:r>
                            <w:r>
                              <w:rPr>
                                <w:color w:val="000000"/>
                              </w:rPr>
                              <w:t>Nathan,</w:t>
                            </w:r>
                            <w:r>
                              <w:rPr>
                                <w:color w:val="000000"/>
                                <w:spacing w:val="-10"/>
                              </w:rPr>
                              <w:t xml:space="preserve"> </w:t>
                            </w:r>
                            <w:r>
                              <w:rPr>
                                <w:color w:val="000000"/>
                              </w:rPr>
                              <w:t>MD</w:t>
                            </w:r>
                            <w:r>
                              <w:rPr>
                                <w:color w:val="000000"/>
                                <w:spacing w:val="-9"/>
                              </w:rPr>
                              <w:t xml:space="preserve"> </w:t>
                            </w:r>
                            <w:r>
                              <w:rPr>
                                <w:color w:val="000000"/>
                              </w:rPr>
                              <w:t xml:space="preserve">at </w:t>
                            </w:r>
                            <w:hyperlink r:id="rId11">
                              <w:r>
                                <w:rPr>
                                  <w:color w:val="000000"/>
                                  <w:spacing w:val="-2"/>
                                </w:rPr>
                                <w:t>margo_nathan@med.unc.edu</w:t>
                              </w:r>
                            </w:hyperlink>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A94F5E1" id="_x0000_t202" coordsize="21600,21600" o:spt="202" path="m,l,21600r21600,l21600,xe">
                <v:stroke joinstyle="miter"/>
                <v:path gradientshapeok="t" o:connecttype="rect"/>
              </v:shapetype>
              <v:shape id="Textbox 2" o:spid="_x0000_s1026" type="#_x0000_t202" style="position:absolute;margin-left:343pt;margin-top:0;width:196.85pt;height:5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" fillcolor="#dae3f3" strokeweight=".5pt">
                <v:path arrowok="t"/>
                <v:textbox inset="0,0,0,0">
                  <w:txbxContent>
                    <w:p w14:paraId="74004F02" w14:textId="6A31FA6E" w:rsidR="000B59C7" w:rsidRDefault="000B59C7" w:rsidP="000B59C7">
                      <w:pPr>
                        <w:spacing w:before="77" w:line="237" w:lineRule="auto"/>
                        <w:ind w:left="145" w:right="1911"/>
                        <w:rPr>
                          <w:b/>
                          <w:color w:val="000000"/>
                          <w:sz w:val="32"/>
                        </w:rPr>
                      </w:pPr>
                      <w:r>
                        <w:rPr>
                          <w:b/>
                          <w:color w:val="000000"/>
                          <w:sz w:val="32"/>
                        </w:rPr>
                        <w:t xml:space="preserve">Apply for </w:t>
                      </w:r>
                      <w:r>
                        <w:rPr>
                          <w:b/>
                          <w:color w:val="000000"/>
                          <w:spacing w:val="-2"/>
                          <w:sz w:val="32"/>
                        </w:rPr>
                        <w:t>202</w:t>
                      </w:r>
                      <w:r w:rsidR="001041E1">
                        <w:rPr>
                          <w:b/>
                          <w:color w:val="000000"/>
                          <w:spacing w:val="-2"/>
                          <w:sz w:val="32"/>
                        </w:rPr>
                        <w:t>7-2028</w:t>
                      </w:r>
                    </w:p>
                    <w:p w14:paraId="4AE3F79D" w14:textId="77777777" w:rsidR="000B59C7" w:rsidRDefault="000B59C7" w:rsidP="000B59C7">
                      <w:pPr>
                        <w:spacing w:before="3"/>
                        <w:ind w:left="145"/>
                        <w:rPr>
                          <w:b/>
                          <w:color w:val="000000"/>
                          <w:sz w:val="32"/>
                        </w:rPr>
                      </w:pPr>
                      <w:r>
                        <w:rPr>
                          <w:b/>
                          <w:color w:val="000000"/>
                          <w:sz w:val="32"/>
                        </w:rPr>
                        <w:t xml:space="preserve">Reproductive Psychiatry </w:t>
                      </w:r>
                      <w:r>
                        <w:rPr>
                          <w:b/>
                          <w:color w:val="000000"/>
                          <w:spacing w:val="-2"/>
                          <w:sz w:val="32"/>
                        </w:rPr>
                        <w:t>Fellowship</w:t>
                      </w:r>
                    </w:p>
                    <w:p w14:paraId="269F0D7D" w14:textId="77777777" w:rsidR="000B59C7" w:rsidRDefault="000B59C7" w:rsidP="000B59C7">
                      <w:pPr>
                        <w:spacing w:before="253"/>
                        <w:ind w:left="145"/>
                        <w:rPr>
                          <w:b/>
                          <w:color w:val="000000"/>
                        </w:rPr>
                      </w:pPr>
                      <w:r>
                        <w:rPr>
                          <w:b/>
                          <w:color w:val="000000"/>
                        </w:rPr>
                        <w:t>Who</w:t>
                      </w:r>
                      <w:r>
                        <w:rPr>
                          <w:b/>
                          <w:color w:val="000000"/>
                          <w:spacing w:val="-1"/>
                        </w:rPr>
                        <w:t xml:space="preserve"> </w:t>
                      </w:r>
                      <w:r>
                        <w:rPr>
                          <w:b/>
                          <w:color w:val="000000"/>
                        </w:rPr>
                        <w:t>Can</w:t>
                      </w:r>
                      <w:r>
                        <w:rPr>
                          <w:b/>
                          <w:color w:val="000000"/>
                          <w:spacing w:val="-1"/>
                        </w:rPr>
                        <w:t xml:space="preserve"> </w:t>
                      </w:r>
                      <w:r>
                        <w:rPr>
                          <w:b/>
                          <w:color w:val="000000"/>
                          <w:spacing w:val="-2"/>
                        </w:rPr>
                        <w:t>Apply</w:t>
                      </w:r>
                    </w:p>
                    <w:p w14:paraId="3ED54AE1" w14:textId="77777777" w:rsidR="000B59C7" w:rsidRDefault="000B59C7" w:rsidP="000B59C7">
                      <w:pPr>
                        <w:pStyle w:val="BodyText"/>
                        <w:widowControl w:val="0"/>
                        <w:numPr>
                          <w:ilvl w:val="0"/>
                          <w:numId w:val="1"/>
                        </w:numPr>
                        <w:tabs>
                          <w:tab w:val="left" w:pos="505"/>
                        </w:tabs>
                        <w:autoSpaceDE w:val="0"/>
                        <w:autoSpaceDN w:val="0"/>
                        <w:spacing w:before="12" w:after="0"/>
                        <w:ind w:right="361"/>
                        <w:rPr>
                          <w:color w:val="000000"/>
                        </w:rPr>
                      </w:pPr>
                      <w:r>
                        <w:rPr>
                          <w:color w:val="000000"/>
                        </w:rPr>
                        <w:t>Successful</w:t>
                      </w:r>
                      <w:r>
                        <w:rPr>
                          <w:color w:val="000000"/>
                          <w:spacing w:val="-13"/>
                        </w:rPr>
                        <w:t xml:space="preserve"> </w:t>
                      </w:r>
                      <w:r>
                        <w:rPr>
                          <w:color w:val="000000"/>
                        </w:rPr>
                        <w:t>applicants</w:t>
                      </w:r>
                      <w:r>
                        <w:rPr>
                          <w:color w:val="000000"/>
                          <w:spacing w:val="-13"/>
                        </w:rPr>
                        <w:t xml:space="preserve"> </w:t>
                      </w:r>
                      <w:r>
                        <w:rPr>
                          <w:color w:val="000000"/>
                        </w:rPr>
                        <w:t>will have completed an ACGME accredited psychiatry</w:t>
                      </w:r>
                      <w:r>
                        <w:rPr>
                          <w:color w:val="000000"/>
                          <w:spacing w:val="-17"/>
                        </w:rPr>
                        <w:t xml:space="preserve"> </w:t>
                      </w:r>
                      <w:r>
                        <w:rPr>
                          <w:color w:val="000000"/>
                        </w:rPr>
                        <w:t>residency</w:t>
                      </w:r>
                      <w:r>
                        <w:rPr>
                          <w:color w:val="000000"/>
                          <w:spacing w:val="-17"/>
                        </w:rPr>
                        <w:t xml:space="preserve"> </w:t>
                      </w:r>
                      <w:r>
                        <w:rPr>
                          <w:color w:val="000000"/>
                        </w:rPr>
                        <w:t>prior to the start of fellowship.</w:t>
                      </w:r>
                    </w:p>
                    <w:p w14:paraId="17A664BF" w14:textId="77777777" w:rsidR="000B59C7" w:rsidRDefault="000B59C7" w:rsidP="000B59C7">
                      <w:pPr>
                        <w:pStyle w:val="BodyText"/>
                        <w:spacing w:before="5"/>
                        <w:rPr>
                          <w:color w:val="000000"/>
                        </w:rPr>
                      </w:pPr>
                    </w:p>
                    <w:p w14:paraId="6573A00B" w14:textId="77777777" w:rsidR="000B59C7" w:rsidRDefault="000B59C7" w:rsidP="000B59C7">
                      <w:pPr>
                        <w:ind w:left="145"/>
                        <w:rPr>
                          <w:b/>
                          <w:color w:val="000000"/>
                        </w:rPr>
                      </w:pPr>
                      <w:r>
                        <w:rPr>
                          <w:b/>
                          <w:color w:val="000000"/>
                          <w:spacing w:val="-2"/>
                        </w:rPr>
                        <w:t>Requirements</w:t>
                      </w:r>
                    </w:p>
                    <w:p w14:paraId="1FCFA9BA" w14:textId="77777777" w:rsidR="000B59C7" w:rsidRDefault="000B59C7" w:rsidP="000B59C7">
                      <w:pPr>
                        <w:pStyle w:val="BodyText"/>
                        <w:widowControl w:val="0"/>
                        <w:numPr>
                          <w:ilvl w:val="0"/>
                          <w:numId w:val="1"/>
                        </w:numPr>
                        <w:tabs>
                          <w:tab w:val="left" w:pos="505"/>
                        </w:tabs>
                        <w:autoSpaceDE w:val="0"/>
                        <w:autoSpaceDN w:val="0"/>
                        <w:spacing w:before="12" w:after="0"/>
                        <w:rPr>
                          <w:color w:val="000000"/>
                        </w:rPr>
                      </w:pPr>
                      <w:r>
                        <w:rPr>
                          <w:color w:val="000000"/>
                          <w:spacing w:val="-5"/>
                        </w:rPr>
                        <w:t>CV</w:t>
                      </w:r>
                    </w:p>
                    <w:p w14:paraId="7CAF1557" w14:textId="77777777" w:rsidR="000B59C7" w:rsidRDefault="000B59C7" w:rsidP="000B59C7">
                      <w:pPr>
                        <w:pStyle w:val="BodyText"/>
                        <w:widowControl w:val="0"/>
                        <w:numPr>
                          <w:ilvl w:val="0"/>
                          <w:numId w:val="1"/>
                        </w:numPr>
                        <w:tabs>
                          <w:tab w:val="left" w:pos="505"/>
                        </w:tabs>
                        <w:autoSpaceDE w:val="0"/>
                        <w:autoSpaceDN w:val="0"/>
                        <w:spacing w:before="17" w:after="0"/>
                        <w:ind w:right="549"/>
                        <w:rPr>
                          <w:color w:val="000000"/>
                        </w:rPr>
                      </w:pPr>
                      <w:r>
                        <w:rPr>
                          <w:color w:val="000000"/>
                        </w:rPr>
                        <w:t>Cover letter outlining interest in reproductive psychiatry</w:t>
                      </w:r>
                      <w:r>
                        <w:rPr>
                          <w:color w:val="000000"/>
                          <w:spacing w:val="-13"/>
                        </w:rPr>
                        <w:t xml:space="preserve"> </w:t>
                      </w:r>
                      <w:r>
                        <w:rPr>
                          <w:color w:val="000000"/>
                        </w:rPr>
                        <w:t>and</w:t>
                      </w:r>
                      <w:r>
                        <w:rPr>
                          <w:color w:val="000000"/>
                          <w:spacing w:val="-14"/>
                        </w:rPr>
                        <w:t xml:space="preserve"> </w:t>
                      </w:r>
                      <w:r>
                        <w:rPr>
                          <w:color w:val="000000"/>
                        </w:rPr>
                        <w:t>goals</w:t>
                      </w:r>
                      <w:r>
                        <w:rPr>
                          <w:color w:val="000000"/>
                          <w:spacing w:val="-13"/>
                        </w:rPr>
                        <w:t xml:space="preserve"> </w:t>
                      </w:r>
                      <w:r>
                        <w:rPr>
                          <w:color w:val="000000"/>
                        </w:rPr>
                        <w:t xml:space="preserve">for </w:t>
                      </w:r>
                      <w:r>
                        <w:rPr>
                          <w:color w:val="000000"/>
                          <w:spacing w:val="-2"/>
                        </w:rPr>
                        <w:t>fellowship.</w:t>
                      </w:r>
                    </w:p>
                    <w:p w14:paraId="63D2A377" w14:textId="77777777" w:rsidR="000B59C7" w:rsidRDefault="000B59C7" w:rsidP="000B59C7">
                      <w:pPr>
                        <w:pStyle w:val="BodyText"/>
                        <w:widowControl w:val="0"/>
                        <w:numPr>
                          <w:ilvl w:val="0"/>
                          <w:numId w:val="1"/>
                        </w:numPr>
                        <w:tabs>
                          <w:tab w:val="left" w:pos="505"/>
                        </w:tabs>
                        <w:autoSpaceDE w:val="0"/>
                        <w:autoSpaceDN w:val="0"/>
                        <w:spacing w:before="14" w:after="0" w:line="242" w:lineRule="auto"/>
                        <w:ind w:right="375"/>
                        <w:rPr>
                          <w:color w:val="000000"/>
                        </w:rPr>
                      </w:pPr>
                      <w:r>
                        <w:rPr>
                          <w:color w:val="000000"/>
                        </w:rPr>
                        <w:t>Three recommendation letters.</w:t>
                      </w:r>
                      <w:r>
                        <w:rPr>
                          <w:color w:val="000000"/>
                          <w:spacing w:val="-10"/>
                        </w:rPr>
                        <w:t xml:space="preserve"> </w:t>
                      </w:r>
                      <w:r>
                        <w:rPr>
                          <w:color w:val="000000"/>
                        </w:rPr>
                        <w:t>One</w:t>
                      </w:r>
                      <w:r>
                        <w:rPr>
                          <w:color w:val="000000"/>
                          <w:spacing w:val="-10"/>
                        </w:rPr>
                        <w:t xml:space="preserve"> </w:t>
                      </w:r>
                      <w:r>
                        <w:rPr>
                          <w:color w:val="000000"/>
                        </w:rPr>
                        <w:t>must</w:t>
                      </w:r>
                      <w:r>
                        <w:rPr>
                          <w:color w:val="000000"/>
                          <w:spacing w:val="-10"/>
                        </w:rPr>
                        <w:t xml:space="preserve"> </w:t>
                      </w:r>
                      <w:r>
                        <w:rPr>
                          <w:color w:val="000000"/>
                        </w:rPr>
                        <w:t>be</w:t>
                      </w:r>
                      <w:r>
                        <w:rPr>
                          <w:color w:val="000000"/>
                          <w:spacing w:val="-10"/>
                        </w:rPr>
                        <w:t xml:space="preserve"> </w:t>
                      </w:r>
                      <w:r>
                        <w:rPr>
                          <w:color w:val="000000"/>
                        </w:rPr>
                        <w:t>from program director.</w:t>
                      </w:r>
                    </w:p>
                    <w:p w14:paraId="22D5E59F" w14:textId="77777777" w:rsidR="000B59C7" w:rsidRDefault="000B59C7" w:rsidP="000B59C7">
                      <w:pPr>
                        <w:pStyle w:val="BodyText"/>
                        <w:spacing w:before="8"/>
                        <w:rPr>
                          <w:color w:val="000000"/>
                          <w:sz w:val="23"/>
                        </w:rPr>
                      </w:pPr>
                    </w:p>
                    <w:p w14:paraId="02D6D2FE" w14:textId="77777777" w:rsidR="000B59C7" w:rsidRDefault="000B59C7" w:rsidP="000B59C7">
                      <w:pPr>
                        <w:spacing w:line="275" w:lineRule="exact"/>
                        <w:ind w:left="145"/>
                        <w:rPr>
                          <w:b/>
                          <w:color w:val="000000"/>
                        </w:rPr>
                      </w:pPr>
                      <w:r>
                        <w:rPr>
                          <w:b/>
                          <w:color w:val="000000"/>
                          <w:spacing w:val="-2"/>
                        </w:rPr>
                        <w:t>Process</w:t>
                      </w:r>
                    </w:p>
                    <w:p w14:paraId="0668FFAB" w14:textId="77777777" w:rsidR="000B59C7" w:rsidRDefault="000B59C7" w:rsidP="000B59C7">
                      <w:pPr>
                        <w:pStyle w:val="BodyText"/>
                        <w:ind w:left="145"/>
                        <w:rPr>
                          <w:color w:val="000000"/>
                        </w:rPr>
                      </w:pPr>
                      <w:r>
                        <w:rPr>
                          <w:color w:val="000000"/>
                        </w:rPr>
                        <w:t xml:space="preserve">Please send the above application materials to Margo Nathan, MD at </w:t>
                      </w:r>
                      <w:hyperlink r:id="rId12">
                        <w:r>
                          <w:rPr>
                            <w:color w:val="000000"/>
                            <w:spacing w:val="-2"/>
                          </w:rPr>
                          <w:t>margo_nathan@med.unc.edu.</w:t>
                        </w:r>
                      </w:hyperlink>
                      <w:r>
                        <w:rPr>
                          <w:color w:val="000000"/>
                          <w:spacing w:val="-2"/>
                        </w:rPr>
                        <w:t xml:space="preserve"> </w:t>
                      </w:r>
                      <w:r>
                        <w:rPr>
                          <w:color w:val="000000"/>
                        </w:rPr>
                        <w:t>Applications will be accepted on a rolling basis starting May 1</w:t>
                      </w:r>
                      <w:r w:rsidRPr="00970230">
                        <w:rPr>
                          <w:color w:val="000000"/>
                          <w:vertAlign w:val="superscript"/>
                        </w:rPr>
                        <w:t>st</w:t>
                      </w:r>
                      <w:r>
                        <w:rPr>
                          <w:color w:val="000000"/>
                        </w:rPr>
                        <w:t xml:space="preserve"> 2026 until</w:t>
                      </w:r>
                      <w:r>
                        <w:rPr>
                          <w:color w:val="000000"/>
                          <w:spacing w:val="-6"/>
                        </w:rPr>
                        <w:t xml:space="preserve"> </w:t>
                      </w:r>
                      <w:r>
                        <w:rPr>
                          <w:color w:val="000000"/>
                        </w:rPr>
                        <w:t>the</w:t>
                      </w:r>
                      <w:r>
                        <w:rPr>
                          <w:color w:val="000000"/>
                          <w:spacing w:val="-6"/>
                        </w:rPr>
                        <w:t xml:space="preserve"> </w:t>
                      </w:r>
                      <w:r>
                        <w:rPr>
                          <w:color w:val="000000"/>
                        </w:rPr>
                        <w:t>position</w:t>
                      </w:r>
                      <w:r>
                        <w:rPr>
                          <w:color w:val="000000"/>
                          <w:spacing w:val="-6"/>
                        </w:rPr>
                        <w:t xml:space="preserve"> </w:t>
                      </w:r>
                      <w:r>
                        <w:rPr>
                          <w:color w:val="000000"/>
                        </w:rPr>
                        <w:t>is</w:t>
                      </w:r>
                      <w:r>
                        <w:rPr>
                          <w:color w:val="000000"/>
                          <w:spacing w:val="-6"/>
                        </w:rPr>
                        <w:t xml:space="preserve"> </w:t>
                      </w:r>
                      <w:r>
                        <w:rPr>
                          <w:color w:val="000000"/>
                        </w:rPr>
                        <w:t>filled.</w:t>
                      </w:r>
                      <w:r>
                        <w:rPr>
                          <w:color w:val="000000"/>
                          <w:spacing w:val="40"/>
                        </w:rPr>
                        <w:t xml:space="preserve"> </w:t>
                      </w:r>
                      <w:r>
                        <w:rPr>
                          <w:color w:val="000000"/>
                        </w:rPr>
                        <w:t>Start date is July 1, 2026.</w:t>
                      </w:r>
                    </w:p>
                    <w:p w14:paraId="0524E8BE" w14:textId="77777777" w:rsidR="000B59C7" w:rsidRDefault="000B59C7" w:rsidP="000B59C7">
                      <w:pPr>
                        <w:pStyle w:val="BodyText"/>
                        <w:spacing w:before="11"/>
                        <w:rPr>
                          <w:color w:val="000000"/>
                          <w:sz w:val="23"/>
                        </w:rPr>
                      </w:pPr>
                    </w:p>
                    <w:p w14:paraId="74016C2D" w14:textId="77777777" w:rsidR="000B59C7" w:rsidRDefault="000B59C7" w:rsidP="000B59C7">
                      <w:pPr>
                        <w:ind w:left="145"/>
                        <w:rPr>
                          <w:b/>
                          <w:color w:val="000000"/>
                        </w:rPr>
                      </w:pPr>
                      <w:r>
                        <w:rPr>
                          <w:b/>
                          <w:color w:val="000000"/>
                          <w:spacing w:val="-2"/>
                        </w:rPr>
                        <w:t>Questions?</w:t>
                      </w:r>
                    </w:p>
                    <w:p w14:paraId="759FE488" w14:textId="77777777" w:rsidR="000B59C7" w:rsidRDefault="000B59C7" w:rsidP="000B59C7">
                      <w:pPr>
                        <w:pStyle w:val="BodyText"/>
                        <w:spacing w:before="4" w:line="237" w:lineRule="auto"/>
                        <w:ind w:left="145"/>
                        <w:rPr>
                          <w:color w:val="000000"/>
                        </w:rPr>
                      </w:pPr>
                      <w:r>
                        <w:rPr>
                          <w:color w:val="000000"/>
                        </w:rPr>
                        <w:t>Contact</w:t>
                      </w:r>
                      <w:r>
                        <w:rPr>
                          <w:color w:val="000000"/>
                          <w:spacing w:val="-10"/>
                        </w:rPr>
                        <w:t xml:space="preserve"> </w:t>
                      </w:r>
                      <w:r>
                        <w:rPr>
                          <w:color w:val="000000"/>
                        </w:rPr>
                        <w:t>Margo</w:t>
                      </w:r>
                      <w:r>
                        <w:rPr>
                          <w:color w:val="000000"/>
                          <w:spacing w:val="-9"/>
                        </w:rPr>
                        <w:t xml:space="preserve"> </w:t>
                      </w:r>
                      <w:r>
                        <w:rPr>
                          <w:color w:val="000000"/>
                        </w:rPr>
                        <w:t>Nathan,</w:t>
                      </w:r>
                      <w:r>
                        <w:rPr>
                          <w:color w:val="000000"/>
                          <w:spacing w:val="-10"/>
                        </w:rPr>
                        <w:t xml:space="preserve"> </w:t>
                      </w:r>
                      <w:r>
                        <w:rPr>
                          <w:color w:val="000000"/>
                        </w:rPr>
                        <w:t>MD</w:t>
                      </w:r>
                      <w:r>
                        <w:rPr>
                          <w:color w:val="000000"/>
                          <w:spacing w:val="-9"/>
                        </w:rPr>
                        <w:t xml:space="preserve"> </w:t>
                      </w:r>
                      <w:r>
                        <w:rPr>
                          <w:color w:val="000000"/>
                        </w:rPr>
                        <w:t xml:space="preserve">at </w:t>
                      </w:r>
                      <w:hyperlink r:id="rId13">
                        <w:r>
                          <w:rPr>
                            <w:color w:val="000000"/>
                            <w:spacing w:val="-2"/>
                          </w:rPr>
                          <w:t>margo_nathan@med.unc.edu</w:t>
                        </w:r>
                      </w:hyperlink>
                    </w:p>
                  </w:txbxContent>
                </v:textbox>
                <w10:wrap type="tight"/>
              </v:shape>
            </w:pict>
          </mc:Fallback>
        </mc:AlternateContent>
      </w:r>
      <w:r w:rsidRPr="000B59C7">
        <w:rPr>
          <w:rFonts w:ascii="Arial" w:eastAsia="Arial" w:hAnsi="Arial" w:cs="Arial"/>
          <w:b/>
          <w:bCs/>
          <w:spacing w:val="-12"/>
          <w:sz w:val="28"/>
          <w:szCs w:val="28"/>
        </w:rPr>
        <w:t xml:space="preserve">Reproductive </w:t>
      </w:r>
      <w:r w:rsidRPr="000B59C7">
        <w:rPr>
          <w:rFonts w:ascii="Arial" w:eastAsia="Arial" w:hAnsi="Arial" w:cs="Arial"/>
          <w:b/>
          <w:bCs/>
          <w:sz w:val="28"/>
          <w:szCs w:val="28"/>
        </w:rPr>
        <w:t>Psychiatry</w:t>
      </w:r>
      <w:r w:rsidRPr="000B59C7">
        <w:rPr>
          <w:rFonts w:ascii="Arial" w:eastAsia="Arial" w:hAnsi="Arial" w:cs="Arial"/>
          <w:b/>
          <w:bCs/>
          <w:spacing w:val="-11"/>
          <w:sz w:val="28"/>
          <w:szCs w:val="28"/>
        </w:rPr>
        <w:t xml:space="preserve"> </w:t>
      </w:r>
      <w:r w:rsidRPr="000B59C7">
        <w:rPr>
          <w:rFonts w:ascii="Arial" w:eastAsia="Arial" w:hAnsi="Arial" w:cs="Arial"/>
          <w:b/>
          <w:bCs/>
          <w:spacing w:val="-2"/>
          <w:sz w:val="28"/>
          <w:szCs w:val="28"/>
        </w:rPr>
        <w:t>Fellowship</w:t>
      </w:r>
    </w:p>
    <w:p w14:paraId="7B008D52" w14:textId="7C1E2DB7" w:rsidR="000B59C7" w:rsidRPr="000B59C7" w:rsidRDefault="000B59C7" w:rsidP="00554591">
      <w:pPr>
        <w:widowControl w:val="0"/>
        <w:autoSpaceDE w:val="0"/>
        <w:autoSpaceDN w:val="0"/>
        <w:spacing w:before="90"/>
        <w:rPr>
          <w:rFonts w:ascii="Arial" w:eastAsia="Arial" w:hAnsi="Arial" w:cs="Arial"/>
          <w:b/>
          <w:bCs/>
          <w:sz w:val="28"/>
          <w:szCs w:val="28"/>
        </w:rPr>
      </w:pPr>
      <w:r w:rsidRPr="000B59C7">
        <w:rPr>
          <w:rFonts w:ascii="Arial" w:eastAsia="Arial" w:hAnsi="Arial" w:cs="Arial"/>
        </w:rPr>
        <w:t>The</w:t>
      </w:r>
      <w:r w:rsidRPr="000B59C7">
        <w:rPr>
          <w:rFonts w:ascii="Arial" w:eastAsia="Arial" w:hAnsi="Arial" w:cs="Arial"/>
          <w:spacing w:val="-5"/>
        </w:rPr>
        <w:t xml:space="preserve"> </w:t>
      </w:r>
      <w:r w:rsidRPr="000B59C7">
        <w:rPr>
          <w:rFonts w:ascii="Arial" w:eastAsia="Arial" w:hAnsi="Arial" w:cs="Arial"/>
        </w:rPr>
        <w:t>University</w:t>
      </w:r>
      <w:r w:rsidRPr="000B59C7">
        <w:rPr>
          <w:rFonts w:ascii="Arial" w:eastAsia="Arial" w:hAnsi="Arial" w:cs="Arial"/>
          <w:spacing w:val="-5"/>
        </w:rPr>
        <w:t xml:space="preserve"> </w:t>
      </w:r>
      <w:r w:rsidRPr="000B59C7">
        <w:rPr>
          <w:rFonts w:ascii="Arial" w:eastAsia="Arial" w:hAnsi="Arial" w:cs="Arial"/>
        </w:rPr>
        <w:t>of</w:t>
      </w:r>
      <w:r w:rsidRPr="000B59C7">
        <w:rPr>
          <w:rFonts w:ascii="Arial" w:eastAsia="Arial" w:hAnsi="Arial" w:cs="Arial"/>
          <w:spacing w:val="-6"/>
        </w:rPr>
        <w:t xml:space="preserve"> </w:t>
      </w:r>
      <w:r w:rsidRPr="000B59C7">
        <w:rPr>
          <w:rFonts w:ascii="Arial" w:eastAsia="Arial" w:hAnsi="Arial" w:cs="Arial"/>
        </w:rPr>
        <w:t>North</w:t>
      </w:r>
      <w:r w:rsidRPr="000B59C7">
        <w:rPr>
          <w:rFonts w:ascii="Arial" w:eastAsia="Arial" w:hAnsi="Arial" w:cs="Arial"/>
          <w:spacing w:val="-5"/>
        </w:rPr>
        <w:t xml:space="preserve"> </w:t>
      </w:r>
      <w:r w:rsidRPr="000B59C7">
        <w:rPr>
          <w:rFonts w:ascii="Arial" w:eastAsia="Arial" w:hAnsi="Arial" w:cs="Arial"/>
        </w:rPr>
        <w:t>Carolina</w:t>
      </w:r>
      <w:r w:rsidRPr="000B59C7">
        <w:rPr>
          <w:rFonts w:ascii="Arial" w:eastAsia="Arial" w:hAnsi="Arial" w:cs="Arial"/>
          <w:spacing w:val="-5"/>
        </w:rPr>
        <w:t xml:space="preserve"> </w:t>
      </w:r>
      <w:r w:rsidRPr="000B59C7">
        <w:rPr>
          <w:rFonts w:ascii="Arial" w:eastAsia="Arial" w:hAnsi="Arial" w:cs="Arial"/>
        </w:rPr>
        <w:t>at</w:t>
      </w:r>
      <w:r w:rsidRPr="000B59C7">
        <w:rPr>
          <w:rFonts w:ascii="Arial" w:eastAsia="Arial" w:hAnsi="Arial" w:cs="Arial"/>
          <w:spacing w:val="-6"/>
        </w:rPr>
        <w:t xml:space="preserve"> </w:t>
      </w:r>
      <w:r w:rsidRPr="000B59C7">
        <w:rPr>
          <w:rFonts w:ascii="Arial" w:eastAsia="Arial" w:hAnsi="Arial" w:cs="Arial"/>
        </w:rPr>
        <w:t>Chapel</w:t>
      </w:r>
      <w:r w:rsidRPr="000B59C7">
        <w:rPr>
          <w:rFonts w:ascii="Arial" w:eastAsia="Arial" w:hAnsi="Arial" w:cs="Arial"/>
          <w:spacing w:val="-5"/>
        </w:rPr>
        <w:t xml:space="preserve"> </w:t>
      </w:r>
      <w:r w:rsidRPr="000B59C7">
        <w:rPr>
          <w:rFonts w:ascii="Arial" w:eastAsia="Arial" w:hAnsi="Arial" w:cs="Arial"/>
        </w:rPr>
        <w:t>Hill</w:t>
      </w:r>
      <w:r w:rsidRPr="000B59C7">
        <w:rPr>
          <w:rFonts w:ascii="Arial" w:eastAsia="Arial" w:hAnsi="Arial" w:cs="Arial"/>
          <w:spacing w:val="-5"/>
        </w:rPr>
        <w:t xml:space="preserve"> </w:t>
      </w:r>
      <w:r w:rsidRPr="000B59C7">
        <w:rPr>
          <w:rFonts w:ascii="Arial" w:eastAsia="Arial" w:hAnsi="Arial" w:cs="Arial"/>
        </w:rPr>
        <w:t>Department of Psychiatry is offering a 12-month fellowship providing advanced subspecialty training in</w:t>
      </w:r>
      <w:r w:rsidRPr="000B59C7">
        <w:rPr>
          <w:rFonts w:ascii="Arial" w:eastAsia="Arial" w:hAnsi="Arial" w:cs="Arial"/>
          <w:spacing w:val="-1"/>
        </w:rPr>
        <w:t xml:space="preserve"> </w:t>
      </w:r>
      <w:r w:rsidRPr="000B59C7">
        <w:rPr>
          <w:rFonts w:ascii="Arial" w:eastAsia="Arial" w:hAnsi="Arial" w:cs="Arial"/>
        </w:rPr>
        <w:t>reproductive psychiatry.</w:t>
      </w:r>
    </w:p>
    <w:p w14:paraId="5F3A6F82" w14:textId="77777777" w:rsidR="000B59C7" w:rsidRPr="000B59C7" w:rsidRDefault="000B59C7" w:rsidP="000B59C7">
      <w:pPr>
        <w:widowControl w:val="0"/>
        <w:autoSpaceDE w:val="0"/>
        <w:autoSpaceDN w:val="0"/>
        <w:spacing w:before="9"/>
        <w:rPr>
          <w:rFonts w:ascii="Arial" w:eastAsia="Arial" w:hAnsi="Arial" w:cs="Arial"/>
          <w:sz w:val="23"/>
        </w:rPr>
      </w:pPr>
    </w:p>
    <w:p w14:paraId="5FD4BDA5" w14:textId="77777777" w:rsidR="000B59C7" w:rsidRPr="000B59C7" w:rsidRDefault="000B59C7" w:rsidP="00554591">
      <w:pPr>
        <w:widowControl w:val="0"/>
        <w:autoSpaceDE w:val="0"/>
        <w:autoSpaceDN w:val="0"/>
        <w:rPr>
          <w:rFonts w:ascii="Arial" w:eastAsia="Arial" w:hAnsi="Arial" w:cs="Arial"/>
        </w:rPr>
      </w:pPr>
      <w:r w:rsidRPr="000B59C7">
        <w:rPr>
          <w:rFonts w:ascii="Arial" w:eastAsia="Arial" w:hAnsi="Arial" w:cs="Arial"/>
        </w:rPr>
        <w:t>The</w:t>
      </w:r>
      <w:r w:rsidRPr="000B59C7">
        <w:rPr>
          <w:rFonts w:ascii="Arial" w:eastAsia="Arial" w:hAnsi="Arial" w:cs="Arial"/>
          <w:spacing w:val="-1"/>
        </w:rPr>
        <w:t xml:space="preserve"> </w:t>
      </w:r>
      <w:r w:rsidRPr="000B59C7">
        <w:rPr>
          <w:rFonts w:ascii="Arial" w:eastAsia="Arial" w:hAnsi="Arial" w:cs="Arial"/>
        </w:rPr>
        <w:t>fellowship</w:t>
      </w:r>
      <w:r w:rsidRPr="000B59C7">
        <w:rPr>
          <w:rFonts w:ascii="Arial" w:eastAsia="Arial" w:hAnsi="Arial" w:cs="Arial"/>
          <w:spacing w:val="-1"/>
        </w:rPr>
        <w:t xml:space="preserve"> </w:t>
      </w:r>
      <w:r w:rsidRPr="000B59C7">
        <w:rPr>
          <w:rFonts w:ascii="Arial" w:eastAsia="Arial" w:hAnsi="Arial" w:cs="Arial"/>
        </w:rPr>
        <w:t>is</w:t>
      </w:r>
      <w:r w:rsidRPr="000B59C7">
        <w:rPr>
          <w:rFonts w:ascii="Arial" w:eastAsia="Arial" w:hAnsi="Arial" w:cs="Arial"/>
          <w:spacing w:val="-1"/>
        </w:rPr>
        <w:t xml:space="preserve"> </w:t>
      </w:r>
      <w:r w:rsidRPr="000B59C7">
        <w:rPr>
          <w:rFonts w:ascii="Arial" w:eastAsia="Arial" w:hAnsi="Arial" w:cs="Arial"/>
        </w:rPr>
        <w:t>embedded within</w:t>
      </w:r>
      <w:r w:rsidRPr="000B59C7">
        <w:rPr>
          <w:rFonts w:ascii="Arial" w:eastAsia="Arial" w:hAnsi="Arial" w:cs="Arial"/>
          <w:spacing w:val="-1"/>
        </w:rPr>
        <w:t xml:space="preserve"> </w:t>
      </w:r>
      <w:r w:rsidRPr="000B59C7">
        <w:rPr>
          <w:rFonts w:ascii="Arial" w:eastAsia="Arial" w:hAnsi="Arial" w:cs="Arial"/>
        </w:rPr>
        <w:t>the</w:t>
      </w:r>
      <w:r w:rsidRPr="000B59C7">
        <w:rPr>
          <w:rFonts w:ascii="Arial" w:eastAsia="Arial" w:hAnsi="Arial" w:cs="Arial"/>
          <w:spacing w:val="-1"/>
        </w:rPr>
        <w:t xml:space="preserve"> </w:t>
      </w:r>
      <w:r w:rsidRPr="000B59C7">
        <w:rPr>
          <w:rFonts w:ascii="Arial" w:eastAsia="Arial" w:hAnsi="Arial" w:cs="Arial"/>
        </w:rPr>
        <w:t>department’s</w:t>
      </w:r>
      <w:r w:rsidRPr="000B59C7">
        <w:rPr>
          <w:rFonts w:ascii="Arial" w:eastAsia="Arial" w:hAnsi="Arial" w:cs="Arial"/>
          <w:spacing w:val="-1"/>
        </w:rPr>
        <w:t xml:space="preserve"> </w:t>
      </w:r>
      <w:r w:rsidRPr="000B59C7">
        <w:rPr>
          <w:rFonts w:ascii="Arial" w:eastAsia="Arial" w:hAnsi="Arial" w:cs="Arial"/>
        </w:rPr>
        <w:t>Women’s</w:t>
      </w:r>
      <w:r w:rsidRPr="000B59C7">
        <w:rPr>
          <w:rFonts w:ascii="Arial" w:eastAsia="Arial" w:hAnsi="Arial" w:cs="Arial"/>
          <w:spacing w:val="-4"/>
        </w:rPr>
        <w:t xml:space="preserve"> </w:t>
      </w:r>
      <w:r w:rsidRPr="000B59C7">
        <w:rPr>
          <w:rFonts w:ascii="Arial" w:eastAsia="Arial" w:hAnsi="Arial" w:cs="Arial"/>
        </w:rPr>
        <w:t>Mood</w:t>
      </w:r>
      <w:r w:rsidRPr="000B59C7">
        <w:rPr>
          <w:rFonts w:ascii="Arial" w:eastAsia="Arial" w:hAnsi="Arial" w:cs="Arial"/>
          <w:spacing w:val="-4"/>
        </w:rPr>
        <w:t xml:space="preserve"> </w:t>
      </w:r>
      <w:r w:rsidRPr="000B59C7">
        <w:rPr>
          <w:rFonts w:ascii="Arial" w:eastAsia="Arial" w:hAnsi="Arial" w:cs="Arial"/>
        </w:rPr>
        <w:t>Disorders Center (WMDC),</w:t>
      </w:r>
      <w:r w:rsidRPr="000B59C7">
        <w:rPr>
          <w:rFonts w:ascii="Arial" w:eastAsia="Arial" w:hAnsi="Arial" w:cs="Arial"/>
          <w:spacing w:val="-4"/>
        </w:rPr>
        <w:t xml:space="preserve"> </w:t>
      </w:r>
      <w:r w:rsidRPr="000B59C7">
        <w:rPr>
          <w:rFonts w:ascii="Arial" w:eastAsia="Arial" w:hAnsi="Arial" w:cs="Arial"/>
        </w:rPr>
        <w:t>a</w:t>
      </w:r>
      <w:r w:rsidRPr="000B59C7">
        <w:rPr>
          <w:rFonts w:ascii="Arial" w:eastAsia="Arial" w:hAnsi="Arial" w:cs="Arial"/>
          <w:spacing w:val="-4"/>
        </w:rPr>
        <w:t xml:space="preserve"> </w:t>
      </w:r>
      <w:r w:rsidRPr="000B59C7">
        <w:rPr>
          <w:rFonts w:ascii="Arial" w:eastAsia="Arial" w:hAnsi="Arial" w:cs="Arial"/>
        </w:rPr>
        <w:t>national</w:t>
      </w:r>
      <w:r w:rsidRPr="000B59C7">
        <w:rPr>
          <w:rFonts w:ascii="Arial" w:eastAsia="Arial" w:hAnsi="Arial" w:cs="Arial"/>
          <w:spacing w:val="-4"/>
        </w:rPr>
        <w:t xml:space="preserve"> </w:t>
      </w:r>
      <w:r w:rsidRPr="000B59C7">
        <w:rPr>
          <w:rFonts w:ascii="Arial" w:eastAsia="Arial" w:hAnsi="Arial" w:cs="Arial"/>
        </w:rPr>
        <w:t>leader</w:t>
      </w:r>
      <w:r w:rsidRPr="000B59C7">
        <w:rPr>
          <w:rFonts w:ascii="Arial" w:eastAsia="Arial" w:hAnsi="Arial" w:cs="Arial"/>
          <w:spacing w:val="-4"/>
        </w:rPr>
        <w:t xml:space="preserve"> </w:t>
      </w:r>
      <w:r w:rsidRPr="000B59C7">
        <w:rPr>
          <w:rFonts w:ascii="Arial" w:eastAsia="Arial" w:hAnsi="Arial" w:cs="Arial"/>
        </w:rPr>
        <w:t>in</w:t>
      </w:r>
      <w:r w:rsidRPr="000B59C7">
        <w:rPr>
          <w:rFonts w:ascii="Arial" w:eastAsia="Arial" w:hAnsi="Arial" w:cs="Arial"/>
          <w:spacing w:val="-4"/>
        </w:rPr>
        <w:t xml:space="preserve"> </w:t>
      </w:r>
      <w:r w:rsidRPr="000B59C7">
        <w:rPr>
          <w:rFonts w:ascii="Arial" w:eastAsia="Arial" w:hAnsi="Arial" w:cs="Arial"/>
        </w:rPr>
        <w:t>the</w:t>
      </w:r>
      <w:r w:rsidRPr="000B59C7">
        <w:rPr>
          <w:rFonts w:ascii="Arial" w:eastAsia="Arial" w:hAnsi="Arial" w:cs="Arial"/>
          <w:spacing w:val="-4"/>
        </w:rPr>
        <w:t xml:space="preserve"> </w:t>
      </w:r>
      <w:r w:rsidRPr="000B59C7">
        <w:rPr>
          <w:rFonts w:ascii="Arial" w:eastAsia="Arial" w:hAnsi="Arial" w:cs="Arial"/>
        </w:rPr>
        <w:t>field</w:t>
      </w:r>
      <w:r w:rsidRPr="000B59C7">
        <w:rPr>
          <w:rFonts w:ascii="Arial" w:eastAsia="Arial" w:hAnsi="Arial" w:cs="Arial"/>
          <w:spacing w:val="-4"/>
        </w:rPr>
        <w:t xml:space="preserve"> </w:t>
      </w:r>
      <w:r w:rsidRPr="000B59C7">
        <w:rPr>
          <w:rFonts w:ascii="Arial" w:eastAsia="Arial" w:hAnsi="Arial" w:cs="Arial"/>
        </w:rPr>
        <w:t>of reproductive psychiatry. Fellows will have exposure to the</w:t>
      </w:r>
    </w:p>
    <w:p w14:paraId="7F7C4099" w14:textId="77777777" w:rsidR="000B59C7" w:rsidRPr="000B59C7" w:rsidRDefault="000B59C7" w:rsidP="00554591">
      <w:pPr>
        <w:widowControl w:val="0"/>
        <w:autoSpaceDE w:val="0"/>
        <w:autoSpaceDN w:val="0"/>
        <w:spacing w:before="5" w:line="237" w:lineRule="auto"/>
        <w:ind w:right="4532"/>
        <w:rPr>
          <w:rFonts w:ascii="Arial" w:eastAsia="Arial" w:hAnsi="Arial" w:cs="Arial"/>
        </w:rPr>
      </w:pPr>
      <w:r w:rsidRPr="000B59C7">
        <w:rPr>
          <w:rFonts w:ascii="Arial" w:eastAsia="Arial" w:hAnsi="Arial" w:cs="Arial"/>
        </w:rPr>
        <w:t>extensive clinical programs within the center, and dedicated time for scholarly work to develop teaching skills and participate in research projects. Applicants seeking to develop a research career can inquire about the availability of additional protected research time and mentorship. There are numerous opportunities for learning with formal</w:t>
      </w:r>
      <w:r w:rsidRPr="000B59C7">
        <w:rPr>
          <w:rFonts w:ascii="Arial" w:eastAsia="Arial" w:hAnsi="Arial" w:cs="Arial"/>
          <w:spacing w:val="-4"/>
        </w:rPr>
        <w:t xml:space="preserve"> </w:t>
      </w:r>
      <w:r w:rsidRPr="000B59C7">
        <w:rPr>
          <w:rFonts w:ascii="Arial" w:eastAsia="Arial" w:hAnsi="Arial" w:cs="Arial"/>
        </w:rPr>
        <w:t>didactics</w:t>
      </w:r>
      <w:r w:rsidRPr="000B59C7">
        <w:rPr>
          <w:rFonts w:ascii="Arial" w:eastAsia="Arial" w:hAnsi="Arial" w:cs="Arial"/>
          <w:spacing w:val="-5"/>
        </w:rPr>
        <w:t xml:space="preserve">, </w:t>
      </w:r>
      <w:r w:rsidRPr="000B59C7">
        <w:rPr>
          <w:rFonts w:ascii="Arial" w:eastAsia="Arial" w:hAnsi="Arial" w:cs="Arial"/>
        </w:rPr>
        <w:t>as</w:t>
      </w:r>
      <w:r w:rsidRPr="000B59C7">
        <w:rPr>
          <w:rFonts w:ascii="Arial" w:eastAsia="Arial" w:hAnsi="Arial" w:cs="Arial"/>
          <w:spacing w:val="-4"/>
        </w:rPr>
        <w:t xml:space="preserve"> </w:t>
      </w:r>
      <w:r w:rsidRPr="000B59C7">
        <w:rPr>
          <w:rFonts w:ascii="Arial" w:eastAsia="Arial" w:hAnsi="Arial" w:cs="Arial"/>
        </w:rPr>
        <w:t>well as weekly individual supervision.</w:t>
      </w:r>
    </w:p>
    <w:p w14:paraId="5CC72FBB" w14:textId="77777777" w:rsidR="000B59C7" w:rsidRPr="000B59C7" w:rsidRDefault="000B59C7" w:rsidP="000B59C7">
      <w:pPr>
        <w:widowControl w:val="0"/>
        <w:autoSpaceDE w:val="0"/>
        <w:autoSpaceDN w:val="0"/>
        <w:spacing w:before="9"/>
        <w:rPr>
          <w:rFonts w:ascii="Arial" w:eastAsia="Arial" w:hAnsi="Arial" w:cs="Arial"/>
          <w:sz w:val="23"/>
        </w:rPr>
      </w:pPr>
    </w:p>
    <w:p w14:paraId="607F0667" w14:textId="77777777" w:rsidR="000B59C7" w:rsidRPr="000B59C7" w:rsidRDefault="000B59C7" w:rsidP="00554591">
      <w:pPr>
        <w:widowControl w:val="0"/>
        <w:autoSpaceDE w:val="0"/>
        <w:autoSpaceDN w:val="0"/>
        <w:spacing w:before="1"/>
        <w:rPr>
          <w:rFonts w:ascii="Arial" w:eastAsia="Arial" w:hAnsi="Arial" w:cs="Arial"/>
        </w:rPr>
      </w:pPr>
      <w:r w:rsidRPr="000B59C7">
        <w:rPr>
          <w:rFonts w:ascii="Arial" w:eastAsia="Arial" w:hAnsi="Arial" w:cs="Arial"/>
          <w:b/>
          <w:bCs/>
        </w:rPr>
        <w:t>Clinical</w:t>
      </w:r>
      <w:r w:rsidRPr="000B59C7">
        <w:rPr>
          <w:rFonts w:ascii="Arial" w:eastAsia="Arial" w:hAnsi="Arial" w:cs="Arial"/>
          <w:b/>
          <w:bCs/>
          <w:spacing w:val="-1"/>
        </w:rPr>
        <w:t xml:space="preserve"> </w:t>
      </w:r>
      <w:r w:rsidRPr="000B59C7">
        <w:rPr>
          <w:rFonts w:ascii="Arial" w:eastAsia="Arial" w:hAnsi="Arial" w:cs="Arial"/>
          <w:b/>
          <w:bCs/>
        </w:rPr>
        <w:t>Rotations</w:t>
      </w:r>
      <w:r w:rsidRPr="000B59C7">
        <w:rPr>
          <w:rFonts w:ascii="Arial" w:eastAsia="Arial" w:hAnsi="Arial" w:cs="Arial"/>
          <w:b/>
          <w:bCs/>
          <w:spacing w:val="-2"/>
        </w:rPr>
        <w:t xml:space="preserve"> Include</w:t>
      </w:r>
      <w:r w:rsidRPr="000B59C7">
        <w:rPr>
          <w:rFonts w:ascii="Arial" w:eastAsia="Arial" w:hAnsi="Arial" w:cs="Arial"/>
          <w:spacing w:val="-2"/>
        </w:rPr>
        <w:t>:</w:t>
      </w:r>
    </w:p>
    <w:p w14:paraId="042585B9" w14:textId="23739E95" w:rsidR="000B59C7" w:rsidRPr="00554591" w:rsidRDefault="000B59C7" w:rsidP="00554591">
      <w:pPr>
        <w:pStyle w:val="ListParagraph"/>
        <w:widowControl w:val="0"/>
        <w:numPr>
          <w:ilvl w:val="0"/>
          <w:numId w:val="4"/>
        </w:numPr>
        <w:tabs>
          <w:tab w:val="left" w:pos="919"/>
        </w:tabs>
        <w:autoSpaceDE w:val="0"/>
        <w:autoSpaceDN w:val="0"/>
        <w:spacing w:before="12"/>
        <w:rPr>
          <w:rFonts w:ascii="Arial" w:eastAsia="Arial" w:hAnsi="Arial" w:cs="Arial"/>
          <w:szCs w:val="22"/>
        </w:rPr>
      </w:pPr>
      <w:r w:rsidRPr="00554591">
        <w:rPr>
          <w:rFonts w:ascii="Arial" w:eastAsia="Arial" w:hAnsi="Arial" w:cs="Arial"/>
          <w:szCs w:val="22"/>
        </w:rPr>
        <w:t>Outpatient reproductive psychiatry clinics</w:t>
      </w:r>
      <w:r w:rsidR="00554591" w:rsidRPr="00554591">
        <w:rPr>
          <w:rFonts w:ascii="Arial" w:eastAsia="Arial" w:hAnsi="Arial" w:cs="Arial"/>
          <w:szCs w:val="22"/>
        </w:rPr>
        <w:t xml:space="preserve"> (perinatal, menopause, menstrual disorders, perinatal loss)</w:t>
      </w:r>
    </w:p>
    <w:p w14:paraId="1D94460D" w14:textId="77777777" w:rsidR="000B59C7" w:rsidRPr="00554591" w:rsidRDefault="000B59C7" w:rsidP="00554591">
      <w:pPr>
        <w:pStyle w:val="ListParagraph"/>
        <w:widowControl w:val="0"/>
        <w:numPr>
          <w:ilvl w:val="0"/>
          <w:numId w:val="4"/>
        </w:numPr>
        <w:tabs>
          <w:tab w:val="left" w:pos="919"/>
        </w:tabs>
        <w:autoSpaceDE w:val="0"/>
        <w:autoSpaceDN w:val="0"/>
        <w:spacing w:before="21"/>
        <w:rPr>
          <w:rFonts w:ascii="Arial" w:eastAsia="Arial" w:hAnsi="Arial" w:cs="Arial"/>
          <w:szCs w:val="22"/>
        </w:rPr>
      </w:pPr>
      <w:r w:rsidRPr="00554591">
        <w:rPr>
          <w:rFonts w:ascii="Arial" w:eastAsia="Arial" w:hAnsi="Arial" w:cs="Arial"/>
          <w:szCs w:val="22"/>
        </w:rPr>
        <w:t>Perinatal</w:t>
      </w:r>
      <w:r w:rsidRPr="00554591">
        <w:rPr>
          <w:rFonts w:ascii="Arial" w:eastAsia="Arial" w:hAnsi="Arial" w:cs="Arial"/>
          <w:spacing w:val="-5"/>
          <w:szCs w:val="22"/>
        </w:rPr>
        <w:t xml:space="preserve"> </w:t>
      </w:r>
      <w:r w:rsidRPr="00554591">
        <w:rPr>
          <w:rFonts w:ascii="Arial" w:eastAsia="Arial" w:hAnsi="Arial" w:cs="Arial"/>
          <w:szCs w:val="22"/>
        </w:rPr>
        <w:t>Psychiatry</w:t>
      </w:r>
      <w:r w:rsidRPr="00554591">
        <w:rPr>
          <w:rFonts w:ascii="Arial" w:eastAsia="Arial" w:hAnsi="Arial" w:cs="Arial"/>
          <w:spacing w:val="-2"/>
          <w:szCs w:val="22"/>
        </w:rPr>
        <w:t xml:space="preserve"> </w:t>
      </w:r>
      <w:r w:rsidRPr="00554591">
        <w:rPr>
          <w:rFonts w:ascii="Arial" w:eastAsia="Arial" w:hAnsi="Arial" w:cs="Arial"/>
          <w:szCs w:val="22"/>
        </w:rPr>
        <w:t>Inpatient</w:t>
      </w:r>
      <w:r w:rsidRPr="00554591">
        <w:rPr>
          <w:rFonts w:ascii="Arial" w:eastAsia="Arial" w:hAnsi="Arial" w:cs="Arial"/>
          <w:spacing w:val="-2"/>
          <w:szCs w:val="22"/>
        </w:rPr>
        <w:t xml:space="preserve"> </w:t>
      </w:r>
      <w:r w:rsidRPr="00554591">
        <w:rPr>
          <w:rFonts w:ascii="Arial" w:eastAsia="Arial" w:hAnsi="Arial" w:cs="Arial"/>
          <w:spacing w:val="-4"/>
          <w:szCs w:val="22"/>
        </w:rPr>
        <w:t>Unit</w:t>
      </w:r>
    </w:p>
    <w:p w14:paraId="5C502B80" w14:textId="77777777" w:rsidR="000B59C7" w:rsidRPr="00554591" w:rsidRDefault="000B59C7" w:rsidP="00554591">
      <w:pPr>
        <w:pStyle w:val="ListParagraph"/>
        <w:widowControl w:val="0"/>
        <w:numPr>
          <w:ilvl w:val="0"/>
          <w:numId w:val="4"/>
        </w:numPr>
        <w:tabs>
          <w:tab w:val="left" w:pos="919"/>
        </w:tabs>
        <w:autoSpaceDE w:val="0"/>
        <w:autoSpaceDN w:val="0"/>
        <w:spacing w:before="21"/>
        <w:rPr>
          <w:rFonts w:ascii="Arial" w:eastAsia="Arial" w:hAnsi="Arial" w:cs="Arial"/>
          <w:szCs w:val="22"/>
        </w:rPr>
      </w:pPr>
      <w:r w:rsidRPr="00554591">
        <w:rPr>
          <w:rFonts w:ascii="Arial" w:eastAsia="Arial" w:hAnsi="Arial" w:cs="Arial"/>
          <w:szCs w:val="22"/>
        </w:rPr>
        <w:t>Perinatal</w:t>
      </w:r>
      <w:r w:rsidRPr="00554591">
        <w:rPr>
          <w:rFonts w:ascii="Arial" w:eastAsia="Arial" w:hAnsi="Arial" w:cs="Arial"/>
          <w:spacing w:val="-8"/>
          <w:szCs w:val="22"/>
        </w:rPr>
        <w:t xml:space="preserve"> </w:t>
      </w:r>
      <w:r w:rsidRPr="00554591">
        <w:rPr>
          <w:rFonts w:ascii="Arial" w:eastAsia="Arial" w:hAnsi="Arial" w:cs="Arial"/>
          <w:szCs w:val="22"/>
        </w:rPr>
        <w:t>Mental</w:t>
      </w:r>
      <w:r w:rsidRPr="00554591">
        <w:rPr>
          <w:rFonts w:ascii="Arial" w:eastAsia="Arial" w:hAnsi="Arial" w:cs="Arial"/>
          <w:spacing w:val="-8"/>
          <w:szCs w:val="22"/>
        </w:rPr>
        <w:t xml:space="preserve"> </w:t>
      </w:r>
      <w:r w:rsidRPr="00554591">
        <w:rPr>
          <w:rFonts w:ascii="Arial" w:eastAsia="Arial" w:hAnsi="Arial" w:cs="Arial"/>
          <w:szCs w:val="22"/>
        </w:rPr>
        <w:t>Health</w:t>
      </w:r>
      <w:r w:rsidRPr="00554591">
        <w:rPr>
          <w:rFonts w:ascii="Arial" w:eastAsia="Arial" w:hAnsi="Arial" w:cs="Arial"/>
          <w:spacing w:val="-8"/>
          <w:szCs w:val="22"/>
        </w:rPr>
        <w:t xml:space="preserve"> </w:t>
      </w:r>
      <w:r w:rsidRPr="00554591">
        <w:rPr>
          <w:rFonts w:ascii="Arial" w:eastAsia="Arial" w:hAnsi="Arial" w:cs="Arial"/>
          <w:szCs w:val="22"/>
        </w:rPr>
        <w:t>Access</w:t>
      </w:r>
      <w:r w:rsidRPr="00554591">
        <w:rPr>
          <w:rFonts w:ascii="Arial" w:eastAsia="Arial" w:hAnsi="Arial" w:cs="Arial"/>
          <w:spacing w:val="-8"/>
          <w:szCs w:val="22"/>
        </w:rPr>
        <w:t xml:space="preserve"> </w:t>
      </w:r>
      <w:r w:rsidRPr="00554591">
        <w:rPr>
          <w:rFonts w:ascii="Arial" w:eastAsia="Arial" w:hAnsi="Arial" w:cs="Arial"/>
          <w:szCs w:val="22"/>
        </w:rPr>
        <w:t>Line/North</w:t>
      </w:r>
      <w:r w:rsidRPr="00554591">
        <w:rPr>
          <w:rFonts w:ascii="Arial" w:eastAsia="Arial" w:hAnsi="Arial" w:cs="Arial"/>
          <w:spacing w:val="-8"/>
          <w:szCs w:val="22"/>
        </w:rPr>
        <w:t xml:space="preserve"> </w:t>
      </w:r>
      <w:r w:rsidRPr="00554591">
        <w:rPr>
          <w:rFonts w:ascii="Arial" w:eastAsia="Arial" w:hAnsi="Arial" w:cs="Arial"/>
          <w:szCs w:val="22"/>
        </w:rPr>
        <w:t>Carolina Maternal Mental Health Matters (NC MATTERS)</w:t>
      </w:r>
    </w:p>
    <w:p w14:paraId="0AA1B1FB" w14:textId="77777777" w:rsidR="000B59C7" w:rsidRPr="000B59C7" w:rsidRDefault="000B59C7" w:rsidP="000B59C7">
      <w:pPr>
        <w:widowControl w:val="0"/>
        <w:tabs>
          <w:tab w:val="left" w:pos="920"/>
        </w:tabs>
        <w:autoSpaceDE w:val="0"/>
        <w:autoSpaceDN w:val="0"/>
        <w:spacing w:line="280" w:lineRule="atLeast"/>
        <w:ind w:right="4708"/>
        <w:rPr>
          <w:rFonts w:ascii="Arial" w:eastAsia="Arial" w:hAnsi="Arial" w:cs="Arial"/>
          <w:szCs w:val="22"/>
        </w:rPr>
      </w:pPr>
    </w:p>
    <w:p w14:paraId="7835B3E9" w14:textId="77777777" w:rsidR="000B59C7" w:rsidRPr="000B59C7" w:rsidRDefault="000B59C7" w:rsidP="00554591">
      <w:pPr>
        <w:widowControl w:val="0"/>
        <w:tabs>
          <w:tab w:val="left" w:pos="920"/>
        </w:tabs>
        <w:autoSpaceDE w:val="0"/>
        <w:autoSpaceDN w:val="0"/>
        <w:spacing w:line="280" w:lineRule="atLeast"/>
        <w:ind w:right="4708"/>
        <w:rPr>
          <w:rFonts w:ascii="Arial" w:eastAsia="Arial" w:hAnsi="Arial" w:cs="Arial"/>
          <w:b/>
          <w:bCs/>
          <w:szCs w:val="22"/>
        </w:rPr>
      </w:pPr>
      <w:r w:rsidRPr="000B59C7">
        <w:rPr>
          <w:rFonts w:ascii="Arial" w:eastAsia="Arial" w:hAnsi="Arial" w:cs="Arial"/>
          <w:b/>
          <w:bCs/>
          <w:szCs w:val="22"/>
        </w:rPr>
        <w:t>Scholarly Experience:</w:t>
      </w:r>
    </w:p>
    <w:p w14:paraId="3F43E7A8" w14:textId="77777777" w:rsidR="000B59C7" w:rsidRPr="00554591" w:rsidRDefault="000B59C7" w:rsidP="00554591">
      <w:pPr>
        <w:pStyle w:val="ListParagraph"/>
        <w:widowControl w:val="0"/>
        <w:numPr>
          <w:ilvl w:val="0"/>
          <w:numId w:val="5"/>
        </w:numPr>
        <w:tabs>
          <w:tab w:val="left" w:pos="920"/>
        </w:tabs>
        <w:autoSpaceDE w:val="0"/>
        <w:autoSpaceDN w:val="0"/>
        <w:spacing w:before="8" w:line="280" w:lineRule="atLeast"/>
        <w:ind w:right="4708"/>
        <w:rPr>
          <w:rFonts w:ascii="Arial" w:eastAsia="Arial" w:hAnsi="Arial" w:cs="Arial"/>
          <w:b/>
          <w:bCs/>
          <w:szCs w:val="22"/>
        </w:rPr>
      </w:pPr>
      <w:r w:rsidRPr="00554591">
        <w:rPr>
          <w:rFonts w:ascii="Arial" w:eastAsia="Arial" w:hAnsi="Arial" w:cs="Arial"/>
          <w:szCs w:val="22"/>
        </w:rPr>
        <w:t xml:space="preserve">Fellows will have protected time to complete a scholarly project, which can include developing expertise in teaching and/or research experience. </w:t>
      </w:r>
    </w:p>
    <w:p w14:paraId="2B1AF52B" w14:textId="77777777" w:rsidR="000B59C7" w:rsidRPr="000B59C7" w:rsidRDefault="000B59C7" w:rsidP="000B59C7">
      <w:pPr>
        <w:widowControl w:val="0"/>
        <w:autoSpaceDE w:val="0"/>
        <w:autoSpaceDN w:val="0"/>
        <w:ind w:left="200"/>
        <w:rPr>
          <w:rFonts w:ascii="Arial" w:eastAsia="Arial" w:hAnsi="Arial" w:cs="Arial"/>
          <w:b/>
          <w:bCs/>
        </w:rPr>
      </w:pPr>
    </w:p>
    <w:p w14:paraId="443C43FE" w14:textId="77777777" w:rsidR="000B59C7" w:rsidRPr="000B59C7" w:rsidRDefault="000B59C7" w:rsidP="00554591">
      <w:pPr>
        <w:widowControl w:val="0"/>
        <w:autoSpaceDE w:val="0"/>
        <w:autoSpaceDN w:val="0"/>
        <w:rPr>
          <w:rFonts w:ascii="Arial" w:eastAsia="Arial" w:hAnsi="Arial" w:cs="Arial"/>
          <w:b/>
          <w:bCs/>
        </w:rPr>
      </w:pPr>
      <w:r w:rsidRPr="000B59C7">
        <w:rPr>
          <w:rFonts w:ascii="Arial" w:eastAsia="Arial" w:hAnsi="Arial" w:cs="Arial"/>
          <w:b/>
          <w:bCs/>
        </w:rPr>
        <w:t>Advanced Research Opportunities</w:t>
      </w:r>
      <w:r w:rsidRPr="000B59C7">
        <w:rPr>
          <w:rFonts w:ascii="Arial" w:eastAsia="Arial" w:hAnsi="Arial" w:cs="Arial"/>
          <w:b/>
          <w:bCs/>
          <w:spacing w:val="-2"/>
        </w:rPr>
        <w:t>:</w:t>
      </w:r>
    </w:p>
    <w:p w14:paraId="57094B27" w14:textId="77777777" w:rsidR="000B59C7" w:rsidRPr="00FD7AA5" w:rsidRDefault="000B59C7" w:rsidP="00FD7AA5">
      <w:pPr>
        <w:pStyle w:val="ListParagraph"/>
        <w:widowControl w:val="0"/>
        <w:numPr>
          <w:ilvl w:val="0"/>
          <w:numId w:val="5"/>
        </w:numPr>
        <w:tabs>
          <w:tab w:val="left" w:pos="919"/>
        </w:tabs>
        <w:autoSpaceDE w:val="0"/>
        <w:autoSpaceDN w:val="0"/>
        <w:spacing w:before="14"/>
        <w:rPr>
          <w:rFonts w:ascii="Arial" w:eastAsia="Arial" w:hAnsi="Arial" w:cs="Arial"/>
          <w:szCs w:val="22"/>
        </w:rPr>
      </w:pPr>
      <w:r w:rsidRPr="00FD7AA5">
        <w:rPr>
          <w:rFonts w:ascii="Arial" w:eastAsia="Arial" w:hAnsi="Arial" w:cs="Arial"/>
          <w:szCs w:val="22"/>
        </w:rPr>
        <w:t>The WMDC has been a leader in research in the field of reproductive psychiatry; applicants seeking to develop a career in psychiatric research are encouraged to apply and may inquire about opportunities for additional protected research time, mentorship, and research coursework (including participating in the T32 Women’s Mood Disorders didactics, among others).</w:t>
      </w:r>
    </w:p>
    <w:p w14:paraId="345421C0" w14:textId="3959ED4D" w:rsidR="002C1404" w:rsidRPr="00430C8C" w:rsidRDefault="002C1404" w:rsidP="00586507">
      <w:pPr>
        <w:pStyle w:val="faxinfobody"/>
        <w:tabs>
          <w:tab w:val="left" w:pos="-2160"/>
        </w:tabs>
        <w:ind w:left="0"/>
        <w:outlineLvl w:val="0"/>
        <w:rPr>
          <w:rFonts w:ascii="Open Sans" w:hAnsi="Open Sans" w:cs="Open Sans"/>
          <w:sz w:val="19"/>
          <w:szCs w:val="19"/>
        </w:rPr>
      </w:pPr>
    </w:p>
    <w:sectPr w:rsidR="002C1404" w:rsidRPr="00430C8C" w:rsidSect="00586507">
      <w:headerReference w:type="even" r:id="rId14"/>
      <w:headerReference w:type="default" r:id="rId15"/>
      <w:footerReference w:type="even" r:id="rId16"/>
      <w:footerReference w:type="default" r:id="rId17"/>
      <w:headerReference w:type="first" r:id="rId18"/>
      <w:footerReference w:type="first" r:id="rId19"/>
      <w:pgSz w:w="12240" w:h="15840"/>
      <w:pgMar w:top="1080" w:right="1080" w:bottom="1080" w:left="1080" w:header="108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36FCE" w14:textId="77777777" w:rsidR="00031DE3" w:rsidRDefault="00031DE3" w:rsidP="0033387E">
      <w:r>
        <w:separator/>
      </w:r>
    </w:p>
  </w:endnote>
  <w:endnote w:type="continuationSeparator" w:id="0">
    <w:p w14:paraId="4C8B0929" w14:textId="77777777" w:rsidR="00031DE3" w:rsidRDefault="00031DE3" w:rsidP="0033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MinionPro-Regular">
    <w:panose1 w:val="020B0604020202020204"/>
    <w:charset w:val="4D"/>
    <w:family w:val="auto"/>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7EC7" w14:textId="77777777" w:rsidR="00345ABB" w:rsidRDefault="00345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4BB1" w14:textId="77777777" w:rsidR="00345ABB" w:rsidRDefault="00345A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B129" w14:textId="77777777" w:rsidR="00345ABB" w:rsidRDefault="00345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FFEBC" w14:textId="77777777" w:rsidR="00031DE3" w:rsidRDefault="00031DE3" w:rsidP="0033387E">
      <w:r>
        <w:separator/>
      </w:r>
    </w:p>
  </w:footnote>
  <w:footnote w:type="continuationSeparator" w:id="0">
    <w:p w14:paraId="3D5F9583" w14:textId="77777777" w:rsidR="00031DE3" w:rsidRDefault="00031DE3" w:rsidP="00333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8B25" w14:textId="77777777" w:rsidR="00345ABB" w:rsidRDefault="00345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D140" w14:textId="77777777" w:rsidR="00345ABB" w:rsidRDefault="00345A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8FF5" w14:textId="2BBBC711" w:rsidR="004F6BA9" w:rsidRPr="00C877CE" w:rsidRDefault="009E2728" w:rsidP="00E02528">
    <w:pPr>
      <w:pStyle w:val="Header"/>
      <w:ind w:left="6480"/>
      <w:rPr>
        <w:rFonts w:ascii="Open Sans" w:hAnsi="Open Sans" w:cs="Open Sans"/>
        <w:b/>
        <w:bCs/>
        <w:sz w:val="15"/>
        <w:szCs w:val="15"/>
      </w:rPr>
    </w:pPr>
    <w:r w:rsidRPr="00E02528">
      <w:rPr>
        <w:rFonts w:ascii="Open Sans" w:hAnsi="Open Sans" w:cs="Open Sans"/>
        <w:noProof/>
        <w:sz w:val="15"/>
        <w:szCs w:val="15"/>
      </w:rPr>
      <w:drawing>
        <wp:anchor distT="0" distB="0" distL="114300" distR="114300" simplePos="0" relativeHeight="251658240" behindDoc="1" locked="0" layoutInCell="1" allowOverlap="1" wp14:anchorId="7E14CB3D" wp14:editId="301E299F">
          <wp:simplePos x="0" y="0"/>
          <wp:positionH relativeFrom="page">
            <wp:posOffset>667385</wp:posOffset>
          </wp:positionH>
          <wp:positionV relativeFrom="page">
            <wp:posOffset>621665</wp:posOffset>
          </wp:positionV>
          <wp:extent cx="2093976" cy="512064"/>
          <wp:effectExtent l="0" t="0" r="1905" b="0"/>
          <wp:wrapNone/>
          <wp:docPr id="914428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428773" name="Picture 1"/>
                  <pic:cNvPicPr/>
                </pic:nvPicPr>
                <pic:blipFill>
                  <a:blip r:embed="rId1">
                    <a:extLst>
                      <a:ext uri="{96DAC541-7B7A-43D3-8B79-37D633B846F1}">
                        <asvg:svgBlip xmlns:asvg="http://schemas.microsoft.com/office/drawing/2016/SVG/main" r:embed="rId2"/>
                      </a:ext>
                    </a:extLst>
                  </a:blip>
                  <a:stretch>
                    <a:fillRect/>
                  </a:stretch>
                </pic:blipFill>
                <pic:spPr>
                  <a:xfrm>
                    <a:off x="0" y="0"/>
                    <a:ext cx="2093976" cy="512064"/>
                  </a:xfrm>
                  <a:prstGeom prst="rect">
                    <a:avLst/>
                  </a:prstGeom>
                </pic:spPr>
              </pic:pic>
            </a:graphicData>
          </a:graphic>
          <wp14:sizeRelH relativeFrom="page">
            <wp14:pctWidth>0</wp14:pctWidth>
          </wp14:sizeRelH>
          <wp14:sizeRelV relativeFrom="page">
            <wp14:pctHeight>0</wp14:pctHeight>
          </wp14:sizeRelV>
        </wp:anchor>
      </w:drawing>
    </w:r>
    <w:r w:rsidR="004F6BA9" w:rsidRPr="00C877CE">
      <w:rPr>
        <w:rFonts w:ascii="Open Sans" w:hAnsi="Open Sans" w:cs="Open Sans"/>
        <w:b/>
        <w:bCs/>
        <w:sz w:val="15"/>
        <w:szCs w:val="15"/>
      </w:rPr>
      <w:t>The University of North Carolina at Chapel Hill</w:t>
    </w:r>
  </w:p>
  <w:p w14:paraId="6A0FF9D6" w14:textId="77777777" w:rsidR="004F6BA9" w:rsidRPr="00C877CE" w:rsidRDefault="004F6BA9" w:rsidP="00E02528">
    <w:pPr>
      <w:pStyle w:val="Header"/>
      <w:ind w:left="6480"/>
      <w:rPr>
        <w:rFonts w:ascii="Open Sans" w:hAnsi="Open Sans" w:cs="Open Sans"/>
        <w:b/>
        <w:bCs/>
        <w:sz w:val="15"/>
        <w:szCs w:val="15"/>
      </w:rPr>
    </w:pPr>
  </w:p>
  <w:p w14:paraId="6972CC0F" w14:textId="04E35697" w:rsidR="00430C8C" w:rsidRPr="00E02528" w:rsidRDefault="00C91768" w:rsidP="00E02528">
    <w:pPr>
      <w:pStyle w:val="Header"/>
      <w:ind w:left="6480"/>
      <w:rPr>
        <w:rFonts w:ascii="Open Sans" w:hAnsi="Open Sans" w:cs="Open Sans"/>
        <w:sz w:val="15"/>
        <w:szCs w:val="15"/>
      </w:rPr>
    </w:pPr>
    <w:r>
      <w:rPr>
        <w:rFonts w:ascii="Open Sans" w:hAnsi="Open Sans" w:cs="Open Sans"/>
        <w:sz w:val="15"/>
        <w:szCs w:val="15"/>
      </w:rPr>
      <w:t>Department of Psychiatry</w:t>
    </w:r>
  </w:p>
  <w:p w14:paraId="664B72B9" w14:textId="303E9738" w:rsidR="00430C8C" w:rsidRPr="00C877CE" w:rsidRDefault="00430C8C" w:rsidP="00E02528">
    <w:pPr>
      <w:pStyle w:val="Header"/>
      <w:ind w:left="6480"/>
      <w:rPr>
        <w:rFonts w:ascii="Open Sans" w:hAnsi="Open Sans" w:cs="Open Sans"/>
        <w:spacing w:val="1"/>
        <w:sz w:val="15"/>
        <w:szCs w:val="15"/>
      </w:rPr>
    </w:pPr>
  </w:p>
  <w:p w14:paraId="431ECAA5" w14:textId="663BF585" w:rsidR="00C91768" w:rsidRDefault="00C91768" w:rsidP="00C91768">
    <w:pPr>
      <w:pStyle w:val="Header"/>
      <w:spacing w:line="264" w:lineRule="auto"/>
      <w:ind w:left="6480"/>
      <w:rPr>
        <w:rFonts w:ascii="Open Sans" w:hAnsi="Open Sans" w:cs="Open Sans"/>
        <w:spacing w:val="1"/>
        <w:sz w:val="14"/>
        <w:szCs w:val="14"/>
      </w:rPr>
    </w:pPr>
    <w:r>
      <w:rPr>
        <w:rFonts w:ascii="Open Sans" w:hAnsi="Open Sans" w:cs="Open Sans"/>
        <w:spacing w:val="1"/>
        <w:sz w:val="14"/>
        <w:szCs w:val="14"/>
      </w:rPr>
      <w:t>MacNider Hall</w:t>
    </w:r>
    <w:r w:rsidR="00C256AA">
      <w:rPr>
        <w:rFonts w:ascii="Open Sans" w:hAnsi="Open Sans" w:cs="Open Sans"/>
        <w:spacing w:val="1"/>
        <w:sz w:val="14"/>
        <w:szCs w:val="14"/>
      </w:rPr>
      <w:t>, Suite 304</w:t>
    </w:r>
  </w:p>
  <w:p w14:paraId="15FC151E" w14:textId="6BDC3044" w:rsidR="00430C8C" w:rsidRDefault="00C91768" w:rsidP="00C877CE">
    <w:pPr>
      <w:pStyle w:val="Header"/>
      <w:spacing w:line="264" w:lineRule="auto"/>
      <w:ind w:left="6480"/>
      <w:rPr>
        <w:rFonts w:ascii="Open Sans" w:hAnsi="Open Sans" w:cs="Open Sans"/>
        <w:spacing w:val="1"/>
        <w:sz w:val="14"/>
        <w:szCs w:val="14"/>
      </w:rPr>
    </w:pPr>
    <w:r>
      <w:rPr>
        <w:rFonts w:ascii="Open Sans" w:hAnsi="Open Sans" w:cs="Open Sans"/>
        <w:spacing w:val="1"/>
        <w:sz w:val="14"/>
        <w:szCs w:val="14"/>
      </w:rPr>
      <w:t>333 S</w:t>
    </w:r>
    <w:r w:rsidR="00C256AA">
      <w:rPr>
        <w:rFonts w:ascii="Open Sans" w:hAnsi="Open Sans" w:cs="Open Sans"/>
        <w:spacing w:val="1"/>
        <w:sz w:val="14"/>
        <w:szCs w:val="14"/>
      </w:rPr>
      <w:t>outh</w:t>
    </w:r>
    <w:r>
      <w:rPr>
        <w:rFonts w:ascii="Open Sans" w:hAnsi="Open Sans" w:cs="Open Sans"/>
        <w:spacing w:val="1"/>
        <w:sz w:val="14"/>
        <w:szCs w:val="14"/>
      </w:rPr>
      <w:t xml:space="preserve"> Columbia Street</w:t>
    </w:r>
  </w:p>
  <w:p w14:paraId="76377887" w14:textId="6682B55F" w:rsidR="00430C8C" w:rsidRPr="000847C5" w:rsidRDefault="00E105BD" w:rsidP="000847C5">
    <w:pPr>
      <w:pStyle w:val="Header"/>
      <w:spacing w:line="264" w:lineRule="auto"/>
      <w:ind w:left="6480"/>
      <w:rPr>
        <w:rFonts w:ascii="Open Sans" w:hAnsi="Open Sans" w:cs="Open Sans"/>
        <w:spacing w:val="1"/>
        <w:sz w:val="14"/>
        <w:szCs w:val="14"/>
      </w:rPr>
    </w:pPr>
    <w:r>
      <w:rPr>
        <w:rFonts w:ascii="Open Sans" w:hAnsi="Open Sans" w:cs="Open Sans"/>
        <w:spacing w:val="1"/>
        <w:sz w:val="14"/>
        <w:szCs w:val="14"/>
      </w:rPr>
      <w:t xml:space="preserve">Chapel Hill, NC </w:t>
    </w:r>
    <w:r w:rsidR="000335AA">
      <w:rPr>
        <w:rFonts w:ascii="Open Sans" w:hAnsi="Open Sans" w:cs="Open Sans"/>
        <w:spacing w:val="1"/>
        <w:sz w:val="14"/>
        <w:szCs w:val="14"/>
      </w:rPr>
      <w:t>27599</w:t>
    </w:r>
  </w:p>
  <w:p w14:paraId="3874736E" w14:textId="77777777" w:rsidR="00430C8C" w:rsidRDefault="00430C8C" w:rsidP="00C877CE">
    <w:pPr>
      <w:pStyle w:val="Header"/>
      <w:ind w:left="6480"/>
      <w:rPr>
        <w:rFonts w:ascii="Open Sans" w:hAnsi="Open Sans" w:cs="Open Sans"/>
        <w:b/>
        <w:bCs/>
        <w:sz w:val="16"/>
        <w:szCs w:val="16"/>
      </w:rPr>
    </w:pPr>
  </w:p>
  <w:p w14:paraId="12F9166E" w14:textId="5E8F35EE" w:rsidR="00E105BD" w:rsidRDefault="000847C5" w:rsidP="00C877CE">
    <w:pPr>
      <w:pStyle w:val="Header"/>
      <w:ind w:left="6480"/>
      <w:rPr>
        <w:rFonts w:ascii="Open Sans" w:hAnsi="Open Sans" w:cs="Open Sans"/>
        <w:spacing w:val="1"/>
        <w:sz w:val="14"/>
        <w:szCs w:val="14"/>
      </w:rPr>
    </w:pPr>
    <w:r>
      <w:rPr>
        <w:rFonts w:ascii="Open Sans" w:hAnsi="Open Sans" w:cs="Open Sans"/>
        <w:spacing w:val="1"/>
        <w:sz w:val="14"/>
        <w:szCs w:val="14"/>
      </w:rPr>
      <w:t>med.unc.edu</w:t>
    </w:r>
  </w:p>
  <w:p w14:paraId="27342456" w14:textId="77777777" w:rsidR="00586507" w:rsidRDefault="00586507" w:rsidP="00430C8C">
    <w:pPr>
      <w:pStyle w:val="Header"/>
      <w:spacing w:line="264" w:lineRule="auto"/>
      <w:ind w:left="7380"/>
      <w:rPr>
        <w:rFonts w:ascii="Open Sans" w:hAnsi="Open Sans" w:cs="Open Sans"/>
        <w:spacing w:val="1"/>
        <w:sz w:val="14"/>
        <w:szCs w:val="14"/>
      </w:rPr>
    </w:pPr>
  </w:p>
  <w:p w14:paraId="66A5D3B0" w14:textId="77777777" w:rsidR="00586507" w:rsidRPr="00430C8C" w:rsidRDefault="00586507" w:rsidP="00430C8C">
    <w:pPr>
      <w:pStyle w:val="Header"/>
      <w:spacing w:line="264" w:lineRule="auto"/>
      <w:ind w:left="7380"/>
      <w:rPr>
        <w:rFonts w:ascii="Open Sans" w:hAnsi="Open Sans" w:cs="Open Sans"/>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0FB7"/>
    <w:multiLevelType w:val="hybridMultilevel"/>
    <w:tmpl w:val="2E18AAC6"/>
    <w:lvl w:ilvl="0" w:tplc="A59601AC">
      <w:numFmt w:val="bullet"/>
      <w:lvlText w:val="•"/>
      <w:lvlJc w:val="left"/>
      <w:pPr>
        <w:ind w:left="920" w:hanging="360"/>
      </w:pPr>
      <w:rPr>
        <w:rFonts w:hint="default"/>
        <w:lang w:val="en-US" w:eastAsia="en-US" w:bidi="ar-SA"/>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 w15:restartNumberingAfterBreak="0">
    <w:nsid w:val="26640930"/>
    <w:multiLevelType w:val="hybridMultilevel"/>
    <w:tmpl w:val="FA60F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EC586D"/>
    <w:multiLevelType w:val="hybridMultilevel"/>
    <w:tmpl w:val="40C40988"/>
    <w:lvl w:ilvl="0" w:tplc="1AC8E858">
      <w:numFmt w:val="bullet"/>
      <w:lvlText w:val="•"/>
      <w:lvlJc w:val="left"/>
      <w:pPr>
        <w:ind w:left="-600" w:hanging="360"/>
      </w:pPr>
      <w:rPr>
        <w:rFonts w:ascii="Arial" w:eastAsia="Arial" w:hAnsi="Arial" w:cs="Arial" w:hint="default"/>
        <w:b w:val="0"/>
        <w:bCs w:val="0"/>
        <w:i w:val="0"/>
        <w:iCs w:val="0"/>
        <w:spacing w:val="0"/>
        <w:w w:val="131"/>
        <w:sz w:val="24"/>
        <w:szCs w:val="24"/>
        <w:lang w:val="en-US" w:eastAsia="en-US" w:bidi="ar-SA"/>
      </w:rPr>
    </w:lvl>
    <w:lvl w:ilvl="1" w:tplc="31ECB558">
      <w:numFmt w:val="bullet"/>
      <w:lvlText w:val="o"/>
      <w:lvlJc w:val="left"/>
      <w:pPr>
        <w:ind w:left="120" w:hanging="360"/>
      </w:pPr>
      <w:rPr>
        <w:rFonts w:ascii="Courier New" w:eastAsia="Courier New" w:hAnsi="Courier New" w:cs="Courier New" w:hint="default"/>
        <w:b w:val="0"/>
        <w:bCs w:val="0"/>
        <w:i w:val="0"/>
        <w:iCs w:val="0"/>
        <w:spacing w:val="0"/>
        <w:w w:val="100"/>
        <w:sz w:val="24"/>
        <w:szCs w:val="24"/>
        <w:lang w:val="en-US" w:eastAsia="en-US" w:bidi="ar-SA"/>
      </w:rPr>
    </w:lvl>
    <w:lvl w:ilvl="2" w:tplc="975C4D40">
      <w:numFmt w:val="bullet"/>
      <w:lvlText w:val="•"/>
      <w:lvlJc w:val="left"/>
      <w:pPr>
        <w:ind w:left="1171" w:hanging="360"/>
      </w:pPr>
      <w:rPr>
        <w:rFonts w:hint="default"/>
        <w:lang w:val="en-US" w:eastAsia="en-US" w:bidi="ar-SA"/>
      </w:rPr>
    </w:lvl>
    <w:lvl w:ilvl="3" w:tplc="E70C7E26">
      <w:numFmt w:val="bullet"/>
      <w:lvlText w:val="•"/>
      <w:lvlJc w:val="left"/>
      <w:pPr>
        <w:ind w:left="2222" w:hanging="360"/>
      </w:pPr>
      <w:rPr>
        <w:rFonts w:hint="default"/>
        <w:lang w:val="en-US" w:eastAsia="en-US" w:bidi="ar-SA"/>
      </w:rPr>
    </w:lvl>
    <w:lvl w:ilvl="4" w:tplc="F63622E2">
      <w:numFmt w:val="bullet"/>
      <w:lvlText w:val="•"/>
      <w:lvlJc w:val="left"/>
      <w:pPr>
        <w:ind w:left="3273" w:hanging="360"/>
      </w:pPr>
      <w:rPr>
        <w:rFonts w:hint="default"/>
        <w:lang w:val="en-US" w:eastAsia="en-US" w:bidi="ar-SA"/>
      </w:rPr>
    </w:lvl>
    <w:lvl w:ilvl="5" w:tplc="88B60D4E">
      <w:numFmt w:val="bullet"/>
      <w:lvlText w:val="•"/>
      <w:lvlJc w:val="left"/>
      <w:pPr>
        <w:ind w:left="4324" w:hanging="360"/>
      </w:pPr>
      <w:rPr>
        <w:rFonts w:hint="default"/>
        <w:lang w:val="en-US" w:eastAsia="en-US" w:bidi="ar-SA"/>
      </w:rPr>
    </w:lvl>
    <w:lvl w:ilvl="6" w:tplc="BD14562A">
      <w:numFmt w:val="bullet"/>
      <w:lvlText w:val="•"/>
      <w:lvlJc w:val="left"/>
      <w:pPr>
        <w:ind w:left="5375" w:hanging="360"/>
      </w:pPr>
      <w:rPr>
        <w:rFonts w:hint="default"/>
        <w:lang w:val="en-US" w:eastAsia="en-US" w:bidi="ar-SA"/>
      </w:rPr>
    </w:lvl>
    <w:lvl w:ilvl="7" w:tplc="1E9EEAB2">
      <w:numFmt w:val="bullet"/>
      <w:lvlText w:val="•"/>
      <w:lvlJc w:val="left"/>
      <w:pPr>
        <w:ind w:left="6426" w:hanging="360"/>
      </w:pPr>
      <w:rPr>
        <w:rFonts w:hint="default"/>
        <w:lang w:val="en-US" w:eastAsia="en-US" w:bidi="ar-SA"/>
      </w:rPr>
    </w:lvl>
    <w:lvl w:ilvl="8" w:tplc="48E4C108">
      <w:numFmt w:val="bullet"/>
      <w:lvlText w:val="•"/>
      <w:lvlJc w:val="left"/>
      <w:pPr>
        <w:ind w:left="7477" w:hanging="360"/>
      </w:pPr>
      <w:rPr>
        <w:rFonts w:hint="default"/>
        <w:lang w:val="en-US" w:eastAsia="en-US" w:bidi="ar-SA"/>
      </w:rPr>
    </w:lvl>
  </w:abstractNum>
  <w:abstractNum w:abstractNumId="3" w15:restartNumberingAfterBreak="0">
    <w:nsid w:val="54EE7C35"/>
    <w:multiLevelType w:val="hybridMultilevel"/>
    <w:tmpl w:val="BD1A0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34C0070"/>
    <w:multiLevelType w:val="hybridMultilevel"/>
    <w:tmpl w:val="F1BC615E"/>
    <w:lvl w:ilvl="0" w:tplc="E0BAE862">
      <w:numFmt w:val="bullet"/>
      <w:lvlText w:val="•"/>
      <w:lvlJc w:val="left"/>
      <w:pPr>
        <w:ind w:left="505" w:hanging="360"/>
      </w:pPr>
      <w:rPr>
        <w:rFonts w:ascii="Arial" w:eastAsia="Arial" w:hAnsi="Arial" w:cs="Arial" w:hint="default"/>
        <w:b w:val="0"/>
        <w:bCs w:val="0"/>
        <w:i w:val="0"/>
        <w:iCs w:val="0"/>
        <w:spacing w:val="0"/>
        <w:w w:val="131"/>
        <w:sz w:val="24"/>
        <w:szCs w:val="24"/>
        <w:lang w:val="en-US" w:eastAsia="en-US" w:bidi="ar-SA"/>
      </w:rPr>
    </w:lvl>
    <w:lvl w:ilvl="1" w:tplc="A59601AC">
      <w:numFmt w:val="bullet"/>
      <w:lvlText w:val="•"/>
      <w:lvlJc w:val="left"/>
      <w:pPr>
        <w:ind w:left="809" w:hanging="360"/>
      </w:pPr>
      <w:rPr>
        <w:rFonts w:hint="default"/>
        <w:lang w:val="en-US" w:eastAsia="en-US" w:bidi="ar-SA"/>
      </w:rPr>
    </w:lvl>
    <w:lvl w:ilvl="2" w:tplc="5DB4307A">
      <w:numFmt w:val="bullet"/>
      <w:lvlText w:val="•"/>
      <w:lvlJc w:val="left"/>
      <w:pPr>
        <w:ind w:left="1118" w:hanging="360"/>
      </w:pPr>
      <w:rPr>
        <w:rFonts w:hint="default"/>
        <w:lang w:val="en-US" w:eastAsia="en-US" w:bidi="ar-SA"/>
      </w:rPr>
    </w:lvl>
    <w:lvl w:ilvl="3" w:tplc="31D8A746">
      <w:numFmt w:val="bullet"/>
      <w:lvlText w:val="•"/>
      <w:lvlJc w:val="left"/>
      <w:pPr>
        <w:ind w:left="1427" w:hanging="360"/>
      </w:pPr>
      <w:rPr>
        <w:rFonts w:hint="default"/>
        <w:lang w:val="en-US" w:eastAsia="en-US" w:bidi="ar-SA"/>
      </w:rPr>
    </w:lvl>
    <w:lvl w:ilvl="4" w:tplc="A3044446">
      <w:numFmt w:val="bullet"/>
      <w:lvlText w:val="•"/>
      <w:lvlJc w:val="left"/>
      <w:pPr>
        <w:ind w:left="1736" w:hanging="360"/>
      </w:pPr>
      <w:rPr>
        <w:rFonts w:hint="default"/>
        <w:lang w:val="en-US" w:eastAsia="en-US" w:bidi="ar-SA"/>
      </w:rPr>
    </w:lvl>
    <w:lvl w:ilvl="5" w:tplc="948C4A48">
      <w:numFmt w:val="bullet"/>
      <w:lvlText w:val="•"/>
      <w:lvlJc w:val="left"/>
      <w:pPr>
        <w:ind w:left="2045" w:hanging="360"/>
      </w:pPr>
      <w:rPr>
        <w:rFonts w:hint="default"/>
        <w:lang w:val="en-US" w:eastAsia="en-US" w:bidi="ar-SA"/>
      </w:rPr>
    </w:lvl>
    <w:lvl w:ilvl="6" w:tplc="0944E686">
      <w:numFmt w:val="bullet"/>
      <w:lvlText w:val="•"/>
      <w:lvlJc w:val="left"/>
      <w:pPr>
        <w:ind w:left="2354" w:hanging="360"/>
      </w:pPr>
      <w:rPr>
        <w:rFonts w:hint="default"/>
        <w:lang w:val="en-US" w:eastAsia="en-US" w:bidi="ar-SA"/>
      </w:rPr>
    </w:lvl>
    <w:lvl w:ilvl="7" w:tplc="30CC58F8">
      <w:numFmt w:val="bullet"/>
      <w:lvlText w:val="•"/>
      <w:lvlJc w:val="left"/>
      <w:pPr>
        <w:ind w:left="2663" w:hanging="360"/>
      </w:pPr>
      <w:rPr>
        <w:rFonts w:hint="default"/>
        <w:lang w:val="en-US" w:eastAsia="en-US" w:bidi="ar-SA"/>
      </w:rPr>
    </w:lvl>
    <w:lvl w:ilvl="8" w:tplc="BCEAF2E6">
      <w:numFmt w:val="bullet"/>
      <w:lvlText w:val="•"/>
      <w:lvlJc w:val="left"/>
      <w:pPr>
        <w:ind w:left="2972" w:hanging="360"/>
      </w:pPr>
      <w:rPr>
        <w:rFonts w:hint="default"/>
        <w:lang w:val="en-US" w:eastAsia="en-US" w:bidi="ar-SA"/>
      </w:rPr>
    </w:lvl>
  </w:abstractNum>
  <w:num w:numId="1" w16cid:durableId="965818019">
    <w:abstractNumId w:val="4"/>
  </w:num>
  <w:num w:numId="2" w16cid:durableId="524514194">
    <w:abstractNumId w:val="2"/>
  </w:num>
  <w:num w:numId="3" w16cid:durableId="603655308">
    <w:abstractNumId w:val="0"/>
  </w:num>
  <w:num w:numId="4" w16cid:durableId="1980458529">
    <w:abstractNumId w:val="3"/>
  </w:num>
  <w:num w:numId="5" w16cid:durableId="1818454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8C"/>
    <w:rsid w:val="00012D02"/>
    <w:rsid w:val="000205AA"/>
    <w:rsid w:val="00031DE3"/>
    <w:rsid w:val="000335AA"/>
    <w:rsid w:val="00061FCD"/>
    <w:rsid w:val="000847C5"/>
    <w:rsid w:val="000B59C7"/>
    <w:rsid w:val="00100C52"/>
    <w:rsid w:val="001041E1"/>
    <w:rsid w:val="00115EBB"/>
    <w:rsid w:val="00142FA8"/>
    <w:rsid w:val="001453E9"/>
    <w:rsid w:val="00167538"/>
    <w:rsid w:val="00182C19"/>
    <w:rsid w:val="001C5AC6"/>
    <w:rsid w:val="001D0B08"/>
    <w:rsid w:val="001F00F6"/>
    <w:rsid w:val="001F788C"/>
    <w:rsid w:val="002429B5"/>
    <w:rsid w:val="002824C0"/>
    <w:rsid w:val="002C1404"/>
    <w:rsid w:val="0033387E"/>
    <w:rsid w:val="00345ABB"/>
    <w:rsid w:val="003B1321"/>
    <w:rsid w:val="003B7879"/>
    <w:rsid w:val="003D34D2"/>
    <w:rsid w:val="003D5445"/>
    <w:rsid w:val="00404B63"/>
    <w:rsid w:val="00430C8C"/>
    <w:rsid w:val="004342B2"/>
    <w:rsid w:val="004951D1"/>
    <w:rsid w:val="004C59BF"/>
    <w:rsid w:val="004E07B5"/>
    <w:rsid w:val="004F6BA9"/>
    <w:rsid w:val="00554591"/>
    <w:rsid w:val="00586507"/>
    <w:rsid w:val="00591FE8"/>
    <w:rsid w:val="005A5EB7"/>
    <w:rsid w:val="006249C8"/>
    <w:rsid w:val="00650451"/>
    <w:rsid w:val="0071166D"/>
    <w:rsid w:val="008334FB"/>
    <w:rsid w:val="008A5E7A"/>
    <w:rsid w:val="008B0F7C"/>
    <w:rsid w:val="00933A2C"/>
    <w:rsid w:val="009727E4"/>
    <w:rsid w:val="009730B2"/>
    <w:rsid w:val="0097619E"/>
    <w:rsid w:val="009E2728"/>
    <w:rsid w:val="00A177BE"/>
    <w:rsid w:val="00A322F1"/>
    <w:rsid w:val="00A52CB8"/>
    <w:rsid w:val="00AD2E6A"/>
    <w:rsid w:val="00B21E4D"/>
    <w:rsid w:val="00B5796C"/>
    <w:rsid w:val="00BB7F98"/>
    <w:rsid w:val="00BD531A"/>
    <w:rsid w:val="00BE3297"/>
    <w:rsid w:val="00BF1739"/>
    <w:rsid w:val="00C256AA"/>
    <w:rsid w:val="00C41A10"/>
    <w:rsid w:val="00C72584"/>
    <w:rsid w:val="00C877CE"/>
    <w:rsid w:val="00C91768"/>
    <w:rsid w:val="00D702AA"/>
    <w:rsid w:val="00D812CA"/>
    <w:rsid w:val="00D90356"/>
    <w:rsid w:val="00D94D0D"/>
    <w:rsid w:val="00DB64C3"/>
    <w:rsid w:val="00E02528"/>
    <w:rsid w:val="00E04635"/>
    <w:rsid w:val="00E06AE7"/>
    <w:rsid w:val="00E105BD"/>
    <w:rsid w:val="00E13B8A"/>
    <w:rsid w:val="00E17FE7"/>
    <w:rsid w:val="00EC4A40"/>
    <w:rsid w:val="00EE06CC"/>
    <w:rsid w:val="00F340B4"/>
    <w:rsid w:val="00F479D6"/>
    <w:rsid w:val="00F82A09"/>
    <w:rsid w:val="00FA3735"/>
    <w:rsid w:val="00FD7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01356"/>
  <w15:chartTrackingRefBased/>
  <w15:docId w15:val="{410C2CA9-A643-1D4C-AE01-B131DEAF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87E"/>
    <w:rPr>
      <w:rFonts w:ascii="Cambria" w:eastAsia="MS Mincho" w:hAnsi="Cambria" w:cs="Times New Roman"/>
      <w:kern w:val="0"/>
      <w14:ligatures w14:val="none"/>
    </w:rPr>
  </w:style>
  <w:style w:type="paragraph" w:styleId="Heading1">
    <w:name w:val="heading 1"/>
    <w:basedOn w:val="Normal"/>
    <w:next w:val="Normal"/>
    <w:link w:val="Heading1Char"/>
    <w:uiPriority w:val="9"/>
    <w:qFormat/>
    <w:rsid w:val="0033387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3387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3387E"/>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3387E"/>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3387E"/>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3387E"/>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3387E"/>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3387E"/>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3387E"/>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87E"/>
    <w:rPr>
      <w:rFonts w:eastAsiaTheme="majorEastAsia" w:cstheme="majorBidi"/>
      <w:color w:val="272727" w:themeColor="text1" w:themeTint="D8"/>
    </w:rPr>
  </w:style>
  <w:style w:type="paragraph" w:styleId="Title">
    <w:name w:val="Title"/>
    <w:basedOn w:val="Normal"/>
    <w:next w:val="Normal"/>
    <w:link w:val="TitleChar"/>
    <w:uiPriority w:val="10"/>
    <w:qFormat/>
    <w:rsid w:val="0033387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33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87E"/>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33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87E"/>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3387E"/>
    <w:rPr>
      <w:i/>
      <w:iCs/>
      <w:color w:val="404040" w:themeColor="text1" w:themeTint="BF"/>
    </w:rPr>
  </w:style>
  <w:style w:type="paragraph" w:styleId="ListParagraph">
    <w:name w:val="List Paragraph"/>
    <w:basedOn w:val="Normal"/>
    <w:uiPriority w:val="34"/>
    <w:qFormat/>
    <w:rsid w:val="0033387E"/>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3387E"/>
    <w:rPr>
      <w:i/>
      <w:iCs/>
      <w:color w:val="0F4761" w:themeColor="accent1" w:themeShade="BF"/>
    </w:rPr>
  </w:style>
  <w:style w:type="paragraph" w:styleId="IntenseQuote">
    <w:name w:val="Intense Quote"/>
    <w:basedOn w:val="Normal"/>
    <w:next w:val="Normal"/>
    <w:link w:val="IntenseQuoteChar"/>
    <w:uiPriority w:val="30"/>
    <w:qFormat/>
    <w:rsid w:val="0033387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3387E"/>
    <w:rPr>
      <w:i/>
      <w:iCs/>
      <w:color w:val="0F4761" w:themeColor="accent1" w:themeShade="BF"/>
    </w:rPr>
  </w:style>
  <w:style w:type="character" w:styleId="IntenseReference">
    <w:name w:val="Intense Reference"/>
    <w:basedOn w:val="DefaultParagraphFont"/>
    <w:uiPriority w:val="32"/>
    <w:qFormat/>
    <w:rsid w:val="0033387E"/>
    <w:rPr>
      <w:b/>
      <w:bCs/>
      <w:smallCaps/>
      <w:color w:val="0F4761" w:themeColor="accent1" w:themeShade="BF"/>
      <w:spacing w:val="5"/>
    </w:rPr>
  </w:style>
  <w:style w:type="paragraph" w:styleId="Header">
    <w:name w:val="header"/>
    <w:basedOn w:val="Normal"/>
    <w:link w:val="HeaderChar"/>
    <w:uiPriority w:val="99"/>
    <w:unhideWhenUsed/>
    <w:rsid w:val="0033387E"/>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3387E"/>
  </w:style>
  <w:style w:type="paragraph" w:styleId="Footer">
    <w:name w:val="footer"/>
    <w:basedOn w:val="Normal"/>
    <w:link w:val="FooterChar"/>
    <w:uiPriority w:val="99"/>
    <w:unhideWhenUsed/>
    <w:rsid w:val="0033387E"/>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3387E"/>
  </w:style>
  <w:style w:type="character" w:styleId="Hyperlink">
    <w:name w:val="Hyperlink"/>
    <w:uiPriority w:val="99"/>
    <w:unhideWhenUsed/>
    <w:rsid w:val="0033387E"/>
    <w:rPr>
      <w:color w:val="0000FF"/>
      <w:u w:val="single"/>
    </w:rPr>
  </w:style>
  <w:style w:type="paragraph" w:customStyle="1" w:styleId="faxinfobody">
    <w:name w:val="fax info body"/>
    <w:basedOn w:val="Normal"/>
    <w:rsid w:val="0033387E"/>
    <w:pPr>
      <w:ind w:left="533"/>
    </w:pPr>
    <w:rPr>
      <w:rFonts w:ascii="Times New Roman" w:eastAsia="Times New Roman" w:hAnsi="Times New Roman"/>
      <w:szCs w:val="20"/>
    </w:rPr>
  </w:style>
  <w:style w:type="paragraph" w:customStyle="1" w:styleId="BasicParagraph">
    <w:name w:val="[Basic Paragraph]"/>
    <w:basedOn w:val="Normal"/>
    <w:uiPriority w:val="99"/>
    <w:rsid w:val="00E105BD"/>
    <w:pPr>
      <w:autoSpaceDE w:val="0"/>
      <w:autoSpaceDN w:val="0"/>
      <w:adjustRightInd w:val="0"/>
      <w:spacing w:line="288" w:lineRule="auto"/>
      <w:textAlignment w:val="center"/>
    </w:pPr>
    <w:rPr>
      <w:rFonts w:ascii="MinionPro-Regular" w:eastAsiaTheme="minorHAnsi" w:hAnsi="MinionPro-Regular" w:cs="MinionPro-Regular"/>
      <w:color w:val="000000"/>
      <w14:ligatures w14:val="standardContextual"/>
    </w:rPr>
  </w:style>
  <w:style w:type="character" w:styleId="UnresolvedMention">
    <w:name w:val="Unresolved Mention"/>
    <w:basedOn w:val="DefaultParagraphFont"/>
    <w:uiPriority w:val="99"/>
    <w:semiHidden/>
    <w:unhideWhenUsed/>
    <w:rsid w:val="00430C8C"/>
    <w:rPr>
      <w:color w:val="605E5C"/>
      <w:shd w:val="clear" w:color="auto" w:fill="E1DFDD"/>
    </w:rPr>
  </w:style>
  <w:style w:type="paragraph" w:styleId="BodyText">
    <w:name w:val="Body Text"/>
    <w:basedOn w:val="Normal"/>
    <w:link w:val="BodyTextChar"/>
    <w:uiPriority w:val="99"/>
    <w:semiHidden/>
    <w:unhideWhenUsed/>
    <w:rsid w:val="000B59C7"/>
    <w:pPr>
      <w:spacing w:after="120"/>
    </w:pPr>
  </w:style>
  <w:style w:type="character" w:customStyle="1" w:styleId="BodyTextChar">
    <w:name w:val="Body Text Char"/>
    <w:basedOn w:val="DefaultParagraphFont"/>
    <w:link w:val="BodyText"/>
    <w:uiPriority w:val="99"/>
    <w:semiHidden/>
    <w:rsid w:val="000B59C7"/>
    <w:rPr>
      <w:rFonts w:ascii="Cambria" w:eastAsia="MS Mincho" w:hAnsi="Cambr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go_nathan@med.unc.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argo_nathan@med.unc.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go_nathan@med.unc.ed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margo_nathan@med.unc.edu"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998544BB867341985A05928C80C5E0" ma:contentTypeVersion="10" ma:contentTypeDescription="Create a new document." ma:contentTypeScope="" ma:versionID="d0f974db39f7fa26b8fa2b8a7b7405e2">
  <xsd:schema xmlns:xsd="http://www.w3.org/2001/XMLSchema" xmlns:xs="http://www.w3.org/2001/XMLSchema" xmlns:p="http://schemas.microsoft.com/office/2006/metadata/properties" xmlns:ns2="4515aa1f-2e39-47f0-b1b8-5610ac667e69" xmlns:ns3="0bf7a616-d2af-4e9b-8037-7e11c4a8160c" targetNamespace="http://schemas.microsoft.com/office/2006/metadata/properties" ma:root="true" ma:fieldsID="de1912be4c9d7666edbb90005106fc69" ns2:_="" ns3:_="">
    <xsd:import namespace="4515aa1f-2e39-47f0-b1b8-5610ac667e69"/>
    <xsd:import namespace="0bf7a616-d2af-4e9b-8037-7e11c4a816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5aa1f-2e39-47f0-b1b8-5610ac667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f7a616-d2af-4e9b-8037-7e11c4a8160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a1e4818-24d9-4820-8f16-3d15c95f0ea2}" ma:internalName="TaxCatchAll" ma:showField="CatchAllData" ma:web="0bf7a616-d2af-4e9b-8037-7e11c4a816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f7a616-d2af-4e9b-8037-7e11c4a8160c" xsi:nil="true"/>
    <lcf76f155ced4ddcb4097134ff3c332f xmlns="4515aa1f-2e39-47f0-b1b8-5610ac667e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3FE220-D07F-413C-9815-20A73F617BE9}">
  <ds:schemaRefs>
    <ds:schemaRef ds:uri="http://schemas.microsoft.com/sharepoint/v3/contenttype/forms"/>
  </ds:schemaRefs>
</ds:datastoreItem>
</file>

<file path=customXml/itemProps2.xml><?xml version="1.0" encoding="utf-8"?>
<ds:datastoreItem xmlns:ds="http://schemas.openxmlformats.org/officeDocument/2006/customXml" ds:itemID="{390E20C1-9879-4ACB-AB78-18C1C359C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5aa1f-2e39-47f0-b1b8-5610ac667e69"/>
    <ds:schemaRef ds:uri="0bf7a616-d2af-4e9b-8037-7e11c4a81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D5DC1-8E2D-4701-ABCB-F61DC8BA619F}">
  <ds:schemaRefs>
    <ds:schemaRef ds:uri="http://schemas.microsoft.com/office/2006/metadata/properties"/>
    <ds:schemaRef ds:uri="http://schemas.microsoft.com/office/infopath/2007/PartnerControls"/>
    <ds:schemaRef ds:uri="0bf7a616-d2af-4e9b-8037-7e11c4a8160c"/>
    <ds:schemaRef ds:uri="4515aa1f-2e39-47f0-b1b8-5610ac667e6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1403</Characters>
  <Application>Microsoft Office Word</Application>
  <DocSecurity>0</DocSecurity>
  <Lines>56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 Andrew</dc:creator>
  <cp:keywords/>
  <dc:description/>
  <cp:lastModifiedBy>Nathan, Margo Diana</cp:lastModifiedBy>
  <cp:revision>3</cp:revision>
  <dcterms:created xsi:type="dcterms:W3CDTF">2026-05-01T11:30:00Z</dcterms:created>
  <dcterms:modified xsi:type="dcterms:W3CDTF">2026-05-01T14:08:00Z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0x01010084998544BB867341985A05928C80C5E0</vt:lpwstr>
  </property>
</Properties>
</file>