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5058"/>
        <w:gridCol w:w="1578"/>
      </w:tblGrid>
      <w:tr w:rsidR="00D618EB" w:rsidRPr="00852EFE" w:rsidTr="00626050">
        <w:tc>
          <w:tcPr>
            <w:tcW w:w="5058" w:type="dxa"/>
          </w:tcPr>
          <w:p w:rsidR="00D618EB" w:rsidRPr="00852EFE" w:rsidRDefault="00D618EB" w:rsidP="00626050">
            <w:pPr>
              <w:rPr>
                <w:b/>
                <w:sz w:val="36"/>
                <w:szCs w:val="36"/>
              </w:rPr>
            </w:pPr>
            <w:r w:rsidRPr="00852EFE">
              <w:rPr>
                <w:b/>
                <w:sz w:val="36"/>
                <w:szCs w:val="36"/>
              </w:rPr>
              <w:t>Activity</w:t>
            </w:r>
          </w:p>
        </w:tc>
        <w:tc>
          <w:tcPr>
            <w:tcW w:w="1578" w:type="dxa"/>
          </w:tcPr>
          <w:p w:rsidR="00D618EB" w:rsidRPr="00852EFE" w:rsidRDefault="00D618EB" w:rsidP="00626050">
            <w:pPr>
              <w:rPr>
                <w:b/>
                <w:sz w:val="36"/>
                <w:szCs w:val="36"/>
              </w:rPr>
            </w:pPr>
            <w:r w:rsidRPr="00852EFE">
              <w:rPr>
                <w:b/>
                <w:sz w:val="36"/>
                <w:szCs w:val="36"/>
              </w:rPr>
              <w:t>Required Timeline</w:t>
            </w:r>
          </w:p>
        </w:tc>
      </w:tr>
      <w:tr w:rsidR="00D618EB" w:rsidRPr="00852EFE" w:rsidTr="00626050">
        <w:tc>
          <w:tcPr>
            <w:tcW w:w="5058" w:type="dxa"/>
          </w:tcPr>
          <w:p w:rsidR="00D618EB" w:rsidRPr="00852EFE" w:rsidRDefault="00D618EB" w:rsidP="00626050">
            <w:pPr>
              <w:rPr>
                <w:sz w:val="36"/>
                <w:szCs w:val="36"/>
              </w:rPr>
            </w:pPr>
            <w:r w:rsidRPr="00852EFE">
              <w:rPr>
                <w:sz w:val="36"/>
                <w:szCs w:val="36"/>
              </w:rPr>
              <w:t>Written Exam</w:t>
            </w:r>
          </w:p>
        </w:tc>
        <w:tc>
          <w:tcPr>
            <w:tcW w:w="1578" w:type="dxa"/>
          </w:tcPr>
          <w:p w:rsidR="00D618EB" w:rsidRPr="00852EFE" w:rsidRDefault="00D618EB" w:rsidP="00626050">
            <w:pPr>
              <w:rPr>
                <w:sz w:val="36"/>
                <w:szCs w:val="36"/>
              </w:rPr>
            </w:pPr>
            <w:r w:rsidRPr="00852EFE">
              <w:rPr>
                <w:sz w:val="36"/>
                <w:szCs w:val="36"/>
              </w:rPr>
              <w:t>2</w:t>
            </w:r>
            <w:r w:rsidRPr="00852EFE">
              <w:rPr>
                <w:sz w:val="36"/>
                <w:szCs w:val="36"/>
                <w:vertAlign w:val="superscript"/>
              </w:rPr>
              <w:t>nd</w:t>
            </w:r>
            <w:r w:rsidRPr="00852EFE">
              <w:rPr>
                <w:sz w:val="36"/>
                <w:szCs w:val="36"/>
              </w:rPr>
              <w:t xml:space="preserve"> year Spring semester</w:t>
            </w:r>
          </w:p>
        </w:tc>
      </w:tr>
      <w:tr w:rsidR="00D618EB" w:rsidRPr="00852EFE" w:rsidTr="00626050">
        <w:tc>
          <w:tcPr>
            <w:tcW w:w="5058" w:type="dxa"/>
          </w:tcPr>
          <w:p w:rsidR="00D618EB" w:rsidRPr="00852EFE" w:rsidRDefault="00D618EB" w:rsidP="00626050">
            <w:pPr>
              <w:rPr>
                <w:sz w:val="36"/>
                <w:szCs w:val="36"/>
              </w:rPr>
            </w:pPr>
            <w:r w:rsidRPr="00852EFE">
              <w:rPr>
                <w:sz w:val="36"/>
                <w:szCs w:val="36"/>
              </w:rPr>
              <w:t>Form Doctoral Committee</w:t>
            </w:r>
          </w:p>
        </w:tc>
        <w:tc>
          <w:tcPr>
            <w:tcW w:w="1578" w:type="dxa"/>
          </w:tcPr>
          <w:p w:rsidR="00D618EB" w:rsidRPr="00852EFE" w:rsidRDefault="00A205CA" w:rsidP="00626050">
            <w:pPr>
              <w:rPr>
                <w:sz w:val="36"/>
                <w:szCs w:val="36"/>
              </w:rPr>
            </w:pPr>
            <w:r w:rsidRPr="00852EFE">
              <w:rPr>
                <w:sz w:val="36"/>
                <w:szCs w:val="36"/>
              </w:rPr>
              <w:t>3</w:t>
            </w:r>
            <w:r w:rsidRPr="00852EFE">
              <w:rPr>
                <w:sz w:val="36"/>
                <w:szCs w:val="36"/>
                <w:vertAlign w:val="superscript"/>
              </w:rPr>
              <w:t>rd</w:t>
            </w:r>
            <w:r w:rsidRPr="00852EFE">
              <w:rPr>
                <w:sz w:val="36"/>
                <w:szCs w:val="36"/>
              </w:rPr>
              <w:t xml:space="preserve"> </w:t>
            </w:r>
            <w:r w:rsidR="00D618EB" w:rsidRPr="00852EFE">
              <w:rPr>
                <w:sz w:val="36"/>
                <w:szCs w:val="36"/>
              </w:rPr>
              <w:t>year Fall  semester</w:t>
            </w:r>
          </w:p>
        </w:tc>
      </w:tr>
      <w:tr w:rsidR="00386719" w:rsidRPr="00852EFE" w:rsidTr="00626050">
        <w:tc>
          <w:tcPr>
            <w:tcW w:w="5058" w:type="dxa"/>
          </w:tcPr>
          <w:p w:rsidR="00386719" w:rsidRPr="00852EFE" w:rsidRDefault="00386719" w:rsidP="00626050">
            <w:pPr>
              <w:rPr>
                <w:sz w:val="36"/>
                <w:szCs w:val="36"/>
              </w:rPr>
            </w:pPr>
            <w:r>
              <w:rPr>
                <w:sz w:val="36"/>
                <w:szCs w:val="36"/>
              </w:rPr>
              <w:t>Doctoral Committee Meeting</w:t>
            </w:r>
          </w:p>
        </w:tc>
        <w:tc>
          <w:tcPr>
            <w:tcW w:w="1578" w:type="dxa"/>
          </w:tcPr>
          <w:p w:rsidR="00386719" w:rsidRDefault="00386719" w:rsidP="00626050">
            <w:pPr>
              <w:rPr>
                <w:sz w:val="36"/>
                <w:szCs w:val="36"/>
              </w:rPr>
            </w:pPr>
            <w:r>
              <w:rPr>
                <w:sz w:val="36"/>
                <w:szCs w:val="36"/>
              </w:rPr>
              <w:t xml:space="preserve">Every </w:t>
            </w:r>
          </w:p>
          <w:p w:rsidR="00386719" w:rsidRPr="00852EFE" w:rsidRDefault="00386719" w:rsidP="00626050">
            <w:pPr>
              <w:rPr>
                <w:sz w:val="36"/>
                <w:szCs w:val="36"/>
              </w:rPr>
            </w:pPr>
            <w:r>
              <w:rPr>
                <w:sz w:val="36"/>
                <w:szCs w:val="36"/>
              </w:rPr>
              <w:t>6-8 months</w:t>
            </w:r>
          </w:p>
        </w:tc>
      </w:tr>
      <w:tr w:rsidR="00D618EB" w:rsidRPr="00852EFE" w:rsidTr="00626050">
        <w:tc>
          <w:tcPr>
            <w:tcW w:w="5058" w:type="dxa"/>
          </w:tcPr>
          <w:p w:rsidR="00D618EB" w:rsidRPr="00852EFE" w:rsidRDefault="00D618EB" w:rsidP="00626050">
            <w:pPr>
              <w:rPr>
                <w:sz w:val="36"/>
                <w:szCs w:val="36"/>
              </w:rPr>
            </w:pPr>
            <w:r w:rsidRPr="00852EFE">
              <w:rPr>
                <w:sz w:val="36"/>
                <w:szCs w:val="36"/>
              </w:rPr>
              <w:t>Oral Exam</w:t>
            </w:r>
          </w:p>
        </w:tc>
        <w:tc>
          <w:tcPr>
            <w:tcW w:w="1578" w:type="dxa"/>
          </w:tcPr>
          <w:p w:rsidR="00D618EB" w:rsidRPr="00852EFE" w:rsidRDefault="00D618EB" w:rsidP="00626050">
            <w:pPr>
              <w:rPr>
                <w:sz w:val="36"/>
                <w:szCs w:val="36"/>
              </w:rPr>
            </w:pPr>
            <w:r w:rsidRPr="00852EFE">
              <w:rPr>
                <w:sz w:val="36"/>
                <w:szCs w:val="36"/>
              </w:rPr>
              <w:t>3</w:t>
            </w:r>
            <w:r w:rsidRPr="00852EFE">
              <w:rPr>
                <w:sz w:val="36"/>
                <w:szCs w:val="36"/>
                <w:vertAlign w:val="superscript"/>
              </w:rPr>
              <w:t>rd</w:t>
            </w:r>
            <w:r w:rsidRPr="00852EFE">
              <w:rPr>
                <w:sz w:val="36"/>
                <w:szCs w:val="36"/>
              </w:rPr>
              <w:t xml:space="preserve"> year Spring semester</w:t>
            </w:r>
          </w:p>
        </w:tc>
      </w:tr>
      <w:tr w:rsidR="00D618EB" w:rsidRPr="00852EFE" w:rsidTr="00626050">
        <w:tc>
          <w:tcPr>
            <w:tcW w:w="5058" w:type="dxa"/>
          </w:tcPr>
          <w:p w:rsidR="00D618EB" w:rsidRPr="00852EFE" w:rsidRDefault="003D0EE8" w:rsidP="00626050">
            <w:pPr>
              <w:rPr>
                <w:sz w:val="36"/>
                <w:szCs w:val="36"/>
              </w:rPr>
            </w:pPr>
            <w:r w:rsidRPr="00852EFE">
              <w:rPr>
                <w:sz w:val="36"/>
                <w:szCs w:val="36"/>
              </w:rPr>
              <w:t>Doctoral Dissertation Defense</w:t>
            </w:r>
          </w:p>
        </w:tc>
        <w:tc>
          <w:tcPr>
            <w:tcW w:w="1578" w:type="dxa"/>
          </w:tcPr>
          <w:p w:rsidR="00D618EB" w:rsidRPr="00852EFE" w:rsidRDefault="003D0EE8" w:rsidP="00626050">
            <w:pPr>
              <w:rPr>
                <w:sz w:val="36"/>
                <w:szCs w:val="36"/>
              </w:rPr>
            </w:pPr>
            <w:r w:rsidRPr="00852EFE">
              <w:rPr>
                <w:sz w:val="36"/>
                <w:szCs w:val="36"/>
              </w:rPr>
              <w:t>5</w:t>
            </w:r>
            <w:r w:rsidRPr="00852EFE">
              <w:rPr>
                <w:sz w:val="36"/>
                <w:szCs w:val="36"/>
                <w:vertAlign w:val="superscript"/>
              </w:rPr>
              <w:t>th</w:t>
            </w:r>
            <w:r w:rsidRPr="00852EFE">
              <w:rPr>
                <w:sz w:val="36"/>
                <w:szCs w:val="36"/>
              </w:rPr>
              <w:t xml:space="preserve"> year and beyond</w:t>
            </w:r>
          </w:p>
        </w:tc>
      </w:tr>
    </w:tbl>
    <w:p w:rsidR="00626050" w:rsidRPr="00852EFE" w:rsidRDefault="00626050" w:rsidP="00626050">
      <w:pPr>
        <w:rPr>
          <w:sz w:val="36"/>
          <w:szCs w:val="36"/>
        </w:rPr>
      </w:pPr>
      <w:proofErr w:type="gramStart"/>
      <w:r w:rsidRPr="00852EFE">
        <w:rPr>
          <w:sz w:val="36"/>
          <w:szCs w:val="36"/>
        </w:rPr>
        <w:t>If for any reason if any of the deadlines cannot be made for any of the activities required, this information should be communicated to the Director of Graduate Studies so that an exception can be granted.</w:t>
      </w:r>
      <w:proofErr w:type="gramEnd"/>
      <w:r w:rsidRPr="00852EFE">
        <w:rPr>
          <w:sz w:val="36"/>
          <w:szCs w:val="36"/>
        </w:rPr>
        <w:t xml:space="preserve">  </w:t>
      </w:r>
    </w:p>
    <w:p w:rsidR="00852EFE" w:rsidRPr="00852EFE" w:rsidRDefault="00626050" w:rsidP="00626050">
      <w:pPr>
        <w:jc w:val="center"/>
        <w:rPr>
          <w:sz w:val="36"/>
          <w:szCs w:val="36"/>
        </w:rPr>
      </w:pPr>
      <w:bookmarkStart w:id="0" w:name="_GoBack"/>
      <w:bookmarkEnd w:id="0"/>
      <w:r>
        <w:rPr>
          <w:sz w:val="36"/>
          <w:szCs w:val="36"/>
        </w:rPr>
        <w:br w:type="textWrapping" w:clear="all"/>
      </w:r>
    </w:p>
    <w:sectPr w:rsidR="00852EFE" w:rsidRPr="00852EFE" w:rsidSect="00D618E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EB" w:rsidRDefault="00D618EB" w:rsidP="00D618EB">
      <w:pPr>
        <w:spacing w:after="0" w:line="240" w:lineRule="auto"/>
      </w:pPr>
      <w:r>
        <w:separator/>
      </w:r>
    </w:p>
  </w:endnote>
  <w:endnote w:type="continuationSeparator" w:id="0">
    <w:p w:rsidR="00D618EB" w:rsidRDefault="00D618EB" w:rsidP="00D6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EB" w:rsidRDefault="00D618EB" w:rsidP="00D618EB">
      <w:pPr>
        <w:spacing w:after="0" w:line="240" w:lineRule="auto"/>
      </w:pPr>
      <w:r>
        <w:separator/>
      </w:r>
    </w:p>
  </w:footnote>
  <w:footnote w:type="continuationSeparator" w:id="0">
    <w:p w:rsidR="00D618EB" w:rsidRDefault="00D618EB" w:rsidP="00D61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EB" w:rsidRPr="00852EFE" w:rsidRDefault="00D618EB" w:rsidP="00D618EB">
    <w:pPr>
      <w:pStyle w:val="Header"/>
      <w:rPr>
        <w:b/>
        <w:sz w:val="28"/>
        <w:szCs w:val="28"/>
      </w:rPr>
    </w:pPr>
    <w:r w:rsidRPr="00852EFE">
      <w:rPr>
        <w:b/>
        <w:sz w:val="28"/>
        <w:szCs w:val="28"/>
      </w:rPr>
      <w:t>Timeline for Doctoral Students</w:t>
    </w:r>
  </w:p>
  <w:p w:rsidR="00D618EB" w:rsidRDefault="00D61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EB"/>
    <w:rsid w:val="000066EB"/>
    <w:rsid w:val="00386719"/>
    <w:rsid w:val="003D0EE8"/>
    <w:rsid w:val="00626050"/>
    <w:rsid w:val="00852EFE"/>
    <w:rsid w:val="00A205CA"/>
    <w:rsid w:val="00C077FA"/>
    <w:rsid w:val="00D6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EB"/>
  </w:style>
  <w:style w:type="paragraph" w:styleId="Footer">
    <w:name w:val="footer"/>
    <w:basedOn w:val="Normal"/>
    <w:link w:val="FooterChar"/>
    <w:uiPriority w:val="99"/>
    <w:unhideWhenUsed/>
    <w:rsid w:val="00D6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EB"/>
  </w:style>
  <w:style w:type="paragraph" w:styleId="BalloonText">
    <w:name w:val="Balloon Text"/>
    <w:basedOn w:val="Normal"/>
    <w:link w:val="BalloonTextChar"/>
    <w:uiPriority w:val="99"/>
    <w:semiHidden/>
    <w:unhideWhenUsed/>
    <w:rsid w:val="00D6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EB"/>
  </w:style>
  <w:style w:type="paragraph" w:styleId="Footer">
    <w:name w:val="footer"/>
    <w:basedOn w:val="Normal"/>
    <w:link w:val="FooterChar"/>
    <w:uiPriority w:val="99"/>
    <w:unhideWhenUsed/>
    <w:rsid w:val="00D6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EB"/>
  </w:style>
  <w:style w:type="paragraph" w:styleId="BalloonText">
    <w:name w:val="Balloon Text"/>
    <w:basedOn w:val="Normal"/>
    <w:link w:val="BalloonTextChar"/>
    <w:uiPriority w:val="99"/>
    <w:semiHidden/>
    <w:unhideWhenUsed/>
    <w:rsid w:val="00D6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Cannefax, Julie Anne</dc:creator>
  <cp:lastModifiedBy>Cannefax, Julie Anne</cp:lastModifiedBy>
  <cp:revision>2</cp:revision>
  <dcterms:created xsi:type="dcterms:W3CDTF">2016-09-15T17:26:00Z</dcterms:created>
  <dcterms:modified xsi:type="dcterms:W3CDTF">2016-09-15T17:26:00Z</dcterms:modified>
</cp:coreProperties>
</file>